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B208E" w14:textId="6D5FA95F" w:rsidR="006E1DDE" w:rsidRPr="006E1DDE" w:rsidRDefault="005344F9" w:rsidP="006E1DDE">
      <w:pPr>
        <w:pStyle w:val="Default"/>
        <w:rPr>
          <w:rFonts w:ascii="Arial" w:hAnsi="Arial" w:cs="Arial"/>
        </w:rPr>
      </w:pPr>
      <w:r>
        <w:rPr>
          <w:rFonts w:ascii="Arial" w:hAnsi="Arial" w:cs="Arial"/>
        </w:rPr>
        <w:t xml:space="preserve"> </w:t>
      </w:r>
    </w:p>
    <w:p w14:paraId="5DECE876" w14:textId="77777777" w:rsidR="006E1DDE" w:rsidRPr="006E1DDE" w:rsidRDefault="006E1DDE" w:rsidP="006E1DDE">
      <w:pPr>
        <w:pStyle w:val="Default"/>
        <w:jc w:val="center"/>
        <w:rPr>
          <w:rFonts w:ascii="Arial" w:hAnsi="Arial" w:cs="Arial"/>
          <w:sz w:val="32"/>
          <w:szCs w:val="32"/>
        </w:rPr>
      </w:pPr>
    </w:p>
    <w:p w14:paraId="649EE0E4" w14:textId="77777777" w:rsidR="006E1DDE" w:rsidRPr="006E1DDE" w:rsidRDefault="006E1DDE" w:rsidP="006E1DDE">
      <w:pPr>
        <w:pStyle w:val="Default"/>
        <w:jc w:val="center"/>
        <w:rPr>
          <w:rFonts w:ascii="Arial" w:hAnsi="Arial" w:cs="Arial"/>
          <w:sz w:val="32"/>
          <w:szCs w:val="32"/>
        </w:rPr>
      </w:pPr>
    </w:p>
    <w:p w14:paraId="3E26657E" w14:textId="77777777" w:rsidR="006E1DDE" w:rsidRPr="006E1DDE" w:rsidRDefault="006E1DDE" w:rsidP="006E1DDE">
      <w:pPr>
        <w:pStyle w:val="Default"/>
        <w:jc w:val="center"/>
        <w:rPr>
          <w:rFonts w:ascii="Arial" w:hAnsi="Arial" w:cs="Arial"/>
          <w:sz w:val="32"/>
          <w:szCs w:val="32"/>
        </w:rPr>
      </w:pPr>
    </w:p>
    <w:p w14:paraId="72108E7F" w14:textId="77777777" w:rsidR="005F65BD" w:rsidRPr="00302254" w:rsidRDefault="005F65BD" w:rsidP="005F65BD">
      <w:pPr>
        <w:pStyle w:val="Default"/>
        <w:jc w:val="center"/>
        <w:rPr>
          <w:rFonts w:ascii="Arial" w:hAnsi="Arial" w:cs="Arial"/>
          <w:b/>
          <w:sz w:val="40"/>
          <w:szCs w:val="40"/>
        </w:rPr>
      </w:pPr>
      <w:r>
        <w:rPr>
          <w:rFonts w:ascii="Arial" w:hAnsi="Arial" w:cs="Arial"/>
          <w:b/>
          <w:sz w:val="40"/>
          <w:szCs w:val="40"/>
        </w:rPr>
        <w:t>Arlito P. Cuvin</w:t>
      </w:r>
    </w:p>
    <w:p w14:paraId="0037A144" w14:textId="77777777" w:rsidR="005F65BD" w:rsidRPr="00302254" w:rsidRDefault="005F65BD" w:rsidP="005F65BD">
      <w:pPr>
        <w:pStyle w:val="Default"/>
        <w:jc w:val="center"/>
        <w:rPr>
          <w:rFonts w:ascii="Arial" w:hAnsi="Arial" w:cs="Arial"/>
          <w:b/>
          <w:bCs/>
          <w:sz w:val="40"/>
          <w:szCs w:val="40"/>
        </w:rPr>
      </w:pPr>
      <w:r w:rsidRPr="00302254">
        <w:rPr>
          <w:rFonts w:ascii="Arial" w:hAnsi="Arial" w:cs="Arial"/>
          <w:b/>
          <w:bCs/>
          <w:sz w:val="40"/>
          <w:szCs w:val="40"/>
        </w:rPr>
        <w:t xml:space="preserve">ID </w:t>
      </w:r>
      <w:r>
        <w:rPr>
          <w:rFonts w:ascii="Arial" w:hAnsi="Arial" w:cs="Arial"/>
          <w:b/>
          <w:bCs/>
          <w:sz w:val="40"/>
          <w:szCs w:val="40"/>
        </w:rPr>
        <w:t>No.: UB74040SAR83205</w:t>
      </w:r>
    </w:p>
    <w:p w14:paraId="71325C61" w14:textId="77777777" w:rsidR="005F65BD" w:rsidRPr="00302254" w:rsidRDefault="005F65BD" w:rsidP="005F65BD">
      <w:pPr>
        <w:pStyle w:val="Default"/>
        <w:jc w:val="center"/>
        <w:rPr>
          <w:rFonts w:ascii="Arial" w:hAnsi="Arial" w:cs="Arial"/>
          <w:b/>
          <w:bCs/>
          <w:sz w:val="40"/>
          <w:szCs w:val="40"/>
        </w:rPr>
      </w:pPr>
    </w:p>
    <w:p w14:paraId="340EFBAA" w14:textId="77777777" w:rsidR="005F65BD" w:rsidRPr="00302254" w:rsidRDefault="005F65BD" w:rsidP="005F65BD">
      <w:pPr>
        <w:pStyle w:val="Default"/>
        <w:jc w:val="center"/>
        <w:rPr>
          <w:rFonts w:ascii="Arial" w:hAnsi="Arial" w:cs="Arial"/>
          <w:b/>
          <w:bCs/>
          <w:sz w:val="40"/>
          <w:szCs w:val="40"/>
        </w:rPr>
      </w:pPr>
    </w:p>
    <w:p w14:paraId="3DD96560" w14:textId="77777777" w:rsidR="005F65BD" w:rsidRPr="00302254" w:rsidRDefault="005F65BD" w:rsidP="005F65BD">
      <w:pPr>
        <w:pStyle w:val="Default"/>
        <w:jc w:val="center"/>
        <w:rPr>
          <w:rFonts w:ascii="Arial" w:hAnsi="Arial" w:cs="Arial"/>
          <w:b/>
          <w:bCs/>
          <w:sz w:val="40"/>
          <w:szCs w:val="40"/>
        </w:rPr>
      </w:pPr>
    </w:p>
    <w:p w14:paraId="5812EBB1" w14:textId="77777777" w:rsidR="005F65BD" w:rsidRPr="00302254" w:rsidRDefault="005F65BD" w:rsidP="005F65BD">
      <w:pPr>
        <w:pStyle w:val="Default"/>
        <w:jc w:val="center"/>
        <w:rPr>
          <w:rFonts w:ascii="Arial" w:hAnsi="Arial" w:cs="Arial"/>
          <w:b/>
          <w:bCs/>
          <w:sz w:val="40"/>
          <w:szCs w:val="40"/>
        </w:rPr>
      </w:pPr>
    </w:p>
    <w:p w14:paraId="68E8BAA4" w14:textId="77777777" w:rsidR="005F65BD" w:rsidRPr="00302254" w:rsidRDefault="005F65BD" w:rsidP="005F65BD">
      <w:pPr>
        <w:pStyle w:val="Default"/>
        <w:jc w:val="center"/>
        <w:rPr>
          <w:rFonts w:ascii="Arial" w:hAnsi="Arial" w:cs="Arial"/>
          <w:sz w:val="40"/>
          <w:szCs w:val="40"/>
        </w:rPr>
      </w:pPr>
    </w:p>
    <w:p w14:paraId="434D2182"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COURSE NAME:</w:t>
      </w:r>
    </w:p>
    <w:p w14:paraId="010B62B4" w14:textId="77777777" w:rsidR="005F65BD" w:rsidRPr="00302254" w:rsidRDefault="005F65BD" w:rsidP="005F65BD">
      <w:pPr>
        <w:pStyle w:val="Default"/>
        <w:jc w:val="center"/>
        <w:rPr>
          <w:rFonts w:ascii="Arial" w:hAnsi="Arial" w:cs="Arial"/>
          <w:b/>
          <w:sz w:val="40"/>
          <w:szCs w:val="40"/>
        </w:rPr>
      </w:pPr>
      <w:r>
        <w:rPr>
          <w:rFonts w:ascii="Arial" w:hAnsi="Arial" w:cs="Arial"/>
          <w:b/>
          <w:sz w:val="40"/>
          <w:szCs w:val="40"/>
        </w:rPr>
        <w:t>Bachelor in Architecture</w:t>
      </w:r>
    </w:p>
    <w:p w14:paraId="2CD64B24" w14:textId="77777777" w:rsidR="005F65BD" w:rsidRPr="00302254" w:rsidRDefault="005F65BD" w:rsidP="005F65BD">
      <w:pPr>
        <w:pStyle w:val="Default"/>
        <w:jc w:val="center"/>
        <w:rPr>
          <w:rFonts w:ascii="Arial" w:hAnsi="Arial" w:cs="Arial"/>
          <w:sz w:val="40"/>
          <w:szCs w:val="40"/>
        </w:rPr>
      </w:pPr>
    </w:p>
    <w:p w14:paraId="340D5CF3"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Assignment Title:</w:t>
      </w:r>
    </w:p>
    <w:p w14:paraId="7FB3B672" w14:textId="7480C550" w:rsidR="005F65BD" w:rsidRDefault="00E13A4B" w:rsidP="00E13A4B">
      <w:pPr>
        <w:pStyle w:val="Default"/>
        <w:jc w:val="center"/>
        <w:rPr>
          <w:rFonts w:ascii="Arial" w:hAnsi="Arial" w:cs="Arial"/>
          <w:b/>
          <w:sz w:val="40"/>
          <w:szCs w:val="40"/>
        </w:rPr>
      </w:pPr>
      <w:r>
        <w:rPr>
          <w:rFonts w:ascii="Arial" w:hAnsi="Arial" w:cs="Arial"/>
          <w:b/>
          <w:sz w:val="40"/>
          <w:szCs w:val="40"/>
        </w:rPr>
        <w:t>Engineering Economic Analysis</w:t>
      </w:r>
    </w:p>
    <w:p w14:paraId="5FD44C3B" w14:textId="77777777" w:rsidR="00485153" w:rsidRDefault="00485153" w:rsidP="005F65BD">
      <w:pPr>
        <w:pStyle w:val="Default"/>
        <w:jc w:val="center"/>
        <w:rPr>
          <w:rFonts w:ascii="Arial" w:hAnsi="Arial" w:cs="Arial"/>
          <w:b/>
          <w:sz w:val="40"/>
          <w:szCs w:val="40"/>
        </w:rPr>
      </w:pPr>
    </w:p>
    <w:p w14:paraId="6FFA803B" w14:textId="77777777" w:rsidR="00C96A8C" w:rsidRPr="00302254" w:rsidRDefault="00C96A8C" w:rsidP="005F65BD">
      <w:pPr>
        <w:pStyle w:val="Default"/>
        <w:jc w:val="center"/>
        <w:rPr>
          <w:rFonts w:ascii="Arial" w:hAnsi="Arial" w:cs="Arial"/>
          <w:sz w:val="40"/>
          <w:szCs w:val="40"/>
        </w:rPr>
      </w:pPr>
    </w:p>
    <w:p w14:paraId="1DB5E521" w14:textId="77777777" w:rsidR="005F65BD" w:rsidRPr="00302254" w:rsidRDefault="005F65BD" w:rsidP="005F65BD">
      <w:pPr>
        <w:pStyle w:val="Default"/>
        <w:jc w:val="center"/>
        <w:rPr>
          <w:rFonts w:ascii="Arial" w:hAnsi="Arial" w:cs="Arial"/>
          <w:sz w:val="40"/>
          <w:szCs w:val="40"/>
        </w:rPr>
      </w:pPr>
    </w:p>
    <w:p w14:paraId="6623DEB4" w14:textId="77777777" w:rsidR="005F65BD" w:rsidRPr="00302254" w:rsidRDefault="005F65BD" w:rsidP="005F65BD">
      <w:pPr>
        <w:pStyle w:val="Default"/>
        <w:jc w:val="center"/>
        <w:rPr>
          <w:rFonts w:ascii="Arial" w:hAnsi="Arial" w:cs="Arial"/>
          <w:sz w:val="40"/>
          <w:szCs w:val="40"/>
        </w:rPr>
      </w:pPr>
    </w:p>
    <w:p w14:paraId="092396AE" w14:textId="77777777" w:rsidR="005F65BD" w:rsidRPr="00302254" w:rsidRDefault="005F65BD" w:rsidP="005F65BD">
      <w:pPr>
        <w:pStyle w:val="Default"/>
        <w:jc w:val="center"/>
        <w:rPr>
          <w:rFonts w:ascii="Arial" w:hAnsi="Arial" w:cs="Arial"/>
          <w:sz w:val="40"/>
          <w:szCs w:val="40"/>
        </w:rPr>
      </w:pPr>
    </w:p>
    <w:p w14:paraId="35584B48" w14:textId="77777777" w:rsidR="005F65BD" w:rsidRPr="00302254" w:rsidRDefault="005F65BD" w:rsidP="005F65BD">
      <w:pPr>
        <w:pStyle w:val="Default"/>
        <w:jc w:val="center"/>
        <w:rPr>
          <w:rFonts w:ascii="Arial" w:hAnsi="Arial" w:cs="Arial"/>
          <w:sz w:val="40"/>
          <w:szCs w:val="40"/>
        </w:rPr>
      </w:pPr>
    </w:p>
    <w:p w14:paraId="174CDA3B" w14:textId="77777777" w:rsidR="005F65BD" w:rsidRPr="00302254" w:rsidRDefault="005F65BD" w:rsidP="005F65BD">
      <w:pPr>
        <w:pStyle w:val="Default"/>
        <w:jc w:val="center"/>
        <w:rPr>
          <w:rFonts w:ascii="Arial" w:hAnsi="Arial" w:cs="Arial"/>
          <w:sz w:val="40"/>
          <w:szCs w:val="40"/>
        </w:rPr>
      </w:pPr>
      <w:r w:rsidRPr="00302254">
        <w:rPr>
          <w:rFonts w:ascii="Arial" w:hAnsi="Arial" w:cs="Arial"/>
          <w:sz w:val="40"/>
          <w:szCs w:val="40"/>
        </w:rPr>
        <w:t>ATLANTIC INTERNATIONAL UNIVERSITY</w:t>
      </w:r>
    </w:p>
    <w:p w14:paraId="20A8FF6B" w14:textId="433288C4" w:rsidR="00437F13" w:rsidRPr="00302254" w:rsidRDefault="00F8305F" w:rsidP="005F65BD">
      <w:pPr>
        <w:jc w:val="center"/>
        <w:rPr>
          <w:rFonts w:ascii="Arial" w:hAnsi="Arial" w:cs="Arial"/>
          <w:b/>
          <w:bCs/>
          <w:sz w:val="40"/>
          <w:szCs w:val="40"/>
        </w:rPr>
      </w:pPr>
      <w:r>
        <w:rPr>
          <w:rFonts w:ascii="Arial" w:hAnsi="Arial" w:cs="Arial"/>
          <w:b/>
          <w:bCs/>
          <w:sz w:val="40"/>
          <w:szCs w:val="40"/>
        </w:rPr>
        <w:t>April</w:t>
      </w:r>
      <w:r w:rsidR="005F65BD" w:rsidRPr="00302254">
        <w:rPr>
          <w:rFonts w:ascii="Arial" w:hAnsi="Arial" w:cs="Arial"/>
          <w:b/>
          <w:bCs/>
          <w:sz w:val="40"/>
          <w:szCs w:val="40"/>
        </w:rPr>
        <w:t>/</w:t>
      </w:r>
      <w:r w:rsidR="005F65BD">
        <w:rPr>
          <w:rFonts w:ascii="Arial" w:hAnsi="Arial" w:cs="Arial"/>
          <w:b/>
          <w:bCs/>
          <w:sz w:val="40"/>
          <w:szCs w:val="40"/>
        </w:rPr>
        <w:t>2022</w:t>
      </w:r>
    </w:p>
    <w:p w14:paraId="7E1A1896" w14:textId="77777777" w:rsidR="00302254" w:rsidRDefault="00302254" w:rsidP="006E1DDE">
      <w:pPr>
        <w:rPr>
          <w:rFonts w:ascii="Arial" w:hAnsi="Arial" w:cs="Arial"/>
          <w:b/>
          <w:bCs/>
          <w:sz w:val="24"/>
          <w:szCs w:val="24"/>
        </w:rPr>
      </w:pPr>
    </w:p>
    <w:p w14:paraId="68DD2E19" w14:textId="77777777" w:rsidR="00302254" w:rsidRDefault="00302254" w:rsidP="006E1DDE">
      <w:pPr>
        <w:rPr>
          <w:rFonts w:ascii="Arial" w:hAnsi="Arial" w:cs="Arial"/>
          <w:b/>
          <w:bCs/>
          <w:sz w:val="24"/>
          <w:szCs w:val="24"/>
        </w:rPr>
      </w:pPr>
    </w:p>
    <w:p w14:paraId="5E8DEA0B" w14:textId="77777777" w:rsidR="00302254" w:rsidRDefault="00302254" w:rsidP="006E1DDE">
      <w:pPr>
        <w:rPr>
          <w:rFonts w:ascii="Arial" w:hAnsi="Arial" w:cs="Arial"/>
          <w:b/>
          <w:bCs/>
          <w:sz w:val="24"/>
          <w:szCs w:val="24"/>
        </w:rPr>
      </w:pPr>
    </w:p>
    <w:p w14:paraId="3364F348" w14:textId="77777777" w:rsidR="00302254" w:rsidRDefault="00302254" w:rsidP="006E1DDE">
      <w:pPr>
        <w:rPr>
          <w:rFonts w:ascii="Arial" w:hAnsi="Arial" w:cs="Arial"/>
          <w:b/>
          <w:bCs/>
          <w:sz w:val="24"/>
          <w:szCs w:val="24"/>
        </w:rPr>
      </w:pPr>
    </w:p>
    <w:p w14:paraId="674DD27D" w14:textId="4211F711" w:rsidR="006E1DDE" w:rsidRPr="00BA2991" w:rsidRDefault="006E1DDE" w:rsidP="00774177">
      <w:pPr>
        <w:spacing w:line="360" w:lineRule="auto"/>
        <w:jc w:val="center"/>
        <w:rPr>
          <w:rFonts w:ascii="Arial" w:hAnsi="Arial" w:cs="Arial"/>
          <w:b/>
          <w:bCs/>
          <w:sz w:val="24"/>
          <w:szCs w:val="24"/>
          <w:u w:val="single"/>
        </w:rPr>
      </w:pPr>
      <w:r w:rsidRPr="00BA2991">
        <w:rPr>
          <w:rFonts w:ascii="Arial" w:hAnsi="Arial" w:cs="Arial"/>
          <w:b/>
          <w:bCs/>
          <w:sz w:val="24"/>
          <w:szCs w:val="24"/>
          <w:u w:val="single"/>
        </w:rPr>
        <w:lastRenderedPageBreak/>
        <w:t>Introduction</w:t>
      </w:r>
    </w:p>
    <w:p w14:paraId="39871EA3" w14:textId="16FA75CD" w:rsidR="004744BF" w:rsidRDefault="00AE1AC3" w:rsidP="00691A6B">
      <w:pPr>
        <w:spacing w:line="360" w:lineRule="auto"/>
        <w:ind w:firstLine="720"/>
        <w:jc w:val="both"/>
        <w:rPr>
          <w:rFonts w:ascii="Arial" w:hAnsi="Arial" w:cs="Arial"/>
          <w:sz w:val="24"/>
          <w:szCs w:val="24"/>
        </w:rPr>
      </w:pPr>
      <w:r>
        <w:rPr>
          <w:noProof/>
        </w:rPr>
        <w:pict w14:anchorId="79285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69.15pt;width:467.95pt;height:263.95pt;z-index:-251657216;mso-position-horizontal:absolute;mso-position-horizontal-relative:text;mso-position-vertical:absolute;mso-position-vertical-relative:text;mso-width-relative:page;mso-height-relative:page" wrapcoords="-35 0 -35 21539 21600 21539 21600 0 -35 0">
            <v:imagedata r:id="rId8" o:title="The Real World"/>
            <w10:wrap type="through"/>
          </v:shape>
        </w:pict>
      </w:r>
      <w:r w:rsidR="007F0D4D" w:rsidRPr="00EC6FD2">
        <w:rPr>
          <w:rFonts w:ascii="Arial" w:hAnsi="Arial" w:cs="Arial"/>
          <w:sz w:val="24"/>
          <w:szCs w:val="24"/>
        </w:rPr>
        <w:t>In this assignment,</w:t>
      </w:r>
      <w:r w:rsidR="007F0D4D">
        <w:rPr>
          <w:rFonts w:ascii="Arial" w:hAnsi="Arial" w:cs="Arial"/>
          <w:sz w:val="24"/>
          <w:szCs w:val="24"/>
        </w:rPr>
        <w:t xml:space="preserve">  </w:t>
      </w:r>
      <w:r w:rsidR="007F0D4D" w:rsidRPr="00EC6FD2">
        <w:rPr>
          <w:rFonts w:ascii="Arial" w:hAnsi="Arial" w:cs="Arial"/>
          <w:sz w:val="24"/>
          <w:szCs w:val="24"/>
        </w:rPr>
        <w:t>we will begin to study</w:t>
      </w:r>
      <w:r w:rsidR="007F0D4D">
        <w:rPr>
          <w:rFonts w:ascii="Arial" w:hAnsi="Arial" w:cs="Arial"/>
          <w:sz w:val="24"/>
          <w:szCs w:val="24"/>
        </w:rPr>
        <w:t xml:space="preserve"> the “Engineering Economic Analysis” </w:t>
      </w:r>
      <w:r w:rsidR="00D24BC0">
        <w:rPr>
          <w:rFonts w:ascii="Arial" w:hAnsi="Arial" w:cs="Arial"/>
          <w:sz w:val="24"/>
          <w:szCs w:val="24"/>
        </w:rPr>
        <w:t xml:space="preserve">the content of this are </w:t>
      </w:r>
      <w:r w:rsidR="007F0D4D" w:rsidRPr="007F0D4D">
        <w:rPr>
          <w:rFonts w:ascii="Arial" w:hAnsi="Arial" w:cs="Arial"/>
          <w:sz w:val="24"/>
          <w:szCs w:val="24"/>
        </w:rPr>
        <w:t xml:space="preserve">really centers around a concept referred to as the time value of money and the time value of money really has to do with payments and interest rates and time periods, and how the value of money changes. As time passes. You really need to wrap your head around this concept of the time value of money. It's very common for </w:t>
      </w:r>
      <w:r w:rsidR="0092567E">
        <w:rPr>
          <w:rFonts w:ascii="Arial" w:hAnsi="Arial" w:cs="Arial"/>
          <w:sz w:val="24"/>
          <w:szCs w:val="24"/>
        </w:rPr>
        <w:t xml:space="preserve">architect </w:t>
      </w:r>
      <w:r w:rsidR="007F0D4D" w:rsidRPr="007F0D4D">
        <w:rPr>
          <w:rFonts w:ascii="Arial" w:hAnsi="Arial" w:cs="Arial"/>
          <w:sz w:val="24"/>
          <w:szCs w:val="24"/>
        </w:rPr>
        <w:t xml:space="preserve">students, in business, to learn </w:t>
      </w:r>
      <w:r w:rsidR="00D24BC0">
        <w:rPr>
          <w:rFonts w:ascii="Arial" w:hAnsi="Arial" w:cs="Arial"/>
          <w:sz w:val="24"/>
          <w:szCs w:val="24"/>
        </w:rPr>
        <w:t xml:space="preserve">the </w:t>
      </w:r>
      <w:r w:rsidR="007F0D4D" w:rsidRPr="007F0D4D">
        <w:rPr>
          <w:rFonts w:ascii="Arial" w:hAnsi="Arial" w:cs="Arial"/>
          <w:sz w:val="24"/>
          <w:szCs w:val="24"/>
        </w:rPr>
        <w:t xml:space="preserve">time value of money usually, in an introductory </w:t>
      </w:r>
      <w:r w:rsidR="00D24BC0">
        <w:rPr>
          <w:rFonts w:ascii="Arial" w:hAnsi="Arial" w:cs="Arial"/>
          <w:sz w:val="24"/>
          <w:szCs w:val="24"/>
        </w:rPr>
        <w:t>finance</w:t>
      </w:r>
      <w:r w:rsidR="007F0D4D" w:rsidRPr="007F0D4D">
        <w:rPr>
          <w:rFonts w:ascii="Arial" w:hAnsi="Arial" w:cs="Arial"/>
          <w:sz w:val="24"/>
          <w:szCs w:val="24"/>
        </w:rPr>
        <w:t xml:space="preserve"> course. But for us</w:t>
      </w:r>
      <w:r w:rsidR="00D24BC0">
        <w:rPr>
          <w:rFonts w:ascii="Arial" w:hAnsi="Arial" w:cs="Arial"/>
          <w:sz w:val="24"/>
          <w:szCs w:val="24"/>
        </w:rPr>
        <w:t xml:space="preserve"> as </w:t>
      </w:r>
      <w:r w:rsidR="00D24BC0" w:rsidRPr="00D24BC0">
        <w:rPr>
          <w:rFonts w:ascii="Arial" w:hAnsi="Arial" w:cs="Arial"/>
          <w:i/>
          <w:iCs/>
          <w:sz w:val="24"/>
          <w:szCs w:val="24"/>
          <w:u w:val="single"/>
        </w:rPr>
        <w:t>architect students</w:t>
      </w:r>
      <w:r w:rsidR="007F0D4D" w:rsidRPr="007F0D4D">
        <w:rPr>
          <w:rFonts w:ascii="Arial" w:hAnsi="Arial" w:cs="Arial"/>
          <w:sz w:val="24"/>
          <w:szCs w:val="24"/>
        </w:rPr>
        <w:t xml:space="preserve">, we're really learning the time value of money concepts for another reason. And we're learning </w:t>
      </w:r>
      <w:r w:rsidR="00D24BC0">
        <w:rPr>
          <w:rFonts w:ascii="Arial" w:hAnsi="Arial" w:cs="Arial"/>
          <w:sz w:val="24"/>
          <w:szCs w:val="24"/>
        </w:rPr>
        <w:t xml:space="preserve">that </w:t>
      </w:r>
      <w:r w:rsidR="007F0D4D" w:rsidRPr="007F0D4D">
        <w:rPr>
          <w:rFonts w:ascii="Arial" w:hAnsi="Arial" w:cs="Arial"/>
          <w:sz w:val="24"/>
          <w:szCs w:val="24"/>
        </w:rPr>
        <w:t xml:space="preserve">for </w:t>
      </w:r>
      <w:r w:rsidR="007F0D4D" w:rsidRPr="00D24BC0">
        <w:rPr>
          <w:rFonts w:ascii="Arial" w:hAnsi="Arial" w:cs="Arial"/>
          <w:sz w:val="24"/>
          <w:szCs w:val="24"/>
          <w:u w:val="single"/>
        </w:rPr>
        <w:t xml:space="preserve">decision-making </w:t>
      </w:r>
      <w:r w:rsidR="007F0D4D" w:rsidRPr="007F0D4D">
        <w:rPr>
          <w:rFonts w:ascii="Arial" w:hAnsi="Arial" w:cs="Arial"/>
          <w:sz w:val="24"/>
          <w:szCs w:val="24"/>
        </w:rPr>
        <w:t xml:space="preserve">and for decision-making, as it relates to something, we call </w:t>
      </w:r>
      <w:r w:rsidR="007F0D4D" w:rsidRPr="00D24BC0">
        <w:rPr>
          <w:rFonts w:ascii="Arial" w:hAnsi="Arial" w:cs="Arial"/>
          <w:sz w:val="24"/>
          <w:szCs w:val="24"/>
          <w:u w:val="single"/>
        </w:rPr>
        <w:t>engineering economics</w:t>
      </w:r>
      <w:r w:rsidR="007F0D4D" w:rsidRPr="007F0D4D">
        <w:rPr>
          <w:rFonts w:ascii="Arial" w:hAnsi="Arial" w:cs="Arial"/>
          <w:sz w:val="24"/>
          <w:szCs w:val="24"/>
        </w:rPr>
        <w:t xml:space="preserve">. How this </w:t>
      </w:r>
      <w:r w:rsidR="00D24BC0">
        <w:rPr>
          <w:rFonts w:ascii="Arial" w:hAnsi="Arial" w:cs="Arial"/>
          <w:sz w:val="24"/>
          <w:szCs w:val="24"/>
        </w:rPr>
        <w:t>assignment</w:t>
      </w:r>
      <w:r w:rsidR="007F0D4D" w:rsidRPr="007F0D4D">
        <w:rPr>
          <w:rFonts w:ascii="Arial" w:hAnsi="Arial" w:cs="Arial"/>
          <w:sz w:val="24"/>
          <w:szCs w:val="24"/>
        </w:rPr>
        <w:t xml:space="preserve"> relates to the more technical part of </w:t>
      </w:r>
      <w:r w:rsidR="00D24BC0">
        <w:rPr>
          <w:rFonts w:ascii="Arial" w:hAnsi="Arial" w:cs="Arial"/>
          <w:sz w:val="24"/>
          <w:szCs w:val="24"/>
        </w:rPr>
        <w:t xml:space="preserve">architecture </w:t>
      </w:r>
      <w:r w:rsidR="007F0D4D" w:rsidRPr="007F0D4D">
        <w:rPr>
          <w:rFonts w:ascii="Arial" w:hAnsi="Arial" w:cs="Arial"/>
          <w:sz w:val="24"/>
          <w:szCs w:val="24"/>
        </w:rPr>
        <w:t xml:space="preserve">really occurs in two ways. The first way is the approach that we use to </w:t>
      </w:r>
      <w:r w:rsidR="006E296F">
        <w:rPr>
          <w:rFonts w:ascii="Arial" w:hAnsi="Arial" w:cs="Arial"/>
          <w:sz w:val="24"/>
          <w:szCs w:val="24"/>
        </w:rPr>
        <w:t>solve</w:t>
      </w:r>
      <w:r w:rsidR="007F0D4D" w:rsidRPr="007F0D4D">
        <w:rPr>
          <w:rFonts w:ascii="Arial" w:hAnsi="Arial" w:cs="Arial"/>
          <w:sz w:val="24"/>
          <w:szCs w:val="24"/>
        </w:rPr>
        <w:t xml:space="preserve"> problems that are really of a financial</w:t>
      </w:r>
      <w:r w:rsidR="00691A6B">
        <w:rPr>
          <w:rFonts w:ascii="Arial" w:hAnsi="Arial" w:cs="Arial"/>
          <w:sz w:val="24"/>
          <w:szCs w:val="24"/>
        </w:rPr>
        <w:t xml:space="preserve"> </w:t>
      </w:r>
      <w:r w:rsidR="007F0D4D" w:rsidRPr="007F0D4D">
        <w:rPr>
          <w:rFonts w:ascii="Arial" w:hAnsi="Arial" w:cs="Arial"/>
          <w:sz w:val="24"/>
          <w:szCs w:val="24"/>
        </w:rPr>
        <w:t xml:space="preserve">nature. But we take a somewhat of an </w:t>
      </w:r>
      <w:r w:rsidR="00DD1357">
        <w:rPr>
          <w:rFonts w:ascii="Arial" w:hAnsi="Arial" w:cs="Arial"/>
          <w:sz w:val="24"/>
          <w:szCs w:val="24"/>
        </w:rPr>
        <w:t xml:space="preserve">architectural </w:t>
      </w:r>
      <w:r w:rsidR="007F0D4D" w:rsidRPr="007F0D4D">
        <w:rPr>
          <w:rFonts w:ascii="Arial" w:hAnsi="Arial" w:cs="Arial"/>
          <w:sz w:val="24"/>
          <w:szCs w:val="24"/>
        </w:rPr>
        <w:t xml:space="preserve">engineering approach to these. And by that I mean, we look at the real world as heard of a complicated thing. We construct a simplified model of the world that </w:t>
      </w:r>
      <w:r w:rsidR="006E296F">
        <w:rPr>
          <w:rFonts w:ascii="Arial" w:hAnsi="Arial" w:cs="Arial"/>
          <w:sz w:val="24"/>
          <w:szCs w:val="24"/>
        </w:rPr>
        <w:t xml:space="preserve">is a </w:t>
      </w:r>
      <w:r w:rsidR="007F0D4D" w:rsidRPr="007F0D4D">
        <w:rPr>
          <w:rFonts w:ascii="Arial" w:hAnsi="Arial" w:cs="Arial"/>
          <w:sz w:val="24"/>
          <w:szCs w:val="24"/>
        </w:rPr>
        <w:t xml:space="preserve">model in engineering economics. Usually takes the form of something. We call a cash flow diagram, which </w:t>
      </w:r>
      <w:r w:rsidR="00EF3393">
        <w:rPr>
          <w:rFonts w:ascii="Arial" w:hAnsi="Arial" w:cs="Arial"/>
          <w:sz w:val="24"/>
          <w:szCs w:val="24"/>
        </w:rPr>
        <w:t>we will</w:t>
      </w:r>
      <w:r w:rsidR="007F0D4D" w:rsidRPr="007F0D4D">
        <w:rPr>
          <w:rFonts w:ascii="Arial" w:hAnsi="Arial" w:cs="Arial"/>
          <w:sz w:val="24"/>
          <w:szCs w:val="24"/>
        </w:rPr>
        <w:t xml:space="preserve"> learn</w:t>
      </w:r>
      <w:r w:rsidR="00EF3393">
        <w:rPr>
          <w:rFonts w:ascii="Arial" w:hAnsi="Arial" w:cs="Arial"/>
          <w:sz w:val="24"/>
          <w:szCs w:val="24"/>
        </w:rPr>
        <w:t xml:space="preserve"> today </w:t>
      </w:r>
      <w:r w:rsidR="007F0D4D" w:rsidRPr="007F0D4D">
        <w:rPr>
          <w:rFonts w:ascii="Arial" w:hAnsi="Arial" w:cs="Arial"/>
          <w:sz w:val="24"/>
          <w:szCs w:val="24"/>
        </w:rPr>
        <w:t>how to construct</w:t>
      </w:r>
      <w:r w:rsidR="00D24BC0">
        <w:rPr>
          <w:rFonts w:ascii="Arial" w:hAnsi="Arial" w:cs="Arial"/>
          <w:sz w:val="24"/>
          <w:szCs w:val="24"/>
        </w:rPr>
        <w:t xml:space="preserve"> to study</w:t>
      </w:r>
      <w:r w:rsidR="007F0D4D" w:rsidRPr="007F0D4D">
        <w:rPr>
          <w:rFonts w:ascii="Arial" w:hAnsi="Arial" w:cs="Arial"/>
          <w:sz w:val="24"/>
          <w:szCs w:val="24"/>
        </w:rPr>
        <w:t xml:space="preserve"> </w:t>
      </w:r>
      <w:r w:rsidR="00D24BC0">
        <w:rPr>
          <w:rFonts w:ascii="Arial" w:hAnsi="Arial" w:cs="Arial"/>
          <w:sz w:val="24"/>
          <w:szCs w:val="24"/>
        </w:rPr>
        <w:t xml:space="preserve">and learn </w:t>
      </w:r>
      <w:r w:rsidR="007F0D4D" w:rsidRPr="007F0D4D">
        <w:rPr>
          <w:rFonts w:ascii="Arial" w:hAnsi="Arial" w:cs="Arial"/>
          <w:sz w:val="24"/>
          <w:szCs w:val="24"/>
        </w:rPr>
        <w:t>in th</w:t>
      </w:r>
      <w:r w:rsidR="00D24BC0">
        <w:rPr>
          <w:rFonts w:ascii="Arial" w:hAnsi="Arial" w:cs="Arial"/>
          <w:sz w:val="24"/>
          <w:szCs w:val="24"/>
        </w:rPr>
        <w:t>is</w:t>
      </w:r>
      <w:r w:rsidR="007F0D4D" w:rsidRPr="007F0D4D">
        <w:rPr>
          <w:rFonts w:ascii="Arial" w:hAnsi="Arial" w:cs="Arial"/>
          <w:sz w:val="24"/>
          <w:szCs w:val="24"/>
        </w:rPr>
        <w:t xml:space="preserve"> </w:t>
      </w:r>
      <w:r w:rsidR="00D24BC0">
        <w:rPr>
          <w:rFonts w:ascii="Arial" w:hAnsi="Arial" w:cs="Arial"/>
          <w:sz w:val="24"/>
          <w:szCs w:val="24"/>
        </w:rPr>
        <w:t>assignment</w:t>
      </w:r>
      <w:r w:rsidR="007F0D4D" w:rsidRPr="007F0D4D">
        <w:rPr>
          <w:rFonts w:ascii="Arial" w:hAnsi="Arial" w:cs="Arial"/>
          <w:sz w:val="24"/>
          <w:szCs w:val="24"/>
        </w:rPr>
        <w:t xml:space="preserve">, but much like we do in </w:t>
      </w:r>
      <w:r w:rsidR="00EF3393">
        <w:rPr>
          <w:rFonts w:ascii="Arial" w:hAnsi="Arial" w:cs="Arial"/>
          <w:sz w:val="24"/>
          <w:szCs w:val="24"/>
        </w:rPr>
        <w:t>architecture</w:t>
      </w:r>
      <w:r w:rsidR="007F0D4D" w:rsidRPr="007F0D4D">
        <w:rPr>
          <w:rFonts w:ascii="Arial" w:hAnsi="Arial" w:cs="Arial"/>
          <w:sz w:val="24"/>
          <w:szCs w:val="24"/>
        </w:rPr>
        <w:t xml:space="preserve">, we </w:t>
      </w:r>
      <w:r>
        <w:rPr>
          <w:noProof/>
        </w:rPr>
        <w:lastRenderedPageBreak/>
        <w:pict w14:anchorId="633E7B07">
          <v:shape id="_x0000_s2051" type="#_x0000_t75" style="position:absolute;left:0;text-align:left;margin-left:0;margin-top:.85pt;width:238.5pt;height:327.75pt;z-index:-251655168;mso-position-horizontal:absolute;mso-position-horizontal-relative:text;mso-position-vertical:absolute;mso-position-vertical-relative:text;mso-width-relative:page;mso-height-relative:page" wrapcoords="-68 0 -68 21551 21600 21551 21600 0 -68 0">
            <v:imagedata r:id="rId9" o:title="Simplified Model1"/>
            <w10:wrap type="through"/>
          </v:shape>
        </w:pict>
      </w:r>
      <w:r w:rsidR="007F0D4D" w:rsidRPr="007F0D4D">
        <w:rPr>
          <w:rFonts w:ascii="Arial" w:hAnsi="Arial" w:cs="Arial"/>
          <w:sz w:val="24"/>
          <w:szCs w:val="24"/>
        </w:rPr>
        <w:t xml:space="preserve">can have a very complicated situation </w:t>
      </w:r>
      <w:r w:rsidR="006E296F">
        <w:rPr>
          <w:rFonts w:ascii="Arial" w:hAnsi="Arial" w:cs="Arial"/>
          <w:sz w:val="24"/>
          <w:szCs w:val="24"/>
        </w:rPr>
        <w:t xml:space="preserve">with a </w:t>
      </w:r>
      <w:r w:rsidR="007F0D4D" w:rsidRPr="007F0D4D">
        <w:rPr>
          <w:rFonts w:ascii="Arial" w:hAnsi="Arial" w:cs="Arial"/>
          <w:sz w:val="24"/>
          <w:szCs w:val="24"/>
        </w:rPr>
        <w:t xml:space="preserve">complicated structure. We create a simplified model that we can then write equations. We can do some calculations </w:t>
      </w:r>
      <w:r>
        <w:rPr>
          <w:noProof/>
        </w:rPr>
        <w:pict w14:anchorId="4BFB8BCC">
          <v:shape id="_x0000_s2052" type="#_x0000_t75" style="position:absolute;left:0;text-align:left;margin-left:239.6pt;margin-top:103.5pt;width:228.4pt;height:117.8pt;z-index:-251653120;mso-position-horizontal-relative:text;mso-position-vertical-relative:text;mso-width-relative:page;mso-height-relative:page" wrapcoords="-68 0 -68 21468 21600 21468 21600 0 -68 0">
            <v:imagedata r:id="rId10" o:title="Simplified Model2"/>
            <w10:wrap type="through"/>
          </v:shape>
        </w:pict>
      </w:r>
      <w:r w:rsidR="007F0D4D" w:rsidRPr="007F0D4D">
        <w:rPr>
          <w:rFonts w:ascii="Arial" w:hAnsi="Arial" w:cs="Arial"/>
          <w:sz w:val="24"/>
          <w:szCs w:val="24"/>
        </w:rPr>
        <w:t xml:space="preserve">and take the conclusions that we make as a result of those calculations back into the complicated real world. In engineering economics, the assumptions in the simplifications that we make are all generally </w:t>
      </w:r>
      <w:r w:rsidR="00EF3393">
        <w:rPr>
          <w:rFonts w:ascii="Arial" w:hAnsi="Arial" w:cs="Arial"/>
          <w:sz w:val="24"/>
          <w:szCs w:val="24"/>
        </w:rPr>
        <w:t>f</w:t>
      </w:r>
      <w:r w:rsidR="007F0D4D" w:rsidRPr="007F0D4D">
        <w:rPr>
          <w:rFonts w:ascii="Arial" w:hAnsi="Arial" w:cs="Arial"/>
          <w:sz w:val="24"/>
          <w:szCs w:val="24"/>
        </w:rPr>
        <w:t xml:space="preserve">inancial. Some of them are business-related. Some of them are related to guessing and value for interest rates, things like that. And </w:t>
      </w:r>
      <w:r w:rsidR="00EF3393">
        <w:rPr>
          <w:rFonts w:ascii="Arial" w:hAnsi="Arial" w:cs="Arial"/>
          <w:sz w:val="24"/>
          <w:szCs w:val="24"/>
        </w:rPr>
        <w:t>Architecture</w:t>
      </w:r>
      <w:r w:rsidR="007F0D4D" w:rsidRPr="007F0D4D">
        <w:rPr>
          <w:rFonts w:ascii="Arial" w:hAnsi="Arial" w:cs="Arial"/>
          <w:sz w:val="24"/>
          <w:szCs w:val="24"/>
        </w:rPr>
        <w:t xml:space="preserve">, the things that we might guess might be the material properties of a particular metal or if we don't have any actual test that gives us the exact number. So some of our assumptions in the use of a model to represent. The real world is very similar to the way we approach problems in the technical parts of </w:t>
      </w:r>
      <w:r w:rsidR="00EF3393">
        <w:rPr>
          <w:rFonts w:ascii="Arial" w:hAnsi="Arial" w:cs="Arial"/>
          <w:sz w:val="24"/>
          <w:szCs w:val="24"/>
        </w:rPr>
        <w:t>architectural engineering</w:t>
      </w:r>
      <w:r w:rsidR="007F0D4D" w:rsidRPr="007F0D4D">
        <w:rPr>
          <w:rFonts w:ascii="Arial" w:hAnsi="Arial" w:cs="Arial"/>
          <w:sz w:val="24"/>
          <w:szCs w:val="24"/>
        </w:rPr>
        <w:t xml:space="preserve">. The other way that really engineering economics is connected to the technical part of </w:t>
      </w:r>
      <w:r w:rsidR="00EF3393">
        <w:rPr>
          <w:rFonts w:ascii="Arial" w:hAnsi="Arial" w:cs="Arial"/>
          <w:sz w:val="24"/>
          <w:szCs w:val="24"/>
        </w:rPr>
        <w:t>architectural engineering</w:t>
      </w:r>
      <w:r w:rsidR="007F0D4D" w:rsidRPr="007F0D4D">
        <w:rPr>
          <w:rFonts w:ascii="Arial" w:hAnsi="Arial" w:cs="Arial"/>
          <w:sz w:val="24"/>
          <w:szCs w:val="24"/>
        </w:rPr>
        <w:t>, is in the application of the results. And the conclusions we draw from the calculations in the model.</w:t>
      </w:r>
      <w:r w:rsidR="007F0D4D">
        <w:rPr>
          <w:rFonts w:ascii="Arial" w:hAnsi="Arial" w:cs="Arial"/>
          <w:sz w:val="24"/>
          <w:szCs w:val="24"/>
        </w:rPr>
        <w:t xml:space="preserve"> </w:t>
      </w:r>
      <w:r w:rsidR="007F0D4D" w:rsidRPr="007F0D4D">
        <w:rPr>
          <w:rFonts w:ascii="Arial" w:hAnsi="Arial" w:cs="Arial"/>
          <w:sz w:val="24"/>
          <w:szCs w:val="24"/>
        </w:rPr>
        <w:t xml:space="preserve">So a lot of what we can calculate </w:t>
      </w:r>
      <w:r w:rsidR="006E296F">
        <w:rPr>
          <w:rFonts w:ascii="Arial" w:hAnsi="Arial" w:cs="Arial"/>
          <w:sz w:val="24"/>
          <w:szCs w:val="24"/>
        </w:rPr>
        <w:t xml:space="preserve">in </w:t>
      </w:r>
      <w:r w:rsidR="00EF3393">
        <w:rPr>
          <w:rFonts w:ascii="Arial" w:hAnsi="Arial" w:cs="Arial"/>
          <w:sz w:val="24"/>
          <w:szCs w:val="24"/>
        </w:rPr>
        <w:t>e</w:t>
      </w:r>
      <w:r w:rsidR="007F0D4D" w:rsidRPr="007F0D4D">
        <w:rPr>
          <w:rFonts w:ascii="Arial" w:hAnsi="Arial" w:cs="Arial"/>
          <w:sz w:val="24"/>
          <w:szCs w:val="24"/>
        </w:rPr>
        <w:t xml:space="preserve">ngineering economics, relates to should we invest in a particular construction project. Should we buy or lease a certain type of equipment for our </w:t>
      </w:r>
      <w:r w:rsidR="00EF3393">
        <w:rPr>
          <w:rFonts w:ascii="Arial" w:hAnsi="Arial" w:cs="Arial"/>
          <w:sz w:val="24"/>
          <w:szCs w:val="24"/>
        </w:rPr>
        <w:t xml:space="preserve">architectural </w:t>
      </w:r>
      <w:r w:rsidR="007F0D4D" w:rsidRPr="007F0D4D">
        <w:rPr>
          <w:rFonts w:ascii="Arial" w:hAnsi="Arial" w:cs="Arial"/>
          <w:sz w:val="24"/>
          <w:szCs w:val="24"/>
        </w:rPr>
        <w:t>engineering purposes? Should a company replace a large piece of equipment with a new piece of equipment</w:t>
      </w:r>
      <w:r w:rsidR="006E296F">
        <w:rPr>
          <w:rFonts w:ascii="Arial" w:hAnsi="Arial" w:cs="Arial"/>
          <w:sz w:val="24"/>
          <w:szCs w:val="24"/>
        </w:rPr>
        <w:t>?</w:t>
      </w:r>
      <w:r w:rsidR="007F0D4D" w:rsidRPr="007F0D4D">
        <w:rPr>
          <w:rFonts w:ascii="Arial" w:hAnsi="Arial" w:cs="Arial"/>
          <w:sz w:val="24"/>
          <w:szCs w:val="24"/>
        </w:rPr>
        <w:t xml:space="preserve"> These are all situations where the conclusions have a very strong effect on the practice of </w:t>
      </w:r>
      <w:r w:rsidR="00490FCF">
        <w:rPr>
          <w:rFonts w:ascii="Arial" w:hAnsi="Arial" w:cs="Arial"/>
          <w:sz w:val="24"/>
          <w:szCs w:val="24"/>
        </w:rPr>
        <w:t xml:space="preserve">architecture in </w:t>
      </w:r>
      <w:r w:rsidR="007F0D4D" w:rsidRPr="007F0D4D">
        <w:rPr>
          <w:rFonts w:ascii="Arial" w:hAnsi="Arial" w:cs="Arial"/>
          <w:sz w:val="24"/>
          <w:szCs w:val="24"/>
        </w:rPr>
        <w:t xml:space="preserve">engineering. Also, when we do the calculations in engineering economics, using the skills that we learn related to the time value of money. </w:t>
      </w:r>
      <w:r w:rsidR="007F0D4D" w:rsidRPr="007F0D4D">
        <w:rPr>
          <w:rFonts w:ascii="Arial" w:hAnsi="Arial" w:cs="Arial"/>
          <w:sz w:val="24"/>
          <w:szCs w:val="24"/>
        </w:rPr>
        <w:lastRenderedPageBreak/>
        <w:t xml:space="preserve">We don't only use that information to make decisions. So not really relates to the management portion of </w:t>
      </w:r>
      <w:r w:rsidR="00EF3393">
        <w:rPr>
          <w:rFonts w:ascii="Arial" w:hAnsi="Arial" w:cs="Arial"/>
          <w:sz w:val="24"/>
          <w:szCs w:val="24"/>
        </w:rPr>
        <w:t>architecture</w:t>
      </w:r>
      <w:r w:rsidR="007F0D4D" w:rsidRPr="007F0D4D">
        <w:rPr>
          <w:rFonts w:ascii="Arial" w:hAnsi="Arial" w:cs="Arial"/>
          <w:sz w:val="24"/>
          <w:szCs w:val="24"/>
        </w:rPr>
        <w:t xml:space="preserve"> practice. So there may be other factors such as human factors. Environmental factors that play into the actual decision that we make and the ensuing economic analysis, really just </w:t>
      </w:r>
      <w:r w:rsidR="006E296F">
        <w:rPr>
          <w:rFonts w:ascii="Arial" w:hAnsi="Arial" w:cs="Arial"/>
          <w:sz w:val="24"/>
          <w:szCs w:val="24"/>
        </w:rPr>
        <w:t>become</w:t>
      </w:r>
      <w:r w:rsidR="007F0D4D" w:rsidRPr="007F0D4D">
        <w:rPr>
          <w:rFonts w:ascii="Arial" w:hAnsi="Arial" w:cs="Arial"/>
          <w:sz w:val="24"/>
          <w:szCs w:val="24"/>
        </w:rPr>
        <w:t xml:space="preserve"> one piece of all of the piece of pieces </w:t>
      </w:r>
      <w:r>
        <w:rPr>
          <w:noProof/>
        </w:rPr>
        <w:pict w14:anchorId="461A1AD3">
          <v:shape id="_x0000_s2053" type="#_x0000_t75" style="position:absolute;left:0;text-align:left;margin-left:7.5pt;margin-top:103.6pt;width:453pt;height:375.35pt;z-index:-251651072;mso-position-horizontal-relative:text;mso-position-vertical-relative:text;mso-width-relative:page;mso-height-relative:page" wrapcoords="-35 0 -35 21558 21600 21558 21600 0 -35 0">
            <v:imagedata r:id="rId11" o:title="The Decision"/>
            <w10:wrap type="through"/>
          </v:shape>
        </w:pict>
      </w:r>
      <w:r w:rsidR="007F0D4D" w:rsidRPr="007F0D4D">
        <w:rPr>
          <w:rFonts w:ascii="Arial" w:hAnsi="Arial" w:cs="Arial"/>
          <w:sz w:val="24"/>
          <w:szCs w:val="24"/>
        </w:rPr>
        <w:t xml:space="preserve">of information that we use to make a final decision in </w:t>
      </w:r>
      <w:r w:rsidR="00EF3393">
        <w:rPr>
          <w:rFonts w:ascii="Arial" w:hAnsi="Arial" w:cs="Arial"/>
          <w:sz w:val="24"/>
          <w:szCs w:val="24"/>
        </w:rPr>
        <w:t>architecture.</w:t>
      </w:r>
      <w:r w:rsidR="007F0D4D" w:rsidRPr="007F0D4D">
        <w:rPr>
          <w:rFonts w:ascii="Arial" w:hAnsi="Arial" w:cs="Arial"/>
          <w:sz w:val="24"/>
          <w:szCs w:val="24"/>
        </w:rPr>
        <w:t xml:space="preserve"> The last point I'd like to make just as a, as a way of introduction is that many of the skills that will learn in this </w:t>
      </w:r>
      <w:r w:rsidR="00490FCF">
        <w:rPr>
          <w:rFonts w:ascii="Arial" w:hAnsi="Arial" w:cs="Arial"/>
          <w:sz w:val="24"/>
          <w:szCs w:val="24"/>
        </w:rPr>
        <w:t>assignment</w:t>
      </w:r>
      <w:r w:rsidR="007F0D4D" w:rsidRPr="007F0D4D">
        <w:rPr>
          <w:rFonts w:ascii="Arial" w:hAnsi="Arial" w:cs="Arial"/>
          <w:sz w:val="24"/>
          <w:szCs w:val="24"/>
        </w:rPr>
        <w:t xml:space="preserve">. I find </w:t>
      </w:r>
      <w:r w:rsidR="006E296F">
        <w:rPr>
          <w:rFonts w:ascii="Arial" w:hAnsi="Arial" w:cs="Arial"/>
          <w:sz w:val="24"/>
          <w:szCs w:val="24"/>
        </w:rPr>
        <w:t xml:space="preserve">them </w:t>
      </w:r>
      <w:r w:rsidR="007F0D4D" w:rsidRPr="007F0D4D">
        <w:rPr>
          <w:rFonts w:ascii="Arial" w:hAnsi="Arial" w:cs="Arial"/>
          <w:sz w:val="24"/>
          <w:szCs w:val="24"/>
        </w:rPr>
        <w:t xml:space="preserve">are really more </w:t>
      </w:r>
      <w:r w:rsidR="006E296F">
        <w:rPr>
          <w:rFonts w:ascii="Arial" w:hAnsi="Arial" w:cs="Arial"/>
          <w:sz w:val="24"/>
          <w:szCs w:val="24"/>
        </w:rPr>
        <w:t>valuable</w:t>
      </w:r>
      <w:r w:rsidR="007F0D4D" w:rsidRPr="007F0D4D">
        <w:rPr>
          <w:rFonts w:ascii="Arial" w:hAnsi="Arial" w:cs="Arial"/>
          <w:sz w:val="24"/>
          <w:szCs w:val="24"/>
        </w:rPr>
        <w:t xml:space="preserve"> to </w:t>
      </w:r>
      <w:r w:rsidR="00EF3393">
        <w:rPr>
          <w:rFonts w:ascii="Arial" w:hAnsi="Arial" w:cs="Arial"/>
          <w:sz w:val="24"/>
          <w:szCs w:val="24"/>
        </w:rPr>
        <w:t>us</w:t>
      </w:r>
      <w:r w:rsidR="007F0D4D" w:rsidRPr="007F0D4D">
        <w:rPr>
          <w:rFonts w:ascii="Arial" w:hAnsi="Arial" w:cs="Arial"/>
          <w:sz w:val="24"/>
          <w:szCs w:val="24"/>
        </w:rPr>
        <w:t xml:space="preserve"> as a student in </w:t>
      </w:r>
      <w:r w:rsidR="00EF3393">
        <w:rPr>
          <w:rFonts w:ascii="Arial" w:hAnsi="Arial" w:cs="Arial"/>
          <w:sz w:val="24"/>
          <w:szCs w:val="24"/>
        </w:rPr>
        <w:t>our</w:t>
      </w:r>
      <w:r w:rsidR="007F0D4D" w:rsidRPr="007F0D4D">
        <w:rPr>
          <w:rFonts w:ascii="Arial" w:hAnsi="Arial" w:cs="Arial"/>
          <w:sz w:val="24"/>
          <w:szCs w:val="24"/>
        </w:rPr>
        <w:t xml:space="preserve"> personal life than they will be in </w:t>
      </w:r>
      <w:r w:rsidR="00EF3393">
        <w:rPr>
          <w:rFonts w:ascii="Arial" w:hAnsi="Arial" w:cs="Arial"/>
          <w:sz w:val="24"/>
          <w:szCs w:val="24"/>
        </w:rPr>
        <w:t>our</w:t>
      </w:r>
      <w:r w:rsidR="007F0D4D" w:rsidRPr="007F0D4D">
        <w:rPr>
          <w:rFonts w:ascii="Arial" w:hAnsi="Arial" w:cs="Arial"/>
          <w:sz w:val="24"/>
          <w:szCs w:val="24"/>
        </w:rPr>
        <w:t xml:space="preserve"> </w:t>
      </w:r>
      <w:r w:rsidR="00490FCF">
        <w:rPr>
          <w:rFonts w:ascii="Arial" w:hAnsi="Arial" w:cs="Arial"/>
          <w:sz w:val="24"/>
          <w:szCs w:val="24"/>
        </w:rPr>
        <w:t xml:space="preserve">architecture </w:t>
      </w:r>
      <w:r w:rsidR="00EF3393">
        <w:rPr>
          <w:rFonts w:ascii="Arial" w:hAnsi="Arial" w:cs="Arial"/>
          <w:sz w:val="24"/>
          <w:szCs w:val="24"/>
        </w:rPr>
        <w:t>careers</w:t>
      </w:r>
      <w:r w:rsidR="007F0D4D" w:rsidRPr="007F0D4D">
        <w:rPr>
          <w:rFonts w:ascii="Arial" w:hAnsi="Arial" w:cs="Arial"/>
          <w:sz w:val="24"/>
          <w:szCs w:val="24"/>
        </w:rPr>
        <w:t xml:space="preserve">. So, it may be many years before you are doing financial analysis in the workplace, as a practicing </w:t>
      </w:r>
      <w:r w:rsidR="00490FCF">
        <w:rPr>
          <w:rFonts w:ascii="Arial" w:hAnsi="Arial" w:cs="Arial"/>
          <w:sz w:val="24"/>
          <w:szCs w:val="24"/>
        </w:rPr>
        <w:t>architect</w:t>
      </w:r>
      <w:r w:rsidR="007F0D4D" w:rsidRPr="007F0D4D">
        <w:rPr>
          <w:rFonts w:ascii="Arial" w:hAnsi="Arial" w:cs="Arial"/>
          <w:sz w:val="24"/>
          <w:szCs w:val="24"/>
        </w:rPr>
        <w:t xml:space="preserve">, but everyone has loans </w:t>
      </w:r>
      <w:r w:rsidR="007F0D4D">
        <w:rPr>
          <w:rFonts w:ascii="Arial" w:hAnsi="Arial" w:cs="Arial"/>
          <w:sz w:val="24"/>
          <w:szCs w:val="24"/>
        </w:rPr>
        <w:t xml:space="preserve">and </w:t>
      </w:r>
      <w:r w:rsidR="007F0D4D" w:rsidRPr="007F0D4D">
        <w:rPr>
          <w:rFonts w:ascii="Arial" w:hAnsi="Arial" w:cs="Arial"/>
          <w:sz w:val="24"/>
          <w:szCs w:val="24"/>
        </w:rPr>
        <w:t>mortgages.</w:t>
      </w:r>
      <w:r w:rsidR="007F0D4D">
        <w:rPr>
          <w:rFonts w:ascii="Arial" w:hAnsi="Arial" w:cs="Arial"/>
          <w:sz w:val="24"/>
          <w:szCs w:val="24"/>
        </w:rPr>
        <w:t xml:space="preserve"> </w:t>
      </w:r>
      <w:r w:rsidR="00490FCF" w:rsidRPr="00490FCF">
        <w:rPr>
          <w:rFonts w:ascii="Arial" w:hAnsi="Arial" w:cs="Arial"/>
          <w:sz w:val="24"/>
          <w:szCs w:val="24"/>
        </w:rPr>
        <w:t xml:space="preserve">Everyone tries to buy Investments and the tools that we learned in this </w:t>
      </w:r>
      <w:r w:rsidR="00490FCF">
        <w:rPr>
          <w:rFonts w:ascii="Arial" w:hAnsi="Arial" w:cs="Arial"/>
          <w:sz w:val="24"/>
          <w:szCs w:val="24"/>
        </w:rPr>
        <w:t>assignment</w:t>
      </w:r>
      <w:r w:rsidR="00490FCF" w:rsidRPr="00490FCF">
        <w:rPr>
          <w:rFonts w:ascii="Arial" w:hAnsi="Arial" w:cs="Arial"/>
          <w:sz w:val="24"/>
          <w:szCs w:val="24"/>
        </w:rPr>
        <w:t xml:space="preserve">, really are quite valuable for that part of </w:t>
      </w:r>
      <w:r w:rsidR="00EF3393">
        <w:rPr>
          <w:rFonts w:ascii="Arial" w:hAnsi="Arial" w:cs="Arial"/>
          <w:sz w:val="24"/>
          <w:szCs w:val="24"/>
        </w:rPr>
        <w:t>our</w:t>
      </w:r>
      <w:r w:rsidR="00490FCF" w:rsidRPr="00490FCF">
        <w:rPr>
          <w:rFonts w:ascii="Arial" w:hAnsi="Arial" w:cs="Arial"/>
          <w:sz w:val="24"/>
          <w:szCs w:val="24"/>
        </w:rPr>
        <w:t xml:space="preserve"> life. So anyway,</w:t>
      </w:r>
      <w:r w:rsidR="00490FCF">
        <w:rPr>
          <w:rFonts w:ascii="Arial" w:hAnsi="Arial" w:cs="Arial"/>
          <w:sz w:val="24"/>
          <w:szCs w:val="24"/>
        </w:rPr>
        <w:t xml:space="preserve"> </w:t>
      </w:r>
      <w:r w:rsidR="008B4467">
        <w:rPr>
          <w:rFonts w:ascii="Arial" w:hAnsi="Arial" w:cs="Arial"/>
          <w:sz w:val="24"/>
          <w:szCs w:val="24"/>
        </w:rPr>
        <w:t>l</w:t>
      </w:r>
      <w:r w:rsidR="002E3ADA">
        <w:rPr>
          <w:rFonts w:ascii="Arial" w:hAnsi="Arial" w:cs="Arial"/>
          <w:sz w:val="24"/>
          <w:szCs w:val="24"/>
        </w:rPr>
        <w:t>et’s get started studying.</w:t>
      </w:r>
    </w:p>
    <w:p w14:paraId="4EA0D271" w14:textId="521296C9" w:rsidR="001B0CF5" w:rsidRDefault="00600F88" w:rsidP="00600F88">
      <w:pPr>
        <w:spacing w:after="0" w:line="360" w:lineRule="auto"/>
        <w:jc w:val="center"/>
        <w:rPr>
          <w:rFonts w:ascii="Arial" w:hAnsi="Arial" w:cs="Arial"/>
          <w:b/>
          <w:bCs/>
          <w:sz w:val="24"/>
          <w:szCs w:val="24"/>
          <w:u w:val="single"/>
        </w:rPr>
      </w:pPr>
      <w:r>
        <w:rPr>
          <w:rFonts w:ascii="Arial" w:hAnsi="Arial" w:cs="Arial"/>
          <w:b/>
          <w:bCs/>
          <w:sz w:val="24"/>
          <w:szCs w:val="24"/>
          <w:u w:val="single"/>
        </w:rPr>
        <w:lastRenderedPageBreak/>
        <w:t xml:space="preserve">Engineering Economic </w:t>
      </w:r>
      <w:r w:rsidR="00604C3D">
        <w:rPr>
          <w:rFonts w:ascii="Arial" w:hAnsi="Arial" w:cs="Arial"/>
          <w:b/>
          <w:bCs/>
          <w:sz w:val="24"/>
          <w:szCs w:val="24"/>
          <w:u w:val="single"/>
        </w:rPr>
        <w:t>Analysis</w:t>
      </w:r>
    </w:p>
    <w:p w14:paraId="1EC3904A" w14:textId="77777777" w:rsidR="008B7801" w:rsidRDefault="004949B7" w:rsidP="00A90C94">
      <w:pPr>
        <w:spacing w:line="360" w:lineRule="auto"/>
        <w:ind w:firstLine="720"/>
        <w:jc w:val="both"/>
        <w:rPr>
          <w:rFonts w:ascii="Arial" w:hAnsi="Arial" w:cs="Arial"/>
          <w:sz w:val="24"/>
          <w:szCs w:val="24"/>
        </w:rPr>
      </w:pPr>
      <w:r>
        <w:rPr>
          <w:rFonts w:ascii="Arial" w:hAnsi="Arial" w:cs="Arial"/>
          <w:sz w:val="24"/>
          <w:szCs w:val="24"/>
        </w:rPr>
        <w:t>In the</w:t>
      </w:r>
      <w:r w:rsidR="00600F88">
        <w:rPr>
          <w:rFonts w:ascii="Arial" w:hAnsi="Arial" w:cs="Arial"/>
          <w:sz w:val="24"/>
          <w:szCs w:val="24"/>
        </w:rPr>
        <w:t xml:space="preserve"> </w:t>
      </w:r>
      <w:r w:rsidR="0092585A" w:rsidRPr="0092585A">
        <w:rPr>
          <w:rFonts w:ascii="Arial" w:hAnsi="Arial" w:cs="Arial"/>
          <w:b/>
          <w:bCs/>
          <w:sz w:val="24"/>
          <w:szCs w:val="24"/>
        </w:rPr>
        <w:t>C</w:t>
      </w:r>
      <w:r w:rsidR="00600F88" w:rsidRPr="0092585A">
        <w:rPr>
          <w:rFonts w:ascii="Arial" w:hAnsi="Arial" w:cs="Arial"/>
          <w:b/>
          <w:bCs/>
          <w:sz w:val="24"/>
          <w:szCs w:val="24"/>
        </w:rPr>
        <w:t xml:space="preserve">ash </w:t>
      </w:r>
      <w:r w:rsidR="0092585A" w:rsidRPr="0092585A">
        <w:rPr>
          <w:rFonts w:ascii="Arial" w:hAnsi="Arial" w:cs="Arial"/>
          <w:b/>
          <w:bCs/>
          <w:sz w:val="24"/>
          <w:szCs w:val="24"/>
        </w:rPr>
        <w:t>F</w:t>
      </w:r>
      <w:r w:rsidR="00600F88" w:rsidRPr="0092585A">
        <w:rPr>
          <w:rFonts w:ascii="Arial" w:hAnsi="Arial" w:cs="Arial"/>
          <w:b/>
          <w:bCs/>
          <w:sz w:val="24"/>
          <w:szCs w:val="24"/>
        </w:rPr>
        <w:t xml:space="preserve">low </w:t>
      </w:r>
      <w:r w:rsidR="0092585A" w:rsidRPr="0092585A">
        <w:rPr>
          <w:rFonts w:ascii="Arial" w:hAnsi="Arial" w:cs="Arial"/>
          <w:b/>
          <w:bCs/>
          <w:sz w:val="24"/>
          <w:szCs w:val="24"/>
        </w:rPr>
        <w:t>D</w:t>
      </w:r>
      <w:r w:rsidR="00600F88" w:rsidRPr="0092585A">
        <w:rPr>
          <w:rFonts w:ascii="Arial" w:hAnsi="Arial" w:cs="Arial"/>
          <w:b/>
          <w:bCs/>
          <w:sz w:val="24"/>
          <w:szCs w:val="24"/>
        </w:rPr>
        <w:t>iagram</w:t>
      </w:r>
      <w:r w:rsidR="00600F88">
        <w:rPr>
          <w:rFonts w:ascii="Arial" w:hAnsi="Arial" w:cs="Arial"/>
          <w:sz w:val="24"/>
          <w:szCs w:val="24"/>
        </w:rPr>
        <w:t>, i</w:t>
      </w:r>
      <w:r w:rsidR="00600F88" w:rsidRPr="00600F88">
        <w:rPr>
          <w:rFonts w:ascii="Arial" w:hAnsi="Arial" w:cs="Arial"/>
          <w:sz w:val="24"/>
          <w:szCs w:val="24"/>
        </w:rPr>
        <w:t xml:space="preserve">n </w:t>
      </w:r>
      <w:r w:rsidR="0092585A">
        <w:rPr>
          <w:rFonts w:ascii="Arial" w:hAnsi="Arial" w:cs="Arial"/>
          <w:sz w:val="24"/>
          <w:szCs w:val="24"/>
        </w:rPr>
        <w:t>architecture</w:t>
      </w:r>
      <w:r w:rsidR="00600F88" w:rsidRPr="00600F88">
        <w:rPr>
          <w:rFonts w:ascii="Arial" w:hAnsi="Arial" w:cs="Arial"/>
          <w:sz w:val="24"/>
          <w:szCs w:val="24"/>
        </w:rPr>
        <w:t xml:space="preserve">, we use models quite frequently to represent more complicated aspects of real life. </w:t>
      </w:r>
      <w:r w:rsidR="002E57AB" w:rsidRPr="00600F88">
        <w:rPr>
          <w:rFonts w:ascii="Arial" w:hAnsi="Arial" w:cs="Arial"/>
          <w:sz w:val="24"/>
          <w:szCs w:val="24"/>
        </w:rPr>
        <w:t>So,</w:t>
      </w:r>
      <w:r w:rsidR="00600F88" w:rsidRPr="00600F88">
        <w:rPr>
          <w:rFonts w:ascii="Arial" w:hAnsi="Arial" w:cs="Arial"/>
          <w:sz w:val="24"/>
          <w:szCs w:val="24"/>
        </w:rPr>
        <w:t xml:space="preserve"> </w:t>
      </w:r>
      <w:r>
        <w:rPr>
          <w:rFonts w:ascii="Arial" w:hAnsi="Arial" w:cs="Arial"/>
          <w:sz w:val="24"/>
          <w:szCs w:val="24"/>
        </w:rPr>
        <w:t>in</w:t>
      </w:r>
      <w:r w:rsidR="00600F88" w:rsidRPr="00600F88">
        <w:rPr>
          <w:rFonts w:ascii="Arial" w:hAnsi="Arial" w:cs="Arial"/>
          <w:sz w:val="24"/>
          <w:szCs w:val="24"/>
        </w:rPr>
        <w:t xml:space="preserve"> engineering, we use a lot of computer models, sometimes small physical models, sometimes mathematical models, but in the world of </w:t>
      </w:r>
      <w:r w:rsidR="008B7801">
        <w:rPr>
          <w:rFonts w:ascii="Arial" w:hAnsi="Arial" w:cs="Arial"/>
          <w:sz w:val="24"/>
          <w:szCs w:val="24"/>
        </w:rPr>
        <w:t>finance</w:t>
      </w:r>
      <w:r w:rsidR="00600F88" w:rsidRPr="00600F88">
        <w:rPr>
          <w:rFonts w:ascii="Arial" w:hAnsi="Arial" w:cs="Arial"/>
          <w:sz w:val="24"/>
          <w:szCs w:val="24"/>
        </w:rPr>
        <w:t xml:space="preserve">, the model that we use is something we call a </w:t>
      </w:r>
      <w:r w:rsidR="00600F88" w:rsidRPr="004949B7">
        <w:rPr>
          <w:rFonts w:ascii="Arial" w:hAnsi="Arial" w:cs="Arial"/>
          <w:sz w:val="24"/>
          <w:szCs w:val="24"/>
          <w:u w:val="single"/>
        </w:rPr>
        <w:t>cash flow diagram</w:t>
      </w:r>
      <w:r w:rsidR="00600F88" w:rsidRPr="00600F88">
        <w:rPr>
          <w:rFonts w:ascii="Arial" w:hAnsi="Arial" w:cs="Arial"/>
          <w:sz w:val="24"/>
          <w:szCs w:val="24"/>
        </w:rPr>
        <w:t xml:space="preserve"> and it allows us to visualize the size of payments and the timing of payments in particular engineering, economics problem. So </w:t>
      </w:r>
      <w:r>
        <w:rPr>
          <w:rFonts w:ascii="Arial" w:hAnsi="Arial" w:cs="Arial"/>
          <w:sz w:val="24"/>
          <w:szCs w:val="24"/>
        </w:rPr>
        <w:t>keep</w:t>
      </w:r>
      <w:r w:rsidR="00600F88" w:rsidRPr="00600F88">
        <w:rPr>
          <w:rFonts w:ascii="Arial" w:hAnsi="Arial" w:cs="Arial"/>
          <w:sz w:val="24"/>
          <w:szCs w:val="24"/>
        </w:rPr>
        <w:t xml:space="preserve"> that in mind</w:t>
      </w:r>
      <w:r>
        <w:rPr>
          <w:rFonts w:ascii="Arial" w:hAnsi="Arial" w:cs="Arial"/>
          <w:sz w:val="24"/>
          <w:szCs w:val="24"/>
        </w:rPr>
        <w:t xml:space="preserve">. </w:t>
      </w:r>
      <w:r w:rsidRPr="00A90C94">
        <w:rPr>
          <w:rFonts w:ascii="Arial" w:hAnsi="Arial" w:cs="Arial"/>
          <w:sz w:val="24"/>
          <w:szCs w:val="24"/>
          <w:u w:val="single"/>
        </w:rPr>
        <w:t>Read the problem carefully</w:t>
      </w:r>
      <w:r w:rsidR="0092585A">
        <w:rPr>
          <w:rFonts w:ascii="Arial" w:hAnsi="Arial" w:cs="Arial"/>
          <w:sz w:val="24"/>
          <w:szCs w:val="24"/>
          <w:u w:val="single"/>
        </w:rPr>
        <w:t>.</w:t>
      </w:r>
      <w:r>
        <w:rPr>
          <w:rFonts w:ascii="Arial" w:hAnsi="Arial" w:cs="Arial"/>
          <w:sz w:val="24"/>
          <w:szCs w:val="24"/>
        </w:rPr>
        <w:t xml:space="preserve"> </w:t>
      </w:r>
    </w:p>
    <w:p w14:paraId="21860095" w14:textId="2C4C9634" w:rsidR="004949B7" w:rsidRDefault="004949B7" w:rsidP="008B7801">
      <w:pPr>
        <w:spacing w:line="360" w:lineRule="auto"/>
        <w:jc w:val="both"/>
        <w:rPr>
          <w:rFonts w:ascii="Arial" w:hAnsi="Arial" w:cs="Arial"/>
          <w:sz w:val="24"/>
          <w:szCs w:val="24"/>
        </w:rPr>
      </w:pPr>
      <w:r w:rsidRPr="004949B7">
        <w:rPr>
          <w:rFonts w:ascii="Arial" w:hAnsi="Arial" w:cs="Arial"/>
          <w:b/>
          <w:bCs/>
          <w:sz w:val="24"/>
          <w:szCs w:val="24"/>
        </w:rPr>
        <w:t xml:space="preserve">“A company is considering buying a machine that will cost them </w:t>
      </w:r>
      <w:r w:rsidR="002E57AB">
        <w:rPr>
          <w:rFonts w:ascii="Arial" w:hAnsi="Arial" w:cs="Arial"/>
          <w:b/>
          <w:bCs/>
          <w:sz w:val="24"/>
          <w:szCs w:val="24"/>
        </w:rPr>
        <w:t>Php1Million</w:t>
      </w:r>
      <w:r w:rsidRPr="004949B7">
        <w:rPr>
          <w:rFonts w:ascii="Arial" w:hAnsi="Arial" w:cs="Arial"/>
          <w:b/>
          <w:bCs/>
          <w:sz w:val="24"/>
          <w:szCs w:val="24"/>
        </w:rPr>
        <w:t xml:space="preserve">. After 7-years its salvage value will be </w:t>
      </w:r>
      <w:r w:rsidR="002E57AB">
        <w:rPr>
          <w:rFonts w:ascii="Arial" w:hAnsi="Arial" w:cs="Arial"/>
          <w:b/>
          <w:bCs/>
          <w:sz w:val="24"/>
          <w:szCs w:val="24"/>
        </w:rPr>
        <w:t>Php100</w:t>
      </w:r>
      <w:r w:rsidRPr="004949B7">
        <w:rPr>
          <w:rFonts w:ascii="Arial" w:hAnsi="Arial" w:cs="Arial"/>
          <w:b/>
          <w:bCs/>
          <w:sz w:val="24"/>
          <w:szCs w:val="24"/>
        </w:rPr>
        <w:t xml:space="preserve">,000.00. An overhaul costing </w:t>
      </w:r>
      <w:r w:rsidR="009154CF">
        <w:rPr>
          <w:rFonts w:ascii="Arial" w:hAnsi="Arial" w:cs="Arial"/>
          <w:b/>
          <w:bCs/>
          <w:sz w:val="24"/>
          <w:szCs w:val="24"/>
        </w:rPr>
        <w:t>Php250</w:t>
      </w:r>
      <w:r w:rsidRPr="004949B7">
        <w:rPr>
          <w:rFonts w:ascii="Arial" w:hAnsi="Arial" w:cs="Arial"/>
          <w:b/>
          <w:bCs/>
          <w:sz w:val="24"/>
          <w:szCs w:val="24"/>
        </w:rPr>
        <w:t xml:space="preserve">,000.00 will be needed in Year 4. </w:t>
      </w:r>
      <w:r w:rsidR="0049689F">
        <w:rPr>
          <w:rFonts w:ascii="Arial" w:hAnsi="Arial" w:cs="Arial"/>
          <w:b/>
          <w:bCs/>
          <w:sz w:val="24"/>
          <w:szCs w:val="24"/>
        </w:rPr>
        <w:t>C</w:t>
      </w:r>
      <w:r w:rsidRPr="004949B7">
        <w:rPr>
          <w:rFonts w:ascii="Arial" w:hAnsi="Arial" w:cs="Arial"/>
          <w:b/>
          <w:bCs/>
          <w:sz w:val="24"/>
          <w:szCs w:val="24"/>
        </w:rPr>
        <w:t xml:space="preserve">osts will be </w:t>
      </w:r>
      <w:r w:rsidR="009154CF">
        <w:rPr>
          <w:rFonts w:ascii="Arial" w:hAnsi="Arial" w:cs="Arial"/>
          <w:b/>
          <w:bCs/>
          <w:sz w:val="24"/>
          <w:szCs w:val="24"/>
        </w:rPr>
        <w:t>Php1</w:t>
      </w:r>
      <w:r w:rsidRPr="004949B7">
        <w:rPr>
          <w:rFonts w:ascii="Arial" w:hAnsi="Arial" w:cs="Arial"/>
          <w:b/>
          <w:bCs/>
          <w:sz w:val="24"/>
          <w:szCs w:val="24"/>
        </w:rPr>
        <w:t>25</w:t>
      </w:r>
      <w:r w:rsidR="009154CF">
        <w:rPr>
          <w:rFonts w:ascii="Arial" w:hAnsi="Arial" w:cs="Arial"/>
          <w:b/>
          <w:bCs/>
          <w:sz w:val="24"/>
          <w:szCs w:val="24"/>
        </w:rPr>
        <w:t>,0</w:t>
      </w:r>
      <w:r w:rsidRPr="004949B7">
        <w:rPr>
          <w:rFonts w:ascii="Arial" w:hAnsi="Arial" w:cs="Arial"/>
          <w:b/>
          <w:bCs/>
          <w:sz w:val="24"/>
          <w:szCs w:val="24"/>
        </w:rPr>
        <w:t>00.00 per year. Draw the cash flow diagram associated with the purchase of this machine.”</w:t>
      </w:r>
    </w:p>
    <w:p w14:paraId="3A25246D" w14:textId="587C7B2E" w:rsidR="00726733" w:rsidRDefault="00AE1AC3" w:rsidP="00726733">
      <w:pPr>
        <w:spacing w:line="360" w:lineRule="auto"/>
        <w:jc w:val="both"/>
        <w:rPr>
          <w:rFonts w:ascii="Arial" w:hAnsi="Arial" w:cs="Arial"/>
          <w:sz w:val="24"/>
          <w:szCs w:val="24"/>
        </w:rPr>
      </w:pPr>
      <w:r>
        <w:rPr>
          <w:noProof/>
        </w:rPr>
        <w:pict w14:anchorId="1B50C703">
          <v:shape id="_x0000_s2060" type="#_x0000_t75" style="position:absolute;left:0;text-align:left;margin-left:0;margin-top:163.2pt;width:467.25pt;height:41.25pt;z-index:-251624448;mso-position-horizontal-relative:text;mso-position-vertical-relative:text;mso-width-relative:page;mso-height-relative:page" wrapcoords="-35 0 -35 21207 21600 21207 21600 0 -35 0">
            <v:imagedata r:id="rId12" o:title="1 to 7"/>
            <w10:wrap type="through"/>
          </v:shape>
        </w:pict>
      </w:r>
      <w:r>
        <w:rPr>
          <w:noProof/>
        </w:rPr>
        <w:pict w14:anchorId="5B10EB52">
          <v:shape id="_x0000_s2059" type="#_x0000_t75" style="position:absolute;left:0;text-align:left;margin-left:0;margin-top:82.25pt;width:467.25pt;height:36.75pt;z-index:-251626496;mso-position-horizontal-relative:text;mso-position-vertical-relative:text;mso-width-relative:page;mso-height-relative:page" wrapcoords="-35 0 -35 21159 21600 21159 21600 0 -35 0">
            <v:imagedata r:id="rId13" o:title="Time Equal to 0"/>
            <w10:wrap type="through"/>
          </v:shape>
        </w:pict>
      </w:r>
      <w:r w:rsidR="008B7801">
        <w:rPr>
          <w:rFonts w:ascii="Arial" w:hAnsi="Arial" w:cs="Arial"/>
          <w:sz w:val="24"/>
          <w:szCs w:val="24"/>
        </w:rPr>
        <w:t>T</w:t>
      </w:r>
      <w:r w:rsidR="00600F88" w:rsidRPr="00600F88">
        <w:rPr>
          <w:rFonts w:ascii="Arial" w:hAnsi="Arial" w:cs="Arial"/>
          <w:sz w:val="24"/>
          <w:szCs w:val="24"/>
        </w:rPr>
        <w:t xml:space="preserve">his problem contains a lot of information and we need to try to take that information and convert it into a cash flow diagram. So, the first thing I do I start by drawing. Align and the cash flow diagram is really nothing more complicated than a line. </w:t>
      </w:r>
      <w:r w:rsidR="009154CF">
        <w:rPr>
          <w:rFonts w:ascii="Arial" w:hAnsi="Arial" w:cs="Arial"/>
          <w:sz w:val="24"/>
          <w:szCs w:val="24"/>
        </w:rPr>
        <w:t>The most</w:t>
      </w:r>
      <w:r w:rsidR="00600F88" w:rsidRPr="00600F88">
        <w:rPr>
          <w:rFonts w:ascii="Arial" w:hAnsi="Arial" w:cs="Arial"/>
          <w:sz w:val="24"/>
          <w:szCs w:val="24"/>
        </w:rPr>
        <w:t xml:space="preserve"> important point on the line is </w:t>
      </w:r>
      <w:r w:rsidR="007F02FD">
        <w:rPr>
          <w:rFonts w:ascii="Arial" w:hAnsi="Arial" w:cs="Arial"/>
          <w:sz w:val="24"/>
          <w:szCs w:val="24"/>
        </w:rPr>
        <w:t>T</w:t>
      </w:r>
      <w:r w:rsidR="00600F88" w:rsidRPr="00600F88">
        <w:rPr>
          <w:rFonts w:ascii="Arial" w:hAnsi="Arial" w:cs="Arial"/>
          <w:sz w:val="24"/>
          <w:szCs w:val="24"/>
        </w:rPr>
        <w:t xml:space="preserve">ime </w:t>
      </w:r>
      <w:r w:rsidR="000710F4">
        <w:rPr>
          <w:rFonts w:ascii="Arial" w:hAnsi="Arial" w:cs="Arial"/>
          <w:sz w:val="24"/>
          <w:szCs w:val="24"/>
        </w:rPr>
        <w:t>“T”</w:t>
      </w:r>
      <w:r w:rsidR="00600F88" w:rsidRPr="00600F88">
        <w:rPr>
          <w:rFonts w:ascii="Arial" w:hAnsi="Arial" w:cs="Arial"/>
          <w:sz w:val="24"/>
          <w:szCs w:val="24"/>
        </w:rPr>
        <w:t xml:space="preserve"> equal 0 that's now and that is when our payments were usually referred to as a </w:t>
      </w:r>
      <w:r w:rsidR="007F02FD">
        <w:rPr>
          <w:rFonts w:ascii="Arial" w:hAnsi="Arial" w:cs="Arial"/>
          <w:sz w:val="24"/>
          <w:szCs w:val="24"/>
        </w:rPr>
        <w:t>“P”</w:t>
      </w:r>
      <w:r w:rsidR="00600F88" w:rsidRPr="00600F88">
        <w:rPr>
          <w:rFonts w:ascii="Arial" w:hAnsi="Arial" w:cs="Arial"/>
          <w:sz w:val="24"/>
          <w:szCs w:val="24"/>
        </w:rPr>
        <w:t xml:space="preserve"> or </w:t>
      </w:r>
      <w:r w:rsidR="007F02FD">
        <w:rPr>
          <w:rFonts w:ascii="Arial" w:hAnsi="Arial" w:cs="Arial"/>
          <w:sz w:val="24"/>
          <w:szCs w:val="24"/>
        </w:rPr>
        <w:t>P</w:t>
      </w:r>
      <w:r w:rsidR="00600F88" w:rsidRPr="00600F88">
        <w:rPr>
          <w:rFonts w:ascii="Arial" w:hAnsi="Arial" w:cs="Arial"/>
          <w:sz w:val="24"/>
          <w:szCs w:val="24"/>
        </w:rPr>
        <w:t xml:space="preserve">resent value of </w:t>
      </w:r>
      <w:r w:rsidR="007F02FD">
        <w:rPr>
          <w:rFonts w:ascii="Arial" w:hAnsi="Arial" w:cs="Arial"/>
          <w:sz w:val="24"/>
          <w:szCs w:val="24"/>
        </w:rPr>
        <w:t>curv</w:t>
      </w:r>
      <w:r w:rsidR="00600F88" w:rsidRPr="00600F88">
        <w:rPr>
          <w:rFonts w:ascii="Arial" w:hAnsi="Arial" w:cs="Arial"/>
          <w:sz w:val="24"/>
          <w:szCs w:val="24"/>
        </w:rPr>
        <w:t xml:space="preserve">e a timetable 0 on the cash flow in this problem. We can see that the total time that we need to model is 7 years. </w:t>
      </w:r>
      <w:r w:rsidR="008B7801">
        <w:rPr>
          <w:rFonts w:ascii="Arial" w:hAnsi="Arial" w:cs="Arial"/>
          <w:sz w:val="24"/>
          <w:szCs w:val="24"/>
        </w:rPr>
        <w:t>W</w:t>
      </w:r>
      <w:r w:rsidR="00600F88" w:rsidRPr="00600F88">
        <w:rPr>
          <w:rFonts w:ascii="Arial" w:hAnsi="Arial" w:cs="Arial"/>
          <w:sz w:val="24"/>
          <w:szCs w:val="24"/>
        </w:rPr>
        <w:t>hat I do is I draw a line that has 7 years on it and we just draw it like this</w:t>
      </w:r>
      <w:r w:rsidR="008B7801">
        <w:rPr>
          <w:rFonts w:ascii="Arial" w:hAnsi="Arial" w:cs="Arial"/>
          <w:sz w:val="24"/>
          <w:szCs w:val="24"/>
        </w:rPr>
        <w:t xml:space="preserve"> put numbers</w:t>
      </w:r>
      <w:r w:rsidR="00600F88" w:rsidRPr="00600F88">
        <w:rPr>
          <w:rFonts w:ascii="Arial" w:hAnsi="Arial" w:cs="Arial"/>
          <w:sz w:val="24"/>
          <w:szCs w:val="24"/>
        </w:rPr>
        <w:t xml:space="preserve"> One, two, three, four, five, six</w:t>
      </w:r>
      <w:r w:rsidR="007F02FD">
        <w:rPr>
          <w:rFonts w:ascii="Arial" w:hAnsi="Arial" w:cs="Arial"/>
          <w:sz w:val="24"/>
          <w:szCs w:val="24"/>
        </w:rPr>
        <w:t>, and</w:t>
      </w:r>
      <w:r w:rsidR="00600F88" w:rsidRPr="00600F88">
        <w:rPr>
          <w:rFonts w:ascii="Arial" w:hAnsi="Arial" w:cs="Arial"/>
          <w:sz w:val="24"/>
          <w:szCs w:val="24"/>
        </w:rPr>
        <w:t xml:space="preserve"> </w:t>
      </w:r>
      <w:r w:rsidR="007F02FD">
        <w:rPr>
          <w:rFonts w:ascii="Arial" w:hAnsi="Arial" w:cs="Arial"/>
          <w:sz w:val="24"/>
          <w:szCs w:val="24"/>
        </w:rPr>
        <w:t>seven</w:t>
      </w:r>
      <w:r w:rsidR="00600F88" w:rsidRPr="00600F88">
        <w:rPr>
          <w:rFonts w:ascii="Arial" w:hAnsi="Arial" w:cs="Arial"/>
          <w:sz w:val="24"/>
          <w:szCs w:val="24"/>
        </w:rPr>
        <w:t xml:space="preserve">. And we see from the problem with this company would like to purchase a piece of equipment for </w:t>
      </w:r>
      <w:r w:rsidR="009154CF">
        <w:rPr>
          <w:rFonts w:ascii="Arial" w:hAnsi="Arial" w:cs="Arial"/>
          <w:sz w:val="24"/>
          <w:szCs w:val="24"/>
        </w:rPr>
        <w:t>Php1Million</w:t>
      </w:r>
      <w:r w:rsidR="00600F88" w:rsidRPr="00600F88">
        <w:rPr>
          <w:rFonts w:ascii="Arial" w:hAnsi="Arial" w:cs="Arial"/>
          <w:sz w:val="24"/>
          <w:szCs w:val="24"/>
        </w:rPr>
        <w:t xml:space="preserve">. If we purchase something for </w:t>
      </w:r>
      <w:r w:rsidR="009154CF">
        <w:rPr>
          <w:rFonts w:ascii="Arial" w:hAnsi="Arial" w:cs="Arial"/>
          <w:sz w:val="24"/>
          <w:szCs w:val="24"/>
        </w:rPr>
        <w:t>Php1Million</w:t>
      </w:r>
      <w:r w:rsidR="00600F88" w:rsidRPr="00600F88">
        <w:rPr>
          <w:rFonts w:ascii="Arial" w:hAnsi="Arial" w:cs="Arial"/>
          <w:sz w:val="24"/>
          <w:szCs w:val="24"/>
        </w:rPr>
        <w:t xml:space="preserve"> that is a cost for that is money that comes out of our pocket and in the cash flow, diagram model money that we have to pay. We draw as down arrows. </w:t>
      </w:r>
      <w:r w:rsidR="00F82AFB" w:rsidRPr="00600F88">
        <w:rPr>
          <w:rFonts w:ascii="Arial" w:hAnsi="Arial" w:cs="Arial"/>
          <w:sz w:val="24"/>
          <w:szCs w:val="24"/>
        </w:rPr>
        <w:t>So,</w:t>
      </w:r>
      <w:r w:rsidR="00600F88" w:rsidRPr="00600F88">
        <w:rPr>
          <w:rFonts w:ascii="Arial" w:hAnsi="Arial" w:cs="Arial"/>
          <w:sz w:val="24"/>
          <w:szCs w:val="24"/>
        </w:rPr>
        <w:t xml:space="preserve"> the purchase of equipment would occur at </w:t>
      </w:r>
      <w:r w:rsidR="007F02FD">
        <w:rPr>
          <w:rFonts w:ascii="Arial" w:hAnsi="Arial" w:cs="Arial"/>
          <w:sz w:val="24"/>
          <w:szCs w:val="24"/>
        </w:rPr>
        <w:t>T</w:t>
      </w:r>
      <w:r w:rsidR="00600F88" w:rsidRPr="00600F88">
        <w:rPr>
          <w:rFonts w:ascii="Arial" w:hAnsi="Arial" w:cs="Arial"/>
          <w:sz w:val="24"/>
          <w:szCs w:val="24"/>
        </w:rPr>
        <w:t xml:space="preserve">ime </w:t>
      </w:r>
      <w:r w:rsidR="007F02FD">
        <w:rPr>
          <w:rFonts w:ascii="Arial" w:hAnsi="Arial" w:cs="Arial"/>
          <w:sz w:val="24"/>
          <w:szCs w:val="24"/>
        </w:rPr>
        <w:t>“</w:t>
      </w:r>
      <w:r w:rsidR="00600F88" w:rsidRPr="00600F88">
        <w:rPr>
          <w:rFonts w:ascii="Arial" w:hAnsi="Arial" w:cs="Arial"/>
          <w:sz w:val="24"/>
          <w:szCs w:val="24"/>
        </w:rPr>
        <w:t>T</w:t>
      </w:r>
      <w:r w:rsidR="007F02FD">
        <w:rPr>
          <w:rFonts w:ascii="Arial" w:hAnsi="Arial" w:cs="Arial"/>
          <w:sz w:val="24"/>
          <w:szCs w:val="24"/>
        </w:rPr>
        <w:t>”</w:t>
      </w:r>
      <w:r w:rsidR="00600F88" w:rsidRPr="00600F88">
        <w:rPr>
          <w:rFonts w:ascii="Arial" w:hAnsi="Arial" w:cs="Arial"/>
          <w:sz w:val="24"/>
          <w:szCs w:val="24"/>
        </w:rPr>
        <w:t xml:space="preserve"> equal </w:t>
      </w:r>
      <w:r w:rsidR="00F82AFB">
        <w:rPr>
          <w:rFonts w:ascii="Arial" w:hAnsi="Arial" w:cs="Arial"/>
          <w:sz w:val="24"/>
          <w:szCs w:val="24"/>
        </w:rPr>
        <w:t xml:space="preserve">to </w:t>
      </w:r>
      <w:r w:rsidR="00600F88" w:rsidRPr="00600F88">
        <w:rPr>
          <w:rFonts w:ascii="Arial" w:hAnsi="Arial" w:cs="Arial"/>
          <w:sz w:val="24"/>
          <w:szCs w:val="24"/>
        </w:rPr>
        <w:t xml:space="preserve">0 that is now, the cost would be </w:t>
      </w:r>
      <w:r w:rsidR="009154CF">
        <w:rPr>
          <w:rFonts w:ascii="Arial" w:hAnsi="Arial" w:cs="Arial"/>
          <w:sz w:val="24"/>
          <w:szCs w:val="24"/>
        </w:rPr>
        <w:t>Php1Million</w:t>
      </w:r>
      <w:r w:rsidR="00600F88" w:rsidRPr="00600F88">
        <w:rPr>
          <w:rFonts w:ascii="Arial" w:hAnsi="Arial" w:cs="Arial"/>
          <w:sz w:val="24"/>
          <w:szCs w:val="24"/>
        </w:rPr>
        <w:t xml:space="preserve">. </w:t>
      </w:r>
      <w:r>
        <w:rPr>
          <w:noProof/>
        </w:rPr>
        <w:lastRenderedPageBreak/>
        <w:pict w14:anchorId="7ACC59B1">
          <v:shape id="_x0000_s2061" type="#_x0000_t75" style="position:absolute;left:0;text-align:left;margin-left:.75pt;margin-top:0;width:467.25pt;height:135pt;z-index:-251622400;mso-position-horizontal-relative:text;mso-position-vertical-relative:text;mso-width-relative:page;mso-height-relative:page" wrapcoords="-35 0 -35 21480 21600 21480 21600 0 -35 0">
            <v:imagedata r:id="rId14" o:title="Php1million"/>
            <w10:wrap type="through"/>
          </v:shape>
        </w:pict>
      </w:r>
      <w:r w:rsidR="00F82AFB">
        <w:rPr>
          <w:rFonts w:ascii="Arial" w:hAnsi="Arial" w:cs="Arial"/>
          <w:sz w:val="24"/>
          <w:szCs w:val="24"/>
        </w:rPr>
        <w:t>W</w:t>
      </w:r>
      <w:r w:rsidR="00600F88" w:rsidRPr="00600F88">
        <w:rPr>
          <w:rFonts w:ascii="Arial" w:hAnsi="Arial" w:cs="Arial"/>
          <w:sz w:val="24"/>
          <w:szCs w:val="24"/>
        </w:rPr>
        <w:t xml:space="preserve">hat </w:t>
      </w:r>
      <w:r w:rsidR="00F82AFB">
        <w:rPr>
          <w:rFonts w:ascii="Arial" w:hAnsi="Arial" w:cs="Arial"/>
          <w:sz w:val="24"/>
          <w:szCs w:val="24"/>
        </w:rPr>
        <w:t xml:space="preserve">do </w:t>
      </w:r>
      <w:r w:rsidR="00600F88" w:rsidRPr="00600F88">
        <w:rPr>
          <w:rFonts w:ascii="Arial" w:hAnsi="Arial" w:cs="Arial"/>
          <w:sz w:val="24"/>
          <w:szCs w:val="24"/>
        </w:rPr>
        <w:t>I do on the cash flow diagram</w:t>
      </w:r>
      <w:r w:rsidR="00BC4169">
        <w:rPr>
          <w:rFonts w:ascii="Arial" w:hAnsi="Arial" w:cs="Arial"/>
          <w:sz w:val="24"/>
          <w:szCs w:val="24"/>
        </w:rPr>
        <w:t>?</w:t>
      </w:r>
      <w:r w:rsidR="00600F88" w:rsidRPr="00600F88">
        <w:rPr>
          <w:rFonts w:ascii="Arial" w:hAnsi="Arial" w:cs="Arial"/>
          <w:sz w:val="24"/>
          <w:szCs w:val="24"/>
        </w:rPr>
        <w:t xml:space="preserve"> I draw a down arrow </w:t>
      </w:r>
      <w:r w:rsidR="00F82AFB">
        <w:rPr>
          <w:rFonts w:ascii="Arial" w:hAnsi="Arial" w:cs="Arial"/>
          <w:sz w:val="24"/>
          <w:szCs w:val="24"/>
        </w:rPr>
        <w:t>a</w:t>
      </w:r>
      <w:r w:rsidR="00600F88" w:rsidRPr="00600F88">
        <w:rPr>
          <w:rFonts w:ascii="Arial" w:hAnsi="Arial" w:cs="Arial"/>
          <w:sz w:val="24"/>
          <w:szCs w:val="24"/>
        </w:rPr>
        <w:t xml:space="preserve">nd I draw the </w:t>
      </w:r>
      <w:r w:rsidR="009154CF">
        <w:rPr>
          <w:rFonts w:ascii="Arial" w:hAnsi="Arial" w:cs="Arial"/>
          <w:sz w:val="24"/>
          <w:szCs w:val="24"/>
        </w:rPr>
        <w:t>Php1Million</w:t>
      </w:r>
      <w:r w:rsidR="00600F88" w:rsidRPr="00600F88">
        <w:rPr>
          <w:rFonts w:ascii="Arial" w:hAnsi="Arial" w:cs="Arial"/>
          <w:sz w:val="24"/>
          <w:szCs w:val="24"/>
        </w:rPr>
        <w:t xml:space="preserve"> </w:t>
      </w:r>
      <w:r w:rsidR="009B3405" w:rsidRPr="00600F88">
        <w:rPr>
          <w:rFonts w:ascii="Arial" w:hAnsi="Arial" w:cs="Arial"/>
          <w:sz w:val="24"/>
          <w:szCs w:val="24"/>
        </w:rPr>
        <w:t>amount</w:t>
      </w:r>
      <w:r w:rsidR="00BC4169">
        <w:rPr>
          <w:rFonts w:ascii="Arial" w:hAnsi="Arial" w:cs="Arial"/>
          <w:sz w:val="24"/>
          <w:szCs w:val="24"/>
        </w:rPr>
        <w:t>.</w:t>
      </w:r>
      <w:r w:rsidR="00600F88" w:rsidRPr="00600F88">
        <w:rPr>
          <w:rFonts w:ascii="Arial" w:hAnsi="Arial" w:cs="Arial"/>
          <w:sz w:val="24"/>
          <w:szCs w:val="24"/>
        </w:rPr>
        <w:t xml:space="preserve"> </w:t>
      </w:r>
      <w:r w:rsidR="00F82AFB">
        <w:rPr>
          <w:rFonts w:ascii="Arial" w:hAnsi="Arial" w:cs="Arial"/>
          <w:sz w:val="24"/>
          <w:szCs w:val="24"/>
        </w:rPr>
        <w:t>The problem</w:t>
      </w:r>
      <w:r w:rsidR="00600F88" w:rsidRPr="00600F88">
        <w:rPr>
          <w:rFonts w:ascii="Arial" w:hAnsi="Arial" w:cs="Arial"/>
          <w:sz w:val="24"/>
          <w:szCs w:val="24"/>
        </w:rPr>
        <w:t xml:space="preserve"> also tells something a bit strange. They say that this equipment that I buy for </w:t>
      </w:r>
      <w:r w:rsidR="009154CF">
        <w:rPr>
          <w:rFonts w:ascii="Arial" w:hAnsi="Arial" w:cs="Arial"/>
          <w:sz w:val="24"/>
          <w:szCs w:val="24"/>
        </w:rPr>
        <w:t>Php1Million</w:t>
      </w:r>
      <w:r w:rsidR="00600F88" w:rsidRPr="00600F88">
        <w:rPr>
          <w:rFonts w:ascii="Arial" w:hAnsi="Arial" w:cs="Arial"/>
          <w:sz w:val="24"/>
          <w:szCs w:val="24"/>
        </w:rPr>
        <w:t xml:space="preserve">, has a salvage value of </w:t>
      </w:r>
      <w:r w:rsidR="009154CF">
        <w:rPr>
          <w:rFonts w:ascii="Arial" w:hAnsi="Arial" w:cs="Arial"/>
          <w:sz w:val="24"/>
          <w:szCs w:val="24"/>
        </w:rPr>
        <w:t>Php100,000.00</w:t>
      </w:r>
      <w:r w:rsidR="00600F88" w:rsidRPr="00600F88">
        <w:rPr>
          <w:rFonts w:ascii="Arial" w:hAnsi="Arial" w:cs="Arial"/>
          <w:sz w:val="24"/>
          <w:szCs w:val="24"/>
        </w:rPr>
        <w:t xml:space="preserve">. What does that mean? Well, think of it, in terms of something like a car, you could buy a car for </w:t>
      </w:r>
      <w:r w:rsidR="00F82AFB">
        <w:rPr>
          <w:rFonts w:ascii="Arial" w:hAnsi="Arial" w:cs="Arial"/>
          <w:sz w:val="24"/>
          <w:szCs w:val="24"/>
        </w:rPr>
        <w:t>Php500,000.00</w:t>
      </w:r>
      <w:r w:rsidR="00600F88" w:rsidRPr="00600F88">
        <w:rPr>
          <w:rFonts w:ascii="Arial" w:hAnsi="Arial" w:cs="Arial"/>
          <w:sz w:val="24"/>
          <w:szCs w:val="24"/>
        </w:rPr>
        <w:t xml:space="preserve"> and use it for 10 years </w:t>
      </w:r>
      <w:r w:rsidR="009B3405">
        <w:rPr>
          <w:rFonts w:ascii="Arial" w:hAnsi="Arial" w:cs="Arial"/>
          <w:sz w:val="24"/>
          <w:szCs w:val="24"/>
        </w:rPr>
        <w:t>in</w:t>
      </w:r>
      <w:r w:rsidR="00600F88" w:rsidRPr="00600F88">
        <w:rPr>
          <w:rFonts w:ascii="Arial" w:hAnsi="Arial" w:cs="Arial"/>
          <w:sz w:val="24"/>
          <w:szCs w:val="24"/>
        </w:rPr>
        <w:t xml:space="preserve"> the end. You resell it and the reselling of that used piece of equipment. We sometimes call the salvage value. So, in this particular problem, the salvage value occurs at the end of the useful life of the equipment. So that is, at the end of seven years with the salvage value, in itself is money that we receive rental when you sell your used car. It's money that you can put back in your pocket.</w:t>
      </w:r>
      <w:r w:rsidR="00600F88">
        <w:rPr>
          <w:rFonts w:ascii="Arial" w:hAnsi="Arial" w:cs="Arial"/>
          <w:sz w:val="24"/>
          <w:szCs w:val="24"/>
        </w:rPr>
        <w:t xml:space="preserve"> </w:t>
      </w:r>
      <w:r w:rsidR="00600F88" w:rsidRPr="00600F88">
        <w:rPr>
          <w:rFonts w:ascii="Arial" w:hAnsi="Arial" w:cs="Arial"/>
          <w:sz w:val="24"/>
          <w:szCs w:val="24"/>
        </w:rPr>
        <w:t xml:space="preserve">So in this particular </w:t>
      </w:r>
      <w:r>
        <w:rPr>
          <w:noProof/>
        </w:rPr>
        <w:pict w14:anchorId="5C1CF3AC">
          <v:shape id="_x0000_s2062" type="#_x0000_t75" style="position:absolute;left:0;text-align:left;margin-left:0;margin-top:341.35pt;width:467.25pt;height:190.5pt;z-index:-251620352;mso-position-horizontal-relative:text;mso-position-vertical-relative:text;mso-width-relative:page;mso-height-relative:page" wrapcoords="-35 0 -35 21515 21600 21515 21600 0 -35 0">
            <v:imagedata r:id="rId15" o:title="Php1million-Php1hundredthousand"/>
            <w10:wrap type="through"/>
          </v:shape>
        </w:pict>
      </w:r>
      <w:r w:rsidR="00600F88" w:rsidRPr="00600F88">
        <w:rPr>
          <w:rFonts w:ascii="Arial" w:hAnsi="Arial" w:cs="Arial"/>
          <w:sz w:val="24"/>
          <w:szCs w:val="24"/>
        </w:rPr>
        <w:t xml:space="preserve">problem will draw and up Arrow. With a value of </w:t>
      </w:r>
      <w:r w:rsidR="00F82AFB">
        <w:rPr>
          <w:rFonts w:ascii="Arial" w:hAnsi="Arial" w:cs="Arial"/>
          <w:sz w:val="24"/>
          <w:szCs w:val="24"/>
        </w:rPr>
        <w:t>Php100,000.00</w:t>
      </w:r>
      <w:r w:rsidR="00600F88" w:rsidRPr="00600F88">
        <w:rPr>
          <w:rFonts w:ascii="Arial" w:hAnsi="Arial" w:cs="Arial"/>
          <w:sz w:val="24"/>
          <w:szCs w:val="24"/>
        </w:rPr>
        <w:t xml:space="preserve">. </w:t>
      </w:r>
      <w:r w:rsidR="0009584A">
        <w:rPr>
          <w:rFonts w:ascii="Arial" w:hAnsi="Arial" w:cs="Arial"/>
          <w:sz w:val="24"/>
          <w:szCs w:val="24"/>
        </w:rPr>
        <w:t xml:space="preserve">The next </w:t>
      </w:r>
      <w:r w:rsidR="00600F88" w:rsidRPr="00600F88">
        <w:rPr>
          <w:rFonts w:ascii="Arial" w:hAnsi="Arial" w:cs="Arial"/>
          <w:sz w:val="24"/>
          <w:szCs w:val="24"/>
        </w:rPr>
        <w:t xml:space="preserve">part becomes very important in terms of the future types of problems that you encounter in this </w:t>
      </w:r>
      <w:r w:rsidR="0009584A">
        <w:rPr>
          <w:rFonts w:ascii="Arial" w:hAnsi="Arial" w:cs="Arial"/>
          <w:sz w:val="24"/>
          <w:szCs w:val="24"/>
        </w:rPr>
        <w:t>assignment</w:t>
      </w:r>
      <w:r w:rsidR="00600F88" w:rsidRPr="00600F88">
        <w:rPr>
          <w:rFonts w:ascii="Arial" w:hAnsi="Arial" w:cs="Arial"/>
          <w:sz w:val="24"/>
          <w:szCs w:val="24"/>
        </w:rPr>
        <w:t xml:space="preserve">. So this is quite a long word problem. It seems to contain a lot of information and converting that information into the cash flow model is very important. The problem says something about a major rebuild a retrofit that has to occur on this piece of </w:t>
      </w:r>
      <w:r w:rsidR="00600F88" w:rsidRPr="00600F88">
        <w:rPr>
          <w:rFonts w:ascii="Arial" w:hAnsi="Arial" w:cs="Arial"/>
          <w:sz w:val="24"/>
          <w:szCs w:val="24"/>
        </w:rPr>
        <w:lastRenderedPageBreak/>
        <w:t xml:space="preserve">equipment in year four and that could be a bit complicated because I have these discrete points in time. It doesn't tell me exactly. When in </w:t>
      </w:r>
      <w:r w:rsidR="009B3405">
        <w:rPr>
          <w:rFonts w:ascii="Arial" w:hAnsi="Arial" w:cs="Arial"/>
          <w:sz w:val="24"/>
          <w:szCs w:val="24"/>
        </w:rPr>
        <w:t xml:space="preserve">the </w:t>
      </w:r>
      <w:r w:rsidR="00600F88" w:rsidRPr="00600F88">
        <w:rPr>
          <w:rFonts w:ascii="Arial" w:hAnsi="Arial" w:cs="Arial"/>
          <w:sz w:val="24"/>
          <w:szCs w:val="24"/>
        </w:rPr>
        <w:t>year for this extra cost is going to occur if that's what the refit is. A cost that has to be spent on this piece of equipment. Maybe just to keep it updated or keep it running properly. So we know it's going to be a down arrow. It occurs in your for well. Put that right at 4 or does it occur where it could occur anywhere in here? This is your one and so you can say this is Your 1-year or 2-</w:t>
      </w:r>
      <w:r>
        <w:rPr>
          <w:noProof/>
        </w:rPr>
        <w:pict w14:anchorId="3B004F06">
          <v:shape id="_x0000_s2063" type="#_x0000_t75" style="position:absolute;left:0;text-align:left;margin-left:0;margin-top:208.6pt;width:467.25pt;height:190.5pt;z-index:-251618304;mso-position-horizontal-relative:text;mso-position-vertical-relative:text;mso-width-relative:page;mso-height-relative:page" wrapcoords="-35 0 -35 21515 21600 21515 21600 0 -35 0">
            <v:imagedata r:id="rId16" o:title="Year4"/>
            <w10:wrap type="through"/>
          </v:shape>
        </w:pict>
      </w:r>
      <w:r w:rsidR="00600F88" w:rsidRPr="00600F88">
        <w:rPr>
          <w:rFonts w:ascii="Arial" w:hAnsi="Arial" w:cs="Arial"/>
          <w:sz w:val="24"/>
          <w:szCs w:val="24"/>
        </w:rPr>
        <w:t xml:space="preserve">year 3-year </w:t>
      </w:r>
      <w:r w:rsidR="0009584A">
        <w:rPr>
          <w:rFonts w:ascii="Arial" w:hAnsi="Arial" w:cs="Arial"/>
          <w:sz w:val="24"/>
          <w:szCs w:val="24"/>
        </w:rPr>
        <w:t>and year-4</w:t>
      </w:r>
      <w:r w:rsidR="00600F88" w:rsidRPr="00600F88">
        <w:rPr>
          <w:rFonts w:ascii="Arial" w:hAnsi="Arial" w:cs="Arial"/>
          <w:sz w:val="24"/>
          <w:szCs w:val="24"/>
        </w:rPr>
        <w:t xml:space="preserve">, </w:t>
      </w:r>
      <w:r w:rsidR="0009584A">
        <w:rPr>
          <w:rFonts w:ascii="Arial" w:hAnsi="Arial" w:cs="Arial"/>
          <w:sz w:val="24"/>
          <w:szCs w:val="24"/>
        </w:rPr>
        <w:t xml:space="preserve">that </w:t>
      </w:r>
      <w:r w:rsidR="00600F88" w:rsidRPr="00600F88">
        <w:rPr>
          <w:rFonts w:ascii="Arial" w:hAnsi="Arial" w:cs="Arial"/>
          <w:sz w:val="24"/>
          <w:szCs w:val="24"/>
        </w:rPr>
        <w:t xml:space="preserve">cost occurs </w:t>
      </w:r>
      <w:r w:rsidR="009B3405">
        <w:rPr>
          <w:rFonts w:ascii="Arial" w:hAnsi="Arial" w:cs="Arial"/>
          <w:sz w:val="24"/>
          <w:szCs w:val="24"/>
        </w:rPr>
        <w:t>sometime</w:t>
      </w:r>
      <w:r w:rsidR="00600F88" w:rsidRPr="00600F88">
        <w:rPr>
          <w:rFonts w:ascii="Arial" w:hAnsi="Arial" w:cs="Arial"/>
          <w:sz w:val="24"/>
          <w:szCs w:val="24"/>
        </w:rPr>
        <w:t xml:space="preserve"> in here in the cash flow diagram modeling world. If a cash flow occurs in year</w:t>
      </w:r>
      <w:r w:rsidR="0009584A">
        <w:rPr>
          <w:rFonts w:ascii="Arial" w:hAnsi="Arial" w:cs="Arial"/>
          <w:sz w:val="24"/>
          <w:szCs w:val="24"/>
        </w:rPr>
        <w:t>-4,</w:t>
      </w:r>
      <w:r w:rsidR="00600F88" w:rsidRPr="00600F88">
        <w:rPr>
          <w:rFonts w:ascii="Arial" w:hAnsi="Arial" w:cs="Arial"/>
          <w:sz w:val="24"/>
          <w:szCs w:val="24"/>
        </w:rPr>
        <w:t xml:space="preserve"> </w:t>
      </w:r>
      <w:r w:rsidR="0009584A">
        <w:rPr>
          <w:rFonts w:ascii="Arial" w:hAnsi="Arial" w:cs="Arial"/>
          <w:sz w:val="24"/>
          <w:szCs w:val="24"/>
        </w:rPr>
        <w:t>I</w:t>
      </w:r>
      <w:r w:rsidR="00600F88" w:rsidRPr="00600F88">
        <w:rPr>
          <w:rFonts w:ascii="Arial" w:hAnsi="Arial" w:cs="Arial"/>
          <w:sz w:val="24"/>
          <w:szCs w:val="24"/>
        </w:rPr>
        <w:t xml:space="preserve"> place that at </w:t>
      </w:r>
      <w:r w:rsidR="009B3405">
        <w:rPr>
          <w:rFonts w:ascii="Arial" w:hAnsi="Arial" w:cs="Arial"/>
          <w:sz w:val="24"/>
          <w:szCs w:val="24"/>
        </w:rPr>
        <w:t xml:space="preserve">a </w:t>
      </w:r>
      <w:r w:rsidR="00600F88" w:rsidRPr="00600F88">
        <w:rPr>
          <w:rFonts w:ascii="Arial" w:hAnsi="Arial" w:cs="Arial"/>
          <w:sz w:val="24"/>
          <w:szCs w:val="24"/>
        </w:rPr>
        <w:t xml:space="preserve">time to equal 4. And we'll see you later on in the course </w:t>
      </w:r>
      <w:r w:rsidR="009B3405">
        <w:rPr>
          <w:rFonts w:ascii="Arial" w:hAnsi="Arial" w:cs="Arial"/>
          <w:sz w:val="24"/>
          <w:szCs w:val="24"/>
        </w:rPr>
        <w:t xml:space="preserve">about </w:t>
      </w:r>
      <w:r w:rsidR="00600F88" w:rsidRPr="00600F88">
        <w:rPr>
          <w:rFonts w:ascii="Arial" w:hAnsi="Arial" w:cs="Arial"/>
          <w:sz w:val="24"/>
          <w:szCs w:val="24"/>
        </w:rPr>
        <w:t xml:space="preserve">why that is. But if the time value of money calculations </w:t>
      </w:r>
      <w:r w:rsidR="009B3405" w:rsidRPr="00600F88">
        <w:rPr>
          <w:rFonts w:ascii="Arial" w:hAnsi="Arial" w:cs="Arial"/>
          <w:sz w:val="24"/>
          <w:szCs w:val="24"/>
        </w:rPr>
        <w:t>is</w:t>
      </w:r>
      <w:r w:rsidR="00600F88" w:rsidRPr="00600F88">
        <w:rPr>
          <w:rFonts w:ascii="Arial" w:hAnsi="Arial" w:cs="Arial"/>
          <w:sz w:val="24"/>
          <w:szCs w:val="24"/>
        </w:rPr>
        <w:t xml:space="preserve"> done with years, as the discrete compounding intervals, it actually doesn't matter where in </w:t>
      </w:r>
      <w:r w:rsidR="005A035B">
        <w:rPr>
          <w:rFonts w:ascii="Arial" w:hAnsi="Arial" w:cs="Arial"/>
          <w:sz w:val="24"/>
          <w:szCs w:val="24"/>
        </w:rPr>
        <w:t xml:space="preserve">year-4 </w:t>
      </w:r>
      <w:r w:rsidR="00600F88" w:rsidRPr="00600F88">
        <w:rPr>
          <w:rFonts w:ascii="Arial" w:hAnsi="Arial" w:cs="Arial"/>
          <w:sz w:val="24"/>
          <w:szCs w:val="24"/>
        </w:rPr>
        <w:t xml:space="preserve">that cash flow </w:t>
      </w:r>
      <w:r w:rsidR="005A035B">
        <w:rPr>
          <w:rFonts w:ascii="Arial" w:hAnsi="Arial" w:cs="Arial"/>
          <w:sz w:val="24"/>
          <w:szCs w:val="24"/>
        </w:rPr>
        <w:t>occurs</w:t>
      </w:r>
      <w:r w:rsidR="00600F88" w:rsidRPr="00600F88">
        <w:rPr>
          <w:rFonts w:ascii="Arial" w:hAnsi="Arial" w:cs="Arial"/>
          <w:sz w:val="24"/>
          <w:szCs w:val="24"/>
        </w:rPr>
        <w:t xml:space="preserve">. I can just put it at the end of the time. And the time value of money, calculations end up being the same anyway, so I'll put that </w:t>
      </w:r>
      <w:r w:rsidR="00F82AFB">
        <w:rPr>
          <w:rFonts w:ascii="Arial" w:hAnsi="Arial" w:cs="Arial"/>
          <w:sz w:val="24"/>
          <w:szCs w:val="24"/>
        </w:rPr>
        <w:t>Php250,000.00</w:t>
      </w:r>
      <w:r w:rsidR="00600F88" w:rsidRPr="00600F88">
        <w:rPr>
          <w:rFonts w:ascii="Arial" w:hAnsi="Arial" w:cs="Arial"/>
          <w:sz w:val="24"/>
          <w:szCs w:val="24"/>
        </w:rPr>
        <w:t xml:space="preserve"> cost that I have to spend at year 4. </w:t>
      </w:r>
      <w:r w:rsidR="005A035B">
        <w:rPr>
          <w:rFonts w:ascii="Arial" w:hAnsi="Arial" w:cs="Arial"/>
          <w:sz w:val="24"/>
          <w:szCs w:val="24"/>
        </w:rPr>
        <w:t>The problem a</w:t>
      </w:r>
      <w:r w:rsidR="00600F88" w:rsidRPr="00600F88">
        <w:rPr>
          <w:rFonts w:ascii="Arial" w:hAnsi="Arial" w:cs="Arial"/>
          <w:sz w:val="24"/>
          <w:szCs w:val="24"/>
        </w:rPr>
        <w:t xml:space="preserve">lso talks about a yearly expense. That sounds </w:t>
      </w:r>
      <w:r w:rsidR="009B3405">
        <w:rPr>
          <w:rFonts w:ascii="Arial" w:hAnsi="Arial" w:cs="Arial"/>
          <w:sz w:val="24"/>
          <w:szCs w:val="24"/>
        </w:rPr>
        <w:t>like</w:t>
      </w:r>
      <w:r w:rsidR="00600F88" w:rsidRPr="00600F88">
        <w:rPr>
          <w:rFonts w:ascii="Arial" w:hAnsi="Arial" w:cs="Arial"/>
          <w:sz w:val="24"/>
          <w:szCs w:val="24"/>
        </w:rPr>
        <w:t xml:space="preserve"> operating and maintenance costs of operating and maintenance costs occur every year. And again, because there are costs, they would be a down arrow on our cash flow diagram. </w:t>
      </w:r>
      <w:r w:rsidR="009B3405" w:rsidRPr="00600F88">
        <w:rPr>
          <w:rFonts w:ascii="Arial" w:hAnsi="Arial" w:cs="Arial"/>
          <w:sz w:val="24"/>
          <w:szCs w:val="24"/>
        </w:rPr>
        <w:t>So,</w:t>
      </w:r>
      <w:r w:rsidR="00600F88" w:rsidRPr="00600F88">
        <w:rPr>
          <w:rFonts w:ascii="Arial" w:hAnsi="Arial" w:cs="Arial"/>
          <w:sz w:val="24"/>
          <w:szCs w:val="24"/>
        </w:rPr>
        <w:t xml:space="preserve"> if the cost </w:t>
      </w:r>
      <w:r w:rsidR="009B3405">
        <w:rPr>
          <w:rFonts w:ascii="Arial" w:hAnsi="Arial" w:cs="Arial"/>
          <w:sz w:val="24"/>
          <w:szCs w:val="24"/>
        </w:rPr>
        <w:t>occurs</w:t>
      </w:r>
      <w:r w:rsidR="00600F88" w:rsidRPr="00600F88">
        <w:rPr>
          <w:rFonts w:ascii="Arial" w:hAnsi="Arial" w:cs="Arial"/>
          <w:sz w:val="24"/>
          <w:szCs w:val="24"/>
        </w:rPr>
        <w:t xml:space="preserve"> within each year, I place the cost at the end of that time. </w:t>
      </w:r>
      <w:r w:rsidR="009B3405" w:rsidRPr="00600F88">
        <w:rPr>
          <w:rFonts w:ascii="Arial" w:hAnsi="Arial" w:cs="Arial"/>
          <w:sz w:val="24"/>
          <w:szCs w:val="24"/>
        </w:rPr>
        <w:t>So,</w:t>
      </w:r>
      <w:r w:rsidR="00600F88" w:rsidRPr="00600F88">
        <w:rPr>
          <w:rFonts w:ascii="Arial" w:hAnsi="Arial" w:cs="Arial"/>
          <w:sz w:val="24"/>
          <w:szCs w:val="24"/>
        </w:rPr>
        <w:t xml:space="preserve"> </w:t>
      </w:r>
      <w:r w:rsidR="009B3405">
        <w:rPr>
          <w:rFonts w:ascii="Arial" w:hAnsi="Arial" w:cs="Arial"/>
          <w:sz w:val="24"/>
          <w:szCs w:val="24"/>
        </w:rPr>
        <w:t xml:space="preserve">at </w:t>
      </w:r>
      <w:r w:rsidR="00600F88" w:rsidRPr="00600F88">
        <w:rPr>
          <w:rFonts w:ascii="Arial" w:hAnsi="Arial" w:cs="Arial"/>
          <w:sz w:val="24"/>
          <w:szCs w:val="24"/>
        </w:rPr>
        <w:t>the end of each of my time periods, including your 4, I have to sneak it down here. End of each of my time periods. Including the last time</w:t>
      </w:r>
      <w:r w:rsidR="005A035B">
        <w:rPr>
          <w:rFonts w:ascii="Arial" w:hAnsi="Arial" w:cs="Arial"/>
          <w:sz w:val="24"/>
          <w:szCs w:val="24"/>
        </w:rPr>
        <w:t xml:space="preserve"> period</w:t>
      </w:r>
      <w:r w:rsidR="00600F88" w:rsidRPr="00600F88">
        <w:rPr>
          <w:rFonts w:ascii="Arial" w:hAnsi="Arial" w:cs="Arial"/>
          <w:sz w:val="24"/>
          <w:szCs w:val="24"/>
        </w:rPr>
        <w:t xml:space="preserve">. I have this </w:t>
      </w:r>
      <w:r w:rsidR="00F82AFB">
        <w:rPr>
          <w:rFonts w:ascii="Arial" w:hAnsi="Arial" w:cs="Arial"/>
          <w:sz w:val="24"/>
          <w:szCs w:val="24"/>
        </w:rPr>
        <w:t>Php125,000.00</w:t>
      </w:r>
      <w:r w:rsidR="00600F88" w:rsidRPr="00600F88">
        <w:rPr>
          <w:rFonts w:ascii="Arial" w:hAnsi="Arial" w:cs="Arial"/>
          <w:sz w:val="24"/>
          <w:szCs w:val="24"/>
        </w:rPr>
        <w:t xml:space="preserve"> cost just for completeness. I need some locations later on in the course will learn that these types of recurring </w:t>
      </w:r>
      <w:r w:rsidR="009B3405">
        <w:rPr>
          <w:rFonts w:ascii="Arial" w:hAnsi="Arial" w:cs="Arial"/>
          <w:sz w:val="24"/>
          <w:szCs w:val="24"/>
        </w:rPr>
        <w:t>costs</w:t>
      </w:r>
      <w:r w:rsidR="00600F88" w:rsidRPr="00600F88">
        <w:rPr>
          <w:rFonts w:ascii="Arial" w:hAnsi="Arial" w:cs="Arial"/>
          <w:sz w:val="24"/>
          <w:szCs w:val="24"/>
        </w:rPr>
        <w:t xml:space="preserve">. Are called an annuity? And will learn some shorthand shortcuts for how we should draw. Annuities. After you've drawn this cash flow </w:t>
      </w:r>
      <w:r w:rsidR="00600F88" w:rsidRPr="00600F88">
        <w:rPr>
          <w:rFonts w:ascii="Arial" w:hAnsi="Arial" w:cs="Arial"/>
          <w:sz w:val="24"/>
          <w:szCs w:val="24"/>
        </w:rPr>
        <w:lastRenderedPageBreak/>
        <w:t xml:space="preserve">diagram. We're now at the point where we can apply the time value of money calculation rules, but although this problem may seem very, very simple. It's important for you to </w:t>
      </w:r>
      <w:r w:rsidR="00726733" w:rsidRPr="00726733">
        <w:rPr>
          <w:rFonts w:ascii="Arial" w:hAnsi="Arial" w:cs="Arial"/>
          <w:noProof/>
          <w:sz w:val="24"/>
          <w:szCs w:val="24"/>
        </w:rPr>
        <mc:AlternateContent>
          <mc:Choice Requires="wps">
            <w:drawing>
              <wp:anchor distT="45720" distB="45720" distL="114300" distR="114300" simplePos="0" relativeHeight="251700224" behindDoc="0" locked="0" layoutInCell="1" allowOverlap="1" wp14:anchorId="2C14C8CE" wp14:editId="1A7FB6AD">
                <wp:simplePos x="0" y="0"/>
                <wp:positionH relativeFrom="margin">
                  <wp:posOffset>0</wp:posOffset>
                </wp:positionH>
                <wp:positionV relativeFrom="paragraph">
                  <wp:posOffset>800735</wp:posOffset>
                </wp:positionV>
                <wp:extent cx="847725" cy="295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95275"/>
                        </a:xfrm>
                        <a:prstGeom prst="rect">
                          <a:avLst/>
                        </a:prstGeom>
                        <a:noFill/>
                        <a:ln w="9525">
                          <a:noFill/>
                          <a:miter lim="800000"/>
                          <a:headEnd/>
                          <a:tailEnd/>
                        </a:ln>
                      </wps:spPr>
                      <wps:txbx>
                        <w:txbxContent>
                          <w:p w14:paraId="3B1FE30A" w14:textId="251F8F52" w:rsidR="00726733" w:rsidRPr="00726733" w:rsidRDefault="00726733" w:rsidP="00726733">
                            <w:pPr>
                              <w:rPr>
                                <w:rFonts w:asciiTheme="minorBidi" w:hAnsiTheme="minorBidi"/>
                                <w:i/>
                                <w:iCs/>
                                <w:sz w:val="24"/>
                                <w:szCs w:val="24"/>
                                <w:u w:val="single"/>
                              </w:rPr>
                            </w:pPr>
                            <w:r w:rsidRPr="00726733">
                              <w:rPr>
                                <w:rFonts w:asciiTheme="minorBidi" w:hAnsiTheme="minorBidi"/>
                                <w:i/>
                                <w:iCs/>
                                <w:sz w:val="24"/>
                                <w:szCs w:val="24"/>
                                <w:u w:val="single"/>
                              </w:rPr>
                              <w:t>Solution</w:t>
                            </w:r>
                            <w:r>
                              <w:rPr>
                                <w:rFonts w:asciiTheme="minorBidi" w:hAnsiTheme="minorBidi"/>
                                <w:i/>
                                <w:iCs/>
                                <w:sz w:val="24"/>
                                <w:szCs w:val="24"/>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4C8CE" id="_x0000_t202" coordsize="21600,21600" o:spt="202" path="m,l,21600r21600,l21600,xe">
                <v:stroke joinstyle="miter"/>
                <v:path gradientshapeok="t" o:connecttype="rect"/>
              </v:shapetype>
              <v:shape id="Text Box 2" o:spid="_x0000_s1026" type="#_x0000_t202" style="position:absolute;left:0;text-align:left;margin-left:0;margin-top:63.05pt;width:66.75pt;height:23.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" filled="f" stroked="f">
                <v:textbox>
                  <w:txbxContent>
                    <w:p w14:paraId="3B1FE30A" w14:textId="251F8F52" w:rsidR="00726733" w:rsidRPr="00726733" w:rsidRDefault="00726733" w:rsidP="00726733">
                      <w:pPr>
                        <w:rPr>
                          <w:rFonts w:asciiTheme="minorBidi" w:hAnsiTheme="minorBidi"/>
                          <w:i/>
                          <w:iCs/>
                          <w:sz w:val="24"/>
                          <w:szCs w:val="24"/>
                          <w:u w:val="single"/>
                        </w:rPr>
                      </w:pPr>
                      <w:r w:rsidRPr="00726733">
                        <w:rPr>
                          <w:rFonts w:asciiTheme="minorBidi" w:hAnsiTheme="minorBidi"/>
                          <w:i/>
                          <w:iCs/>
                          <w:sz w:val="24"/>
                          <w:szCs w:val="24"/>
                          <w:u w:val="single"/>
                        </w:rPr>
                        <w:t>Solution</w:t>
                      </w:r>
                      <w:r>
                        <w:rPr>
                          <w:rFonts w:asciiTheme="minorBidi" w:hAnsiTheme="minorBidi"/>
                          <w:i/>
                          <w:iCs/>
                          <w:sz w:val="24"/>
                          <w:szCs w:val="24"/>
                          <w:u w:val="single"/>
                        </w:rPr>
                        <w:t>:</w:t>
                      </w:r>
                    </w:p>
                  </w:txbxContent>
                </v:textbox>
                <w10:wrap anchorx="margin"/>
              </v:shape>
            </w:pict>
          </mc:Fallback>
        </mc:AlternateContent>
      </w:r>
      <w:r w:rsidR="00726733" w:rsidRPr="00726733">
        <w:rPr>
          <w:rFonts w:ascii="Arial" w:hAnsi="Arial" w:cs="Arial"/>
          <w:i/>
          <w:iCs/>
          <w:noProof/>
          <w:sz w:val="24"/>
          <w:szCs w:val="24"/>
          <w:u w:val="single"/>
        </w:rPr>
        <w:drawing>
          <wp:anchor distT="0" distB="0" distL="114300" distR="114300" simplePos="0" relativeHeight="251666432" behindDoc="0" locked="0" layoutInCell="1" allowOverlap="1" wp14:anchorId="38578E06" wp14:editId="4302938A">
            <wp:simplePos x="0" y="0"/>
            <wp:positionH relativeFrom="margin">
              <wp:posOffset>0</wp:posOffset>
            </wp:positionH>
            <wp:positionV relativeFrom="paragraph">
              <wp:posOffset>782955</wp:posOffset>
            </wp:positionV>
            <wp:extent cx="5934075" cy="2419350"/>
            <wp:effectExtent l="0" t="0" r="9525" b="0"/>
            <wp:wrapThrough wrapText="bothSides">
              <wp:wrapPolygon edited="0">
                <wp:start x="0" y="0"/>
                <wp:lineTo x="0" y="21430"/>
                <wp:lineTo x="21565" y="21430"/>
                <wp:lineTo x="2156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F88" w:rsidRPr="00600F88">
        <w:rPr>
          <w:rFonts w:ascii="Arial" w:hAnsi="Arial" w:cs="Arial"/>
          <w:sz w:val="24"/>
          <w:szCs w:val="24"/>
        </w:rPr>
        <w:t xml:space="preserve">practice reading </w:t>
      </w:r>
      <w:r w:rsidR="009B3405">
        <w:rPr>
          <w:rFonts w:ascii="Arial" w:hAnsi="Arial" w:cs="Arial"/>
          <w:sz w:val="24"/>
          <w:szCs w:val="24"/>
        </w:rPr>
        <w:t xml:space="preserve">the </w:t>
      </w:r>
      <w:r w:rsidR="00600F88" w:rsidRPr="00600F88">
        <w:rPr>
          <w:rFonts w:ascii="Arial" w:hAnsi="Arial" w:cs="Arial"/>
          <w:sz w:val="24"/>
          <w:szCs w:val="24"/>
        </w:rPr>
        <w:t xml:space="preserve">problem, </w:t>
      </w:r>
      <w:r w:rsidR="009B3405">
        <w:rPr>
          <w:rFonts w:ascii="Arial" w:hAnsi="Arial" w:cs="Arial"/>
          <w:sz w:val="24"/>
          <w:szCs w:val="24"/>
        </w:rPr>
        <w:t xml:space="preserve">and </w:t>
      </w:r>
      <w:r w:rsidR="00600F88" w:rsidRPr="00600F88">
        <w:rPr>
          <w:rFonts w:ascii="Arial" w:hAnsi="Arial" w:cs="Arial"/>
          <w:sz w:val="24"/>
          <w:szCs w:val="24"/>
        </w:rPr>
        <w:t>converting it to a proper cash flow diagram.</w:t>
      </w:r>
    </w:p>
    <w:p w14:paraId="0CFDE325" w14:textId="03CA3064" w:rsidR="008B7801" w:rsidRDefault="00600F88" w:rsidP="00600F88">
      <w:pPr>
        <w:spacing w:line="360" w:lineRule="auto"/>
        <w:ind w:firstLine="720"/>
        <w:jc w:val="both"/>
        <w:rPr>
          <w:rFonts w:ascii="Arial" w:hAnsi="Arial" w:cs="Arial"/>
          <w:sz w:val="24"/>
          <w:szCs w:val="24"/>
        </w:rPr>
      </w:pPr>
      <w:r>
        <w:rPr>
          <w:rFonts w:ascii="Arial" w:hAnsi="Arial" w:cs="Arial"/>
          <w:sz w:val="24"/>
          <w:szCs w:val="24"/>
        </w:rPr>
        <w:t xml:space="preserve">The </w:t>
      </w:r>
      <w:r w:rsidR="00B8657B">
        <w:rPr>
          <w:rFonts w:ascii="Arial" w:hAnsi="Arial" w:cs="Arial"/>
          <w:b/>
          <w:bCs/>
          <w:sz w:val="24"/>
          <w:szCs w:val="24"/>
        </w:rPr>
        <w:t>N</w:t>
      </w:r>
      <w:r w:rsidRPr="00B8657B">
        <w:rPr>
          <w:rFonts w:ascii="Arial" w:hAnsi="Arial" w:cs="Arial"/>
          <w:b/>
          <w:bCs/>
          <w:sz w:val="24"/>
          <w:szCs w:val="24"/>
        </w:rPr>
        <w:t xml:space="preserve">ominal and </w:t>
      </w:r>
      <w:r w:rsidR="00B8657B">
        <w:rPr>
          <w:rFonts w:ascii="Arial" w:hAnsi="Arial" w:cs="Arial"/>
          <w:b/>
          <w:bCs/>
          <w:sz w:val="24"/>
          <w:szCs w:val="24"/>
        </w:rPr>
        <w:t>E</w:t>
      </w:r>
      <w:r w:rsidRPr="00B8657B">
        <w:rPr>
          <w:rFonts w:ascii="Arial" w:hAnsi="Arial" w:cs="Arial"/>
          <w:b/>
          <w:bCs/>
          <w:sz w:val="24"/>
          <w:szCs w:val="24"/>
        </w:rPr>
        <w:t xml:space="preserve">ffective </w:t>
      </w:r>
      <w:r w:rsidR="00B8657B">
        <w:rPr>
          <w:rFonts w:ascii="Arial" w:hAnsi="Arial" w:cs="Arial"/>
          <w:b/>
          <w:bCs/>
          <w:sz w:val="24"/>
          <w:szCs w:val="24"/>
        </w:rPr>
        <w:t>I</w:t>
      </w:r>
      <w:r w:rsidRPr="00B8657B">
        <w:rPr>
          <w:rFonts w:ascii="Arial" w:hAnsi="Arial" w:cs="Arial"/>
          <w:b/>
          <w:bCs/>
          <w:sz w:val="24"/>
          <w:szCs w:val="24"/>
        </w:rPr>
        <w:t xml:space="preserve">nterest </w:t>
      </w:r>
      <w:r w:rsidR="00B8657B">
        <w:rPr>
          <w:rFonts w:ascii="Arial" w:hAnsi="Arial" w:cs="Arial"/>
          <w:b/>
          <w:bCs/>
          <w:sz w:val="24"/>
          <w:szCs w:val="24"/>
        </w:rPr>
        <w:t>R</w:t>
      </w:r>
      <w:r w:rsidRPr="00B8657B">
        <w:rPr>
          <w:rFonts w:ascii="Arial" w:hAnsi="Arial" w:cs="Arial"/>
          <w:b/>
          <w:bCs/>
          <w:sz w:val="24"/>
          <w:szCs w:val="24"/>
        </w:rPr>
        <w:t>ates</w:t>
      </w:r>
      <w:r w:rsidRPr="00600F88">
        <w:rPr>
          <w:rFonts w:ascii="Arial" w:hAnsi="Arial" w:cs="Arial"/>
          <w:sz w:val="24"/>
          <w:szCs w:val="24"/>
        </w:rPr>
        <w:t xml:space="preserve">. This is one of the most important Concepts. You need to learn early on in engineering economics, or Finance. So, please take a moment to </w:t>
      </w:r>
      <w:r w:rsidRPr="0092585A">
        <w:rPr>
          <w:rFonts w:ascii="Arial" w:hAnsi="Arial" w:cs="Arial"/>
          <w:sz w:val="24"/>
          <w:szCs w:val="24"/>
          <w:u w:val="single"/>
        </w:rPr>
        <w:t>read the problem</w:t>
      </w:r>
      <w:r w:rsidRPr="00600F88">
        <w:rPr>
          <w:rFonts w:ascii="Arial" w:hAnsi="Arial" w:cs="Arial"/>
          <w:sz w:val="24"/>
          <w:szCs w:val="24"/>
        </w:rPr>
        <w:t xml:space="preserve">. </w:t>
      </w:r>
    </w:p>
    <w:p w14:paraId="7120D351" w14:textId="56FF77CD" w:rsidR="0092585A" w:rsidRDefault="0092585A" w:rsidP="008B7801">
      <w:pPr>
        <w:spacing w:line="360" w:lineRule="auto"/>
        <w:jc w:val="both"/>
        <w:rPr>
          <w:rFonts w:ascii="Arial" w:hAnsi="Arial" w:cs="Arial"/>
          <w:sz w:val="24"/>
          <w:szCs w:val="24"/>
        </w:rPr>
      </w:pPr>
      <w:r w:rsidRPr="0092585A">
        <w:rPr>
          <w:rFonts w:ascii="Arial" w:hAnsi="Arial" w:cs="Arial"/>
          <w:b/>
          <w:bCs/>
          <w:sz w:val="24"/>
          <w:szCs w:val="24"/>
        </w:rPr>
        <w:t xml:space="preserve">“Suppose a savings account pays 6% interest compounded quarterly. In this case, how much money would be in the account at the end of 3-years, assuming that </w:t>
      </w:r>
      <w:r w:rsidR="00E15565">
        <w:rPr>
          <w:rFonts w:ascii="Arial" w:hAnsi="Arial" w:cs="Arial"/>
          <w:b/>
          <w:bCs/>
          <w:sz w:val="24"/>
          <w:szCs w:val="24"/>
        </w:rPr>
        <w:t>Php</w:t>
      </w:r>
      <w:r w:rsidRPr="0092585A">
        <w:rPr>
          <w:rFonts w:ascii="Arial" w:hAnsi="Arial" w:cs="Arial"/>
          <w:b/>
          <w:bCs/>
          <w:sz w:val="24"/>
          <w:szCs w:val="24"/>
        </w:rPr>
        <w:t>500 was deposited now?”</w:t>
      </w:r>
    </w:p>
    <w:p w14:paraId="0E7C71EB" w14:textId="3D02F6D9" w:rsidR="00600F88" w:rsidRDefault="00347C2E" w:rsidP="00140D82">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0528" behindDoc="1" locked="0" layoutInCell="1" allowOverlap="1" wp14:anchorId="14425B31" wp14:editId="6B9543B3">
            <wp:simplePos x="0" y="0"/>
            <wp:positionH relativeFrom="margin">
              <wp:align>right</wp:align>
            </wp:positionH>
            <wp:positionV relativeFrom="paragraph">
              <wp:posOffset>1908175</wp:posOffset>
            </wp:positionV>
            <wp:extent cx="2295525" cy="581025"/>
            <wp:effectExtent l="0" t="0" r="9525" b="9525"/>
            <wp:wrapThrough wrapText="bothSides">
              <wp:wrapPolygon edited="0">
                <wp:start x="0" y="0"/>
                <wp:lineTo x="0" y="21246"/>
                <wp:lineTo x="21510" y="21246"/>
                <wp:lineTo x="21510" y="0"/>
                <wp:lineTo x="0" y="0"/>
              </wp:wrapPolygon>
            </wp:wrapThrough>
            <wp:docPr id="3" name="Picture 3"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0" t="14691" r="57760" b="69588"/>
                    <a:stretch/>
                  </pic:blipFill>
                  <pic:spPr bwMode="auto">
                    <a:xfrm>
                      <a:off x="0" y="0"/>
                      <a:ext cx="229552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4425B31" wp14:editId="132B0FA3">
            <wp:simplePos x="0" y="0"/>
            <wp:positionH relativeFrom="margin">
              <wp:align>left</wp:align>
            </wp:positionH>
            <wp:positionV relativeFrom="paragraph">
              <wp:posOffset>822325</wp:posOffset>
            </wp:positionV>
            <wp:extent cx="2552700" cy="600075"/>
            <wp:effectExtent l="0" t="0" r="0" b="9525"/>
            <wp:wrapThrough wrapText="bothSides">
              <wp:wrapPolygon edited="0">
                <wp:start x="0" y="0"/>
                <wp:lineTo x="0" y="21257"/>
                <wp:lineTo x="21439" y="21257"/>
                <wp:lineTo x="21439" y="0"/>
                <wp:lineTo x="0" y="0"/>
              </wp:wrapPolygon>
            </wp:wrapThrough>
            <wp:docPr id="2" name="Picture 2"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7120" b="83763"/>
                    <a:stretch/>
                  </pic:blipFill>
                  <pic:spPr bwMode="auto">
                    <a:xfrm>
                      <a:off x="0" y="0"/>
                      <a:ext cx="2552700"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801">
        <w:rPr>
          <w:rFonts w:ascii="Arial" w:hAnsi="Arial" w:cs="Arial"/>
          <w:sz w:val="24"/>
          <w:szCs w:val="24"/>
        </w:rPr>
        <w:t>A</w:t>
      </w:r>
      <w:r w:rsidR="00600F88" w:rsidRPr="00600F88">
        <w:rPr>
          <w:rFonts w:ascii="Arial" w:hAnsi="Arial" w:cs="Arial"/>
          <w:sz w:val="24"/>
          <w:szCs w:val="24"/>
        </w:rPr>
        <w:t xml:space="preserve">s you can see this problem, it's more or less the same problem. We saw last time with an investment of </w:t>
      </w:r>
      <w:r w:rsidR="00E15565">
        <w:rPr>
          <w:rFonts w:ascii="Arial" w:hAnsi="Arial" w:cs="Arial"/>
          <w:sz w:val="24"/>
          <w:szCs w:val="24"/>
        </w:rPr>
        <w:t>Php</w:t>
      </w:r>
      <w:r w:rsidR="00600F88" w:rsidRPr="00600F88">
        <w:rPr>
          <w:rFonts w:ascii="Arial" w:hAnsi="Arial" w:cs="Arial"/>
          <w:sz w:val="24"/>
          <w:szCs w:val="24"/>
        </w:rPr>
        <w:t xml:space="preserve">500 and interest earned at 6%. However, if you read the problem carefully, you'll notice that it says something a little bit different after the 6%. It has the </w:t>
      </w:r>
      <w:r w:rsidR="002A7E50" w:rsidRPr="00600F88">
        <w:rPr>
          <w:rFonts w:ascii="Arial" w:hAnsi="Arial" w:cs="Arial"/>
          <w:sz w:val="24"/>
          <w:szCs w:val="24"/>
        </w:rPr>
        <w:t xml:space="preserve">term </w:t>
      </w:r>
      <w:r w:rsidR="002A7E50">
        <w:rPr>
          <w:rFonts w:ascii="Arial" w:hAnsi="Arial" w:cs="Arial"/>
          <w:sz w:val="24"/>
          <w:szCs w:val="24"/>
        </w:rPr>
        <w:t>6</w:t>
      </w:r>
      <w:r w:rsidR="00600F88" w:rsidRPr="00600F88">
        <w:rPr>
          <w:rFonts w:ascii="Arial" w:hAnsi="Arial" w:cs="Arial"/>
          <w:sz w:val="24"/>
          <w:szCs w:val="24"/>
        </w:rPr>
        <w:t>% compounded quarterly. What does this mean? Does this mean that we calculate 6% every quarter? No, it doesn't. It's a very commonly made mistake. This is a termin</w:t>
      </w:r>
      <w:r w:rsidR="00F95ABB">
        <w:rPr>
          <w:rFonts w:ascii="Arial" w:hAnsi="Arial" w:cs="Arial"/>
          <w:sz w:val="24"/>
          <w:szCs w:val="24"/>
        </w:rPr>
        <w:t>o</w:t>
      </w:r>
      <w:r w:rsidR="00600F88" w:rsidRPr="00600F88">
        <w:rPr>
          <w:rFonts w:ascii="Arial" w:hAnsi="Arial" w:cs="Arial"/>
          <w:sz w:val="24"/>
          <w:szCs w:val="24"/>
        </w:rPr>
        <w:t>l</w:t>
      </w:r>
      <w:r w:rsidR="00F95ABB">
        <w:rPr>
          <w:rFonts w:ascii="Arial" w:hAnsi="Arial" w:cs="Arial"/>
          <w:sz w:val="24"/>
          <w:szCs w:val="24"/>
        </w:rPr>
        <w:t>ogy</w:t>
      </w:r>
      <w:r w:rsidR="00600F88" w:rsidRPr="00600F88">
        <w:rPr>
          <w:rFonts w:ascii="Arial" w:hAnsi="Arial" w:cs="Arial"/>
          <w:sz w:val="24"/>
          <w:szCs w:val="24"/>
        </w:rPr>
        <w:t xml:space="preserve"> </w:t>
      </w:r>
      <w:r w:rsidR="00F95ABB">
        <w:rPr>
          <w:rFonts w:ascii="Arial" w:hAnsi="Arial" w:cs="Arial"/>
          <w:sz w:val="24"/>
          <w:szCs w:val="24"/>
        </w:rPr>
        <w:t>t</w:t>
      </w:r>
      <w:r w:rsidR="00600F88" w:rsidRPr="00600F88">
        <w:rPr>
          <w:rFonts w:ascii="Arial" w:hAnsi="Arial" w:cs="Arial"/>
          <w:sz w:val="24"/>
          <w:szCs w:val="24"/>
        </w:rPr>
        <w:t xml:space="preserve">hat's very specific to finance that you need to learn in this </w:t>
      </w:r>
      <w:r>
        <w:rPr>
          <w:rFonts w:ascii="Arial" w:hAnsi="Arial" w:cs="Arial"/>
          <w:sz w:val="24"/>
          <w:szCs w:val="24"/>
        </w:rPr>
        <w:t>assignment</w:t>
      </w:r>
      <w:r w:rsidR="00600F88" w:rsidRPr="00600F88">
        <w:rPr>
          <w:rFonts w:ascii="Arial" w:hAnsi="Arial" w:cs="Arial"/>
          <w:sz w:val="24"/>
          <w:szCs w:val="24"/>
        </w:rPr>
        <w:t xml:space="preserve">. 6% compounded quarterly actually means we take 6% </w:t>
      </w:r>
      <w:r w:rsidR="00F95ABB">
        <w:rPr>
          <w:rFonts w:ascii="Arial" w:hAnsi="Arial" w:cs="Arial"/>
          <w:sz w:val="24"/>
          <w:szCs w:val="24"/>
        </w:rPr>
        <w:t>w</w:t>
      </w:r>
      <w:r w:rsidR="00600F88" w:rsidRPr="00600F88">
        <w:rPr>
          <w:rFonts w:ascii="Arial" w:hAnsi="Arial" w:cs="Arial"/>
          <w:sz w:val="24"/>
          <w:szCs w:val="24"/>
        </w:rPr>
        <w:t xml:space="preserve">e divided by 4. Don't make it any more complicated than that. For the moment. Try not to worry too much about exactly why we do it this way. Just focus on this </w:t>
      </w:r>
      <w:r w:rsidR="00600F88" w:rsidRPr="00600F88">
        <w:rPr>
          <w:rFonts w:ascii="Arial" w:hAnsi="Arial" w:cs="Arial"/>
          <w:sz w:val="24"/>
          <w:szCs w:val="24"/>
        </w:rPr>
        <w:lastRenderedPageBreak/>
        <w:t xml:space="preserve">as a procedure. If we have different compounding. So compounded monthly. If it was compounded, monthly, we divided by 12. It was compounded daily. We </w:t>
      </w:r>
      <w:r w:rsidR="00F95ABB">
        <w:rPr>
          <w:rFonts w:ascii="Arial" w:hAnsi="Arial" w:cs="Arial"/>
          <w:sz w:val="24"/>
          <w:szCs w:val="24"/>
        </w:rPr>
        <w:t>divided</w:t>
      </w:r>
      <w:r w:rsidR="00600F88" w:rsidRPr="00600F88">
        <w:rPr>
          <w:rFonts w:ascii="Arial" w:hAnsi="Arial" w:cs="Arial"/>
          <w:sz w:val="24"/>
          <w:szCs w:val="24"/>
        </w:rPr>
        <w:t xml:space="preserve"> </w:t>
      </w:r>
      <w:r w:rsidR="00F95ABB">
        <w:rPr>
          <w:rFonts w:ascii="Arial" w:hAnsi="Arial" w:cs="Arial"/>
          <w:sz w:val="24"/>
          <w:szCs w:val="24"/>
        </w:rPr>
        <w:t xml:space="preserve">it into </w:t>
      </w:r>
      <w:r w:rsidR="00600F88" w:rsidRPr="00600F88">
        <w:rPr>
          <w:rFonts w:ascii="Arial" w:hAnsi="Arial" w:cs="Arial"/>
          <w:sz w:val="24"/>
          <w:szCs w:val="24"/>
        </w:rPr>
        <w:t xml:space="preserve">365. The important thing to realize is that the 6% is something very specific and referred to as </w:t>
      </w:r>
      <w:r w:rsidR="00F95ABB">
        <w:rPr>
          <w:rFonts w:ascii="Arial" w:hAnsi="Arial" w:cs="Arial"/>
          <w:sz w:val="24"/>
          <w:szCs w:val="24"/>
        </w:rPr>
        <w:t xml:space="preserve">the </w:t>
      </w:r>
      <w:r w:rsidR="00600F88" w:rsidRPr="00600F88">
        <w:rPr>
          <w:rFonts w:ascii="Arial" w:hAnsi="Arial" w:cs="Arial"/>
          <w:sz w:val="24"/>
          <w:szCs w:val="24"/>
        </w:rPr>
        <w:t xml:space="preserve">Nominal </w:t>
      </w:r>
      <w:r w:rsidR="00677534">
        <w:rPr>
          <w:rFonts w:ascii="Arial" w:hAnsi="Arial" w:cs="Arial"/>
          <w:sz w:val="24"/>
          <w:szCs w:val="24"/>
        </w:rPr>
        <w:t>I</w:t>
      </w:r>
      <w:r w:rsidR="00600F88" w:rsidRPr="00600F88">
        <w:rPr>
          <w:rFonts w:ascii="Arial" w:hAnsi="Arial" w:cs="Arial"/>
          <w:sz w:val="24"/>
          <w:szCs w:val="24"/>
        </w:rPr>
        <w:t xml:space="preserve">nterest </w:t>
      </w:r>
      <w:r w:rsidR="00677534">
        <w:rPr>
          <w:rFonts w:ascii="Arial" w:hAnsi="Arial" w:cs="Arial"/>
          <w:sz w:val="24"/>
          <w:szCs w:val="24"/>
        </w:rPr>
        <w:t>R</w:t>
      </w:r>
      <w:r w:rsidR="00600F88" w:rsidRPr="00600F88">
        <w:rPr>
          <w:rFonts w:ascii="Arial" w:hAnsi="Arial" w:cs="Arial"/>
          <w:sz w:val="24"/>
          <w:szCs w:val="24"/>
        </w:rPr>
        <w:t xml:space="preserve">ate. And the nominal interest rate is really just the starting point for where we develop the numbers that we need to do the time value of money calculations. It's not the number that will use in the calculations </w:t>
      </w:r>
      <w:r w:rsidR="002A7E50">
        <w:rPr>
          <w:rFonts w:ascii="Arial" w:hAnsi="Arial" w:cs="Arial"/>
          <w:sz w:val="24"/>
          <w:szCs w:val="24"/>
        </w:rPr>
        <w:t>themselves</w:t>
      </w:r>
      <w:r w:rsidR="00600F88" w:rsidRPr="00600F88">
        <w:rPr>
          <w:rFonts w:ascii="Arial" w:hAnsi="Arial" w:cs="Arial"/>
          <w:sz w:val="24"/>
          <w:szCs w:val="24"/>
        </w:rPr>
        <w:t>. The other important thing to realize about a nominal interest rate is that ninety-nine times out of a hundred when we talked about an interest rate, we're talking about a</w:t>
      </w:r>
      <w:r w:rsidR="00F95ABB">
        <w:rPr>
          <w:rFonts w:ascii="Arial" w:hAnsi="Arial" w:cs="Arial"/>
          <w:sz w:val="24"/>
          <w:szCs w:val="24"/>
        </w:rPr>
        <w:t xml:space="preserve"> period</w:t>
      </w:r>
      <w:r w:rsidR="00600F88" w:rsidRPr="00600F88">
        <w:rPr>
          <w:rFonts w:ascii="Arial" w:hAnsi="Arial" w:cs="Arial"/>
          <w:sz w:val="24"/>
          <w:szCs w:val="24"/>
        </w:rPr>
        <w:t xml:space="preserve"> </w:t>
      </w:r>
      <w:r w:rsidR="00F95ABB">
        <w:rPr>
          <w:rFonts w:ascii="Arial" w:hAnsi="Arial" w:cs="Arial"/>
          <w:sz w:val="24"/>
          <w:szCs w:val="24"/>
        </w:rPr>
        <w:t>o</w:t>
      </w:r>
      <w:r w:rsidR="00600F88" w:rsidRPr="00600F88">
        <w:rPr>
          <w:rFonts w:ascii="Arial" w:hAnsi="Arial" w:cs="Arial"/>
          <w:sz w:val="24"/>
          <w:szCs w:val="24"/>
        </w:rPr>
        <w:t xml:space="preserve">f a year. So even when you listen, listen to the radio, you hear the announcer, talk about something like the inflation rate, you'll say something like the inflation rate last month was 1.5%. </w:t>
      </w:r>
      <w:r w:rsidR="008A79D7">
        <w:rPr>
          <w:rFonts w:ascii="Arial" w:hAnsi="Arial" w:cs="Arial"/>
          <w:sz w:val="24"/>
          <w:szCs w:val="24"/>
        </w:rPr>
        <w:t>It</w:t>
      </w:r>
      <w:r w:rsidR="00600F88" w:rsidRPr="00600F88">
        <w:rPr>
          <w:rFonts w:ascii="Arial" w:hAnsi="Arial" w:cs="Arial"/>
          <w:sz w:val="24"/>
          <w:szCs w:val="24"/>
        </w:rPr>
        <w:t xml:space="preserve"> actually doesn't mean it was 1.5% for that month. </w:t>
      </w:r>
      <w:r w:rsidR="008A79D7">
        <w:rPr>
          <w:rFonts w:ascii="Arial" w:hAnsi="Arial" w:cs="Arial"/>
          <w:sz w:val="24"/>
          <w:szCs w:val="24"/>
        </w:rPr>
        <w:t>It</w:t>
      </w:r>
      <w:r w:rsidR="00600F88" w:rsidRPr="00600F88">
        <w:rPr>
          <w:rFonts w:ascii="Arial" w:hAnsi="Arial" w:cs="Arial"/>
          <w:sz w:val="24"/>
          <w:szCs w:val="24"/>
        </w:rPr>
        <w:t>'s talking about a 1.5% equivalent yearly rate.</w:t>
      </w:r>
      <w:r w:rsidR="00600F88">
        <w:rPr>
          <w:rFonts w:ascii="Arial" w:hAnsi="Arial" w:cs="Arial"/>
          <w:sz w:val="24"/>
          <w:szCs w:val="24"/>
        </w:rPr>
        <w:t xml:space="preserve"> </w:t>
      </w:r>
      <w:r w:rsidR="00600F88" w:rsidRPr="00600F88">
        <w:rPr>
          <w:rFonts w:ascii="Arial" w:hAnsi="Arial" w:cs="Arial"/>
          <w:sz w:val="24"/>
          <w:szCs w:val="24"/>
        </w:rPr>
        <w:t xml:space="preserve">And when we talk about interest rates in finance and </w:t>
      </w:r>
      <w:r w:rsidR="00F95ABB">
        <w:rPr>
          <w:rFonts w:ascii="Arial" w:hAnsi="Arial" w:cs="Arial"/>
          <w:sz w:val="24"/>
          <w:szCs w:val="24"/>
        </w:rPr>
        <w:t>e</w:t>
      </w:r>
      <w:r w:rsidR="00600F88" w:rsidRPr="00600F88">
        <w:rPr>
          <w:rFonts w:ascii="Arial" w:hAnsi="Arial" w:cs="Arial"/>
          <w:sz w:val="24"/>
          <w:szCs w:val="24"/>
        </w:rPr>
        <w:t xml:space="preserve">ngineering economics were almost always </w:t>
      </w:r>
      <w:r w:rsidR="002A7E50">
        <w:rPr>
          <w:rFonts w:ascii="Arial" w:hAnsi="Arial" w:cs="Arial"/>
          <w:sz w:val="24"/>
          <w:szCs w:val="24"/>
        </w:rPr>
        <w:t>talk</w:t>
      </w:r>
      <w:r w:rsidR="00600F88" w:rsidRPr="00600F88">
        <w:rPr>
          <w:rFonts w:ascii="Arial" w:hAnsi="Arial" w:cs="Arial"/>
          <w:sz w:val="24"/>
          <w:szCs w:val="24"/>
        </w:rPr>
        <w:t xml:space="preserve"> about a yearly rate. The nominal interest rate refers to </w:t>
      </w:r>
      <w:r w:rsidR="002A7E50">
        <w:rPr>
          <w:rFonts w:ascii="Arial" w:hAnsi="Arial" w:cs="Arial"/>
          <w:sz w:val="24"/>
          <w:szCs w:val="24"/>
        </w:rPr>
        <w:t>the</w:t>
      </w:r>
      <w:r w:rsidR="00600F88" w:rsidRPr="00600F88">
        <w:rPr>
          <w:rFonts w:ascii="Arial" w:hAnsi="Arial" w:cs="Arial"/>
          <w:sz w:val="24"/>
          <w:szCs w:val="24"/>
        </w:rPr>
        <w:t xml:space="preserve"> sort of interest rate were quoting for that year. And the number of compounding periods is how we'll actually do the calculations. </w:t>
      </w:r>
      <w:r w:rsidR="002A7E50" w:rsidRPr="00600F88">
        <w:rPr>
          <w:rFonts w:ascii="Arial" w:hAnsi="Arial" w:cs="Arial"/>
          <w:sz w:val="24"/>
          <w:szCs w:val="24"/>
        </w:rPr>
        <w:t>So,</w:t>
      </w:r>
      <w:r w:rsidR="00600F88" w:rsidRPr="00600F88">
        <w:rPr>
          <w:rFonts w:ascii="Arial" w:hAnsi="Arial" w:cs="Arial"/>
          <w:sz w:val="24"/>
          <w:szCs w:val="24"/>
        </w:rPr>
        <w:t xml:space="preserve"> if we look at this example, will say a 6% </w:t>
      </w:r>
      <w:r w:rsidR="00CD1790" w:rsidRPr="00CD1790">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6D076832" wp14:editId="623C7E5A">
                <wp:simplePos x="0" y="0"/>
                <wp:positionH relativeFrom="margin">
                  <wp:align>left</wp:align>
                </wp:positionH>
                <wp:positionV relativeFrom="paragraph">
                  <wp:posOffset>4178935</wp:posOffset>
                </wp:positionV>
                <wp:extent cx="2143125" cy="733425"/>
                <wp:effectExtent l="0" t="0" r="0" b="0"/>
                <wp:wrapThrough wrapText="bothSides">
                  <wp:wrapPolygon edited="0">
                    <wp:start x="576" y="0"/>
                    <wp:lineTo x="576" y="20758"/>
                    <wp:lineTo x="20928" y="20758"/>
                    <wp:lineTo x="20928" y="0"/>
                    <wp:lineTo x="57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3425"/>
                        </a:xfrm>
                        <a:prstGeom prst="rect">
                          <a:avLst/>
                        </a:prstGeom>
                        <a:noFill/>
                        <a:ln w="9525">
                          <a:noFill/>
                          <a:miter lim="800000"/>
                          <a:headEnd/>
                          <a:tailEnd/>
                        </a:ln>
                      </wps:spPr>
                      <wps:txbx>
                        <w:txbxContent>
                          <w:p w14:paraId="2F6523C3" w14:textId="61F97986" w:rsidR="00CD1790" w:rsidRDefault="00CD1790" w:rsidP="00CD1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76832" id="_x0000_s1027" type="#_x0000_t202" style="position:absolute;left:0;text-align:left;margin-left:0;margin-top:329.05pt;width:168.75pt;height:57.7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" filled="f" stroked="f">
                <v:textbox>
                  <w:txbxContent>
                    <w:p w14:paraId="2F6523C3" w14:textId="61F97986" w:rsidR="00CD1790" w:rsidRDefault="00CD1790" w:rsidP="00CD1790"/>
                  </w:txbxContent>
                </v:textbox>
                <w10:wrap type="through" anchorx="margin"/>
              </v:shape>
            </w:pict>
          </mc:Fallback>
        </mc:AlternateContent>
      </w:r>
      <w:r w:rsidR="0073149F">
        <w:rPr>
          <w:rFonts w:ascii="Arial" w:hAnsi="Arial" w:cs="Arial"/>
          <w:sz w:val="24"/>
          <w:szCs w:val="24"/>
        </w:rPr>
        <w:t>c</w:t>
      </w:r>
      <w:r w:rsidR="00600F88" w:rsidRPr="00600F88">
        <w:rPr>
          <w:rFonts w:ascii="Arial" w:hAnsi="Arial" w:cs="Arial"/>
          <w:sz w:val="24"/>
          <w:szCs w:val="24"/>
        </w:rPr>
        <w:t xml:space="preserve">ompounded yearly will take 6% </w:t>
      </w:r>
      <w:r w:rsidR="0073149F">
        <w:rPr>
          <w:rFonts w:ascii="Arial" w:hAnsi="Arial" w:cs="Arial"/>
          <w:sz w:val="24"/>
          <w:szCs w:val="24"/>
        </w:rPr>
        <w:t>divided by 4</w:t>
      </w:r>
      <w:r w:rsidR="00600F88" w:rsidRPr="00600F88">
        <w:rPr>
          <w:rFonts w:ascii="Arial" w:hAnsi="Arial" w:cs="Arial"/>
          <w:sz w:val="24"/>
          <w:szCs w:val="24"/>
        </w:rPr>
        <w:t xml:space="preserve"> actually will give us a value of 0.015, or </w:t>
      </w:r>
      <w:r w:rsidR="006B55AB">
        <w:rPr>
          <w:rFonts w:ascii="Arial" w:hAnsi="Arial" w:cs="Arial"/>
          <w:noProof/>
          <w:sz w:val="24"/>
          <w:szCs w:val="24"/>
        </w:rPr>
        <w:drawing>
          <wp:anchor distT="0" distB="0" distL="114300" distR="114300" simplePos="0" relativeHeight="251673600" behindDoc="1" locked="0" layoutInCell="1" allowOverlap="1" wp14:anchorId="142CDFEB" wp14:editId="2D895B20">
            <wp:simplePos x="0" y="0"/>
            <wp:positionH relativeFrom="margin">
              <wp:posOffset>114300</wp:posOffset>
            </wp:positionH>
            <wp:positionV relativeFrom="paragraph">
              <wp:posOffset>4236085</wp:posOffset>
            </wp:positionV>
            <wp:extent cx="609600" cy="352425"/>
            <wp:effectExtent l="0" t="0" r="0" b="9525"/>
            <wp:wrapThrough wrapText="bothSides">
              <wp:wrapPolygon edited="0">
                <wp:start x="0" y="0"/>
                <wp:lineTo x="0" y="21016"/>
                <wp:lineTo x="20925" y="21016"/>
                <wp:lineTo x="20925" y="0"/>
                <wp:lineTo x="0" y="0"/>
              </wp:wrapPolygon>
            </wp:wrapThrough>
            <wp:docPr id="5" name="Picture 5"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0" t="30671" r="85760" b="59793"/>
                    <a:stretch/>
                  </pic:blipFill>
                  <pic:spPr bwMode="auto">
                    <a:xfrm>
                      <a:off x="0" y="0"/>
                      <a:ext cx="60960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534">
        <w:rPr>
          <w:rFonts w:ascii="Arial" w:hAnsi="Arial" w:cs="Arial"/>
          <w:sz w:val="24"/>
          <w:szCs w:val="24"/>
        </w:rPr>
        <w:t>1</w:t>
      </w:r>
      <w:r w:rsidR="00600F88" w:rsidRPr="00600F88">
        <w:rPr>
          <w:rFonts w:ascii="Arial" w:hAnsi="Arial" w:cs="Arial"/>
          <w:sz w:val="24"/>
          <w:szCs w:val="24"/>
        </w:rPr>
        <w:t>.5%. You might say</w:t>
      </w:r>
      <w:r w:rsidR="002A7E50">
        <w:rPr>
          <w:rFonts w:ascii="Arial" w:hAnsi="Arial" w:cs="Arial"/>
          <w:sz w:val="24"/>
          <w:szCs w:val="24"/>
        </w:rPr>
        <w:t xml:space="preserve"> w</w:t>
      </w:r>
      <w:r w:rsidR="00600F88" w:rsidRPr="00600F88">
        <w:rPr>
          <w:rFonts w:ascii="Arial" w:hAnsi="Arial" w:cs="Arial"/>
          <w:sz w:val="24"/>
          <w:szCs w:val="24"/>
        </w:rPr>
        <w:t>ell now</w:t>
      </w:r>
      <w:r w:rsidR="00B8657B">
        <w:rPr>
          <w:rFonts w:ascii="Arial" w:hAnsi="Arial" w:cs="Arial"/>
          <w:sz w:val="24"/>
          <w:szCs w:val="24"/>
        </w:rPr>
        <w:t>,</w:t>
      </w:r>
      <w:r w:rsidR="00600F88" w:rsidRPr="00600F88">
        <w:rPr>
          <w:rFonts w:ascii="Arial" w:hAnsi="Arial" w:cs="Arial"/>
          <w:sz w:val="24"/>
          <w:szCs w:val="24"/>
        </w:rPr>
        <w:t xml:space="preserve"> what do we do with this 1.5%? If we'd like to </w:t>
      </w:r>
      <w:r w:rsidR="006B55AB">
        <w:rPr>
          <w:rFonts w:ascii="Arial" w:hAnsi="Arial" w:cs="Arial"/>
          <w:noProof/>
          <w:sz w:val="24"/>
          <w:szCs w:val="24"/>
        </w:rPr>
        <w:drawing>
          <wp:anchor distT="0" distB="0" distL="114300" distR="114300" simplePos="0" relativeHeight="251675648" behindDoc="1" locked="0" layoutInCell="1" allowOverlap="1" wp14:anchorId="036A8F1C" wp14:editId="65617278">
            <wp:simplePos x="0" y="0"/>
            <wp:positionH relativeFrom="margin">
              <wp:align>left</wp:align>
            </wp:positionH>
            <wp:positionV relativeFrom="paragraph">
              <wp:posOffset>4578985</wp:posOffset>
            </wp:positionV>
            <wp:extent cx="1952625" cy="247650"/>
            <wp:effectExtent l="0" t="0" r="9525" b="0"/>
            <wp:wrapThrough wrapText="bothSides">
              <wp:wrapPolygon edited="0">
                <wp:start x="0" y="0"/>
                <wp:lineTo x="0" y="19938"/>
                <wp:lineTo x="21495" y="19938"/>
                <wp:lineTo x="21495" y="0"/>
                <wp:lineTo x="0" y="0"/>
              </wp:wrapPolygon>
            </wp:wrapThrough>
            <wp:docPr id="6" name="Picture 6"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845" r="67200" b="48454"/>
                    <a:stretch/>
                  </pic:blipFill>
                  <pic:spPr bwMode="auto">
                    <a:xfrm>
                      <a:off x="0" y="0"/>
                      <a:ext cx="195262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88" w:rsidRPr="00600F88">
        <w:rPr>
          <w:rFonts w:ascii="Arial" w:hAnsi="Arial" w:cs="Arial"/>
          <w:sz w:val="24"/>
          <w:szCs w:val="24"/>
        </w:rPr>
        <w:t xml:space="preserve">go back to the problem and solve the value of the future value of this investment. </w:t>
      </w:r>
      <w:r w:rsidR="00B8657B" w:rsidRPr="00600F88">
        <w:rPr>
          <w:rFonts w:ascii="Arial" w:hAnsi="Arial" w:cs="Arial"/>
          <w:sz w:val="24"/>
          <w:szCs w:val="24"/>
        </w:rPr>
        <w:t>So,</w:t>
      </w:r>
      <w:r w:rsidR="00600F88" w:rsidRPr="00600F88">
        <w:rPr>
          <w:rFonts w:ascii="Arial" w:hAnsi="Arial" w:cs="Arial"/>
          <w:sz w:val="24"/>
          <w:szCs w:val="24"/>
        </w:rPr>
        <w:t xml:space="preserve"> recall previously, </w:t>
      </w:r>
      <w:r w:rsidR="0073149F">
        <w:rPr>
          <w:rFonts w:ascii="Arial" w:hAnsi="Arial" w:cs="Arial"/>
          <w:sz w:val="24"/>
          <w:szCs w:val="24"/>
        </w:rPr>
        <w:t>our “P”</w:t>
      </w:r>
      <w:r w:rsidR="00600F88" w:rsidRPr="00600F88">
        <w:rPr>
          <w:rFonts w:ascii="Arial" w:hAnsi="Arial" w:cs="Arial"/>
          <w:sz w:val="24"/>
          <w:szCs w:val="24"/>
        </w:rPr>
        <w:t xml:space="preserve"> was </w:t>
      </w:r>
      <w:r w:rsidR="00E15565">
        <w:rPr>
          <w:rFonts w:ascii="Arial" w:hAnsi="Arial" w:cs="Arial"/>
          <w:sz w:val="24"/>
          <w:szCs w:val="24"/>
        </w:rPr>
        <w:t>Php</w:t>
      </w:r>
      <w:r w:rsidR="006B55AB">
        <w:rPr>
          <w:rFonts w:ascii="Arial" w:hAnsi="Arial" w:cs="Arial"/>
          <w:sz w:val="24"/>
          <w:szCs w:val="24"/>
        </w:rPr>
        <w:t>500 or “i”</w:t>
      </w:r>
      <w:r w:rsidR="00600F88" w:rsidRPr="00600F88">
        <w:rPr>
          <w:rFonts w:ascii="Arial" w:hAnsi="Arial" w:cs="Arial"/>
          <w:sz w:val="24"/>
          <w:szCs w:val="24"/>
        </w:rPr>
        <w:t xml:space="preserve"> was 6% </w:t>
      </w:r>
      <w:r w:rsidR="00CD1790">
        <w:rPr>
          <w:rFonts w:ascii="Arial" w:hAnsi="Arial" w:cs="Arial"/>
          <w:sz w:val="24"/>
          <w:szCs w:val="24"/>
        </w:rPr>
        <w:t>therein</w:t>
      </w:r>
      <w:r w:rsidR="00600F88" w:rsidRPr="00600F88">
        <w:rPr>
          <w:rFonts w:ascii="Arial" w:hAnsi="Arial" w:cs="Arial"/>
          <w:sz w:val="24"/>
          <w:szCs w:val="24"/>
        </w:rPr>
        <w:t xml:space="preserve"> was 3 in the regular 6% </w:t>
      </w:r>
      <w:r w:rsidR="0073149F">
        <w:rPr>
          <w:rFonts w:ascii="Arial" w:hAnsi="Arial" w:cs="Arial"/>
          <w:sz w:val="24"/>
          <w:szCs w:val="24"/>
        </w:rPr>
        <w:t>c</w:t>
      </w:r>
      <w:r w:rsidR="00600F88" w:rsidRPr="00600F88">
        <w:rPr>
          <w:rFonts w:ascii="Arial" w:hAnsi="Arial" w:cs="Arial"/>
          <w:sz w:val="24"/>
          <w:szCs w:val="24"/>
        </w:rPr>
        <w:t xml:space="preserve">ompounded annually version of this problem, but now because we know something about nominal interest rates. We know we have to convert the </w:t>
      </w:r>
      <w:r w:rsidR="0073149F">
        <w:rPr>
          <w:rFonts w:ascii="Arial" w:hAnsi="Arial" w:cs="Arial"/>
          <w:sz w:val="24"/>
          <w:szCs w:val="24"/>
        </w:rPr>
        <w:t>“</w:t>
      </w:r>
      <w:r w:rsidR="006B55AB">
        <w:rPr>
          <w:rFonts w:ascii="Arial" w:hAnsi="Arial" w:cs="Arial"/>
          <w:sz w:val="24"/>
          <w:szCs w:val="24"/>
        </w:rPr>
        <w:t>i</w:t>
      </w:r>
      <w:r w:rsidR="0073149F">
        <w:rPr>
          <w:rFonts w:ascii="Arial" w:hAnsi="Arial" w:cs="Arial"/>
          <w:sz w:val="24"/>
          <w:szCs w:val="24"/>
        </w:rPr>
        <w:t>”</w:t>
      </w:r>
      <w:r w:rsidR="00600F88" w:rsidRPr="00600F88">
        <w:rPr>
          <w:rFonts w:ascii="Arial" w:hAnsi="Arial" w:cs="Arial"/>
          <w:sz w:val="24"/>
          <w:szCs w:val="24"/>
        </w:rPr>
        <w:t xml:space="preserve"> </w:t>
      </w:r>
      <w:r w:rsidR="00B8657B">
        <w:rPr>
          <w:rFonts w:ascii="Arial" w:hAnsi="Arial" w:cs="Arial"/>
          <w:sz w:val="24"/>
          <w:szCs w:val="24"/>
        </w:rPr>
        <w:t>to equal</w:t>
      </w:r>
      <w:r w:rsidR="00600F88" w:rsidRPr="00600F88">
        <w:rPr>
          <w:rFonts w:ascii="Arial" w:hAnsi="Arial" w:cs="Arial"/>
          <w:sz w:val="24"/>
          <w:szCs w:val="24"/>
        </w:rPr>
        <w:t xml:space="preserve"> 1.5%. If the </w:t>
      </w:r>
      <w:r w:rsidR="006B55AB">
        <w:rPr>
          <w:rFonts w:ascii="Arial" w:hAnsi="Arial" w:cs="Arial"/>
          <w:sz w:val="24"/>
          <w:szCs w:val="24"/>
        </w:rPr>
        <w:t>i</w:t>
      </w:r>
      <w:r w:rsidR="00600F88" w:rsidRPr="00600F88">
        <w:rPr>
          <w:rFonts w:ascii="Arial" w:hAnsi="Arial" w:cs="Arial"/>
          <w:sz w:val="24"/>
          <w:szCs w:val="24"/>
        </w:rPr>
        <w:t xml:space="preserve"> was 1.5%. That means we also </w:t>
      </w:r>
      <w:r w:rsidR="006B55AB">
        <w:rPr>
          <w:rFonts w:ascii="Arial" w:hAnsi="Arial" w:cs="Arial"/>
          <w:noProof/>
          <w:sz w:val="24"/>
          <w:szCs w:val="24"/>
        </w:rPr>
        <w:drawing>
          <wp:anchor distT="0" distB="0" distL="114300" distR="114300" simplePos="0" relativeHeight="251677696" behindDoc="1" locked="0" layoutInCell="1" allowOverlap="1" wp14:anchorId="48EE3AF3" wp14:editId="1553F21F">
            <wp:simplePos x="0" y="0"/>
            <wp:positionH relativeFrom="margin">
              <wp:posOffset>0</wp:posOffset>
            </wp:positionH>
            <wp:positionV relativeFrom="paragraph">
              <wp:posOffset>5845810</wp:posOffset>
            </wp:positionV>
            <wp:extent cx="2085975" cy="819150"/>
            <wp:effectExtent l="0" t="0" r="9525" b="0"/>
            <wp:wrapThrough wrapText="bothSides">
              <wp:wrapPolygon edited="0">
                <wp:start x="0" y="0"/>
                <wp:lineTo x="0" y="21098"/>
                <wp:lineTo x="21501" y="21098"/>
                <wp:lineTo x="21501" y="0"/>
                <wp:lineTo x="0" y="0"/>
              </wp:wrapPolygon>
            </wp:wrapThrough>
            <wp:docPr id="7" name="Picture 7"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330" r="64960" b="33505"/>
                    <a:stretch/>
                  </pic:blipFill>
                  <pic:spPr bwMode="auto">
                    <a:xfrm>
                      <a:off x="0" y="0"/>
                      <a:ext cx="208597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88" w:rsidRPr="00600F88">
        <w:rPr>
          <w:rFonts w:ascii="Arial" w:hAnsi="Arial" w:cs="Arial"/>
          <w:sz w:val="24"/>
          <w:szCs w:val="24"/>
        </w:rPr>
        <w:t xml:space="preserve">have to convert the </w:t>
      </w:r>
      <w:r w:rsidR="0073149F">
        <w:rPr>
          <w:rFonts w:ascii="Arial" w:hAnsi="Arial" w:cs="Arial"/>
          <w:sz w:val="24"/>
          <w:szCs w:val="24"/>
        </w:rPr>
        <w:t>“N”</w:t>
      </w:r>
      <w:r w:rsidR="00600F88" w:rsidRPr="00600F88">
        <w:rPr>
          <w:rFonts w:ascii="Arial" w:hAnsi="Arial" w:cs="Arial"/>
          <w:sz w:val="24"/>
          <w:szCs w:val="24"/>
        </w:rPr>
        <w:t xml:space="preserve">. We have to convert the </w:t>
      </w:r>
      <w:r w:rsidR="0073149F">
        <w:rPr>
          <w:rFonts w:ascii="Arial" w:hAnsi="Arial" w:cs="Arial"/>
          <w:sz w:val="24"/>
          <w:szCs w:val="24"/>
        </w:rPr>
        <w:t>“N”</w:t>
      </w:r>
      <w:r w:rsidR="00600F88" w:rsidRPr="00600F88">
        <w:rPr>
          <w:rFonts w:ascii="Arial" w:hAnsi="Arial" w:cs="Arial"/>
          <w:sz w:val="24"/>
          <w:szCs w:val="24"/>
        </w:rPr>
        <w:t xml:space="preserve"> not to years but now to quarters because the interest rate we're going to use in the calculation is a quarterly interest rate. </w:t>
      </w:r>
      <w:r w:rsidR="00B8657B" w:rsidRPr="00600F88">
        <w:rPr>
          <w:rFonts w:ascii="Arial" w:hAnsi="Arial" w:cs="Arial"/>
          <w:sz w:val="24"/>
          <w:szCs w:val="24"/>
        </w:rPr>
        <w:t>So,</w:t>
      </w:r>
      <w:r w:rsidR="00600F88" w:rsidRPr="00600F88">
        <w:rPr>
          <w:rFonts w:ascii="Arial" w:hAnsi="Arial" w:cs="Arial"/>
          <w:sz w:val="24"/>
          <w:szCs w:val="24"/>
        </w:rPr>
        <w:t xml:space="preserve"> it's </w:t>
      </w:r>
      <w:r w:rsidR="00B8657B" w:rsidRPr="00600F88">
        <w:rPr>
          <w:rFonts w:ascii="Arial" w:hAnsi="Arial" w:cs="Arial"/>
          <w:sz w:val="24"/>
          <w:szCs w:val="24"/>
        </w:rPr>
        <w:t>converted</w:t>
      </w:r>
      <w:r w:rsidR="00600F88" w:rsidRPr="00600F88">
        <w:rPr>
          <w:rFonts w:ascii="Arial" w:hAnsi="Arial" w:cs="Arial"/>
          <w:sz w:val="24"/>
          <w:szCs w:val="24"/>
        </w:rPr>
        <w:t xml:space="preserve"> 3 years into quarters, will </w:t>
      </w:r>
      <w:r w:rsidR="006B55AB">
        <w:rPr>
          <w:rFonts w:ascii="Arial" w:hAnsi="Arial" w:cs="Arial"/>
          <w:noProof/>
          <w:sz w:val="24"/>
          <w:szCs w:val="24"/>
        </w:rPr>
        <w:drawing>
          <wp:anchor distT="0" distB="0" distL="114300" distR="114300" simplePos="0" relativeHeight="251679744" behindDoc="1" locked="0" layoutInCell="1" allowOverlap="1" wp14:anchorId="1884CE62" wp14:editId="38B634C5">
            <wp:simplePos x="0" y="0"/>
            <wp:positionH relativeFrom="margin">
              <wp:align>right</wp:align>
            </wp:positionH>
            <wp:positionV relativeFrom="paragraph">
              <wp:posOffset>7093585</wp:posOffset>
            </wp:positionV>
            <wp:extent cx="2438400" cy="647700"/>
            <wp:effectExtent l="0" t="0" r="0" b="0"/>
            <wp:wrapThrough wrapText="bothSides">
              <wp:wrapPolygon edited="0">
                <wp:start x="0" y="0"/>
                <wp:lineTo x="0" y="20965"/>
                <wp:lineTo x="21431" y="20965"/>
                <wp:lineTo x="21431" y="0"/>
                <wp:lineTo x="0" y="0"/>
              </wp:wrapPolygon>
            </wp:wrapThrough>
            <wp:docPr id="8" name="Picture 8"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361" r="59040" b="12114"/>
                    <a:stretch/>
                  </pic:blipFill>
                  <pic:spPr bwMode="auto">
                    <a:xfrm>
                      <a:off x="0" y="0"/>
                      <a:ext cx="24384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88" w:rsidRPr="00600F88">
        <w:rPr>
          <w:rFonts w:ascii="Arial" w:hAnsi="Arial" w:cs="Arial"/>
          <w:sz w:val="24"/>
          <w:szCs w:val="24"/>
        </w:rPr>
        <w:t xml:space="preserve">just </w:t>
      </w:r>
      <w:r w:rsidR="00E20DBF">
        <w:rPr>
          <w:rFonts w:ascii="Arial" w:hAnsi="Arial" w:cs="Arial"/>
          <w:sz w:val="24"/>
          <w:szCs w:val="24"/>
        </w:rPr>
        <w:t>multiply by</w:t>
      </w:r>
      <w:r w:rsidR="00600F88" w:rsidRPr="00600F88">
        <w:rPr>
          <w:rFonts w:ascii="Arial" w:hAnsi="Arial" w:cs="Arial"/>
          <w:sz w:val="24"/>
          <w:szCs w:val="24"/>
        </w:rPr>
        <w:t xml:space="preserve"> 4 </w:t>
      </w:r>
      <w:r w:rsidR="00E20DBF">
        <w:rPr>
          <w:rFonts w:ascii="Arial" w:hAnsi="Arial" w:cs="Arial"/>
          <w:sz w:val="24"/>
          <w:szCs w:val="24"/>
        </w:rPr>
        <w:t>s</w:t>
      </w:r>
      <w:r w:rsidR="00600F88" w:rsidRPr="00600F88">
        <w:rPr>
          <w:rFonts w:ascii="Arial" w:hAnsi="Arial" w:cs="Arial"/>
          <w:sz w:val="24"/>
          <w:szCs w:val="24"/>
        </w:rPr>
        <w:t xml:space="preserve">o now </w:t>
      </w:r>
      <w:r w:rsidR="00E20DBF">
        <w:rPr>
          <w:rFonts w:ascii="Arial" w:hAnsi="Arial" w:cs="Arial"/>
          <w:sz w:val="24"/>
          <w:szCs w:val="24"/>
        </w:rPr>
        <w:t>our</w:t>
      </w:r>
      <w:r w:rsidR="00600F88" w:rsidRPr="00600F88">
        <w:rPr>
          <w:rFonts w:ascii="Arial" w:hAnsi="Arial" w:cs="Arial"/>
          <w:sz w:val="24"/>
          <w:szCs w:val="24"/>
        </w:rPr>
        <w:t xml:space="preserve"> </w:t>
      </w:r>
      <w:r w:rsidR="00E20DBF">
        <w:rPr>
          <w:rFonts w:ascii="Arial" w:hAnsi="Arial" w:cs="Arial"/>
          <w:sz w:val="24"/>
          <w:szCs w:val="24"/>
        </w:rPr>
        <w:t>“N”</w:t>
      </w:r>
      <w:r w:rsidR="00600F88" w:rsidRPr="00600F88">
        <w:rPr>
          <w:rFonts w:ascii="Arial" w:hAnsi="Arial" w:cs="Arial"/>
          <w:sz w:val="24"/>
          <w:szCs w:val="24"/>
        </w:rPr>
        <w:t xml:space="preserve"> is equal to 12. The amount of the original investment doesn't change, it </w:t>
      </w:r>
      <w:r w:rsidR="00B8657B">
        <w:rPr>
          <w:rFonts w:ascii="Arial" w:hAnsi="Arial" w:cs="Arial"/>
          <w:sz w:val="24"/>
          <w:szCs w:val="24"/>
        </w:rPr>
        <w:t xml:space="preserve">is </w:t>
      </w:r>
      <w:r w:rsidR="00600F88" w:rsidRPr="00600F88">
        <w:rPr>
          <w:rFonts w:ascii="Arial" w:hAnsi="Arial" w:cs="Arial"/>
          <w:sz w:val="24"/>
          <w:szCs w:val="24"/>
        </w:rPr>
        <w:t xml:space="preserve">still 500. But now if I write this problem, I'll write it like this. </w:t>
      </w:r>
      <w:r w:rsidR="00E20DBF">
        <w:rPr>
          <w:rFonts w:ascii="Arial" w:hAnsi="Arial" w:cs="Arial"/>
          <w:sz w:val="24"/>
          <w:szCs w:val="24"/>
        </w:rPr>
        <w:t>“F”</w:t>
      </w:r>
      <w:r w:rsidR="00600F88" w:rsidRPr="00600F88">
        <w:rPr>
          <w:rFonts w:ascii="Arial" w:hAnsi="Arial" w:cs="Arial"/>
          <w:sz w:val="24"/>
          <w:szCs w:val="24"/>
        </w:rPr>
        <w:t xml:space="preserve"> Is equal </w:t>
      </w:r>
      <w:r w:rsidR="00E20DBF">
        <w:rPr>
          <w:rFonts w:ascii="Arial" w:hAnsi="Arial" w:cs="Arial"/>
          <w:sz w:val="24"/>
          <w:szCs w:val="24"/>
        </w:rPr>
        <w:t>to</w:t>
      </w:r>
      <w:r w:rsidR="00600F88" w:rsidRPr="00600F88">
        <w:rPr>
          <w:rFonts w:ascii="Arial" w:hAnsi="Arial" w:cs="Arial"/>
          <w:sz w:val="24"/>
          <w:szCs w:val="24"/>
        </w:rPr>
        <w:t xml:space="preserve"> </w:t>
      </w:r>
      <w:r w:rsidR="00E20DBF">
        <w:rPr>
          <w:rFonts w:ascii="Arial" w:hAnsi="Arial" w:cs="Arial"/>
          <w:sz w:val="24"/>
          <w:szCs w:val="24"/>
        </w:rPr>
        <w:t>“P”</w:t>
      </w:r>
      <w:r w:rsidR="00600F88" w:rsidRPr="00600F88">
        <w:rPr>
          <w:rFonts w:ascii="Arial" w:hAnsi="Arial" w:cs="Arial"/>
          <w:sz w:val="24"/>
          <w:szCs w:val="24"/>
        </w:rPr>
        <w:t xml:space="preserve"> * 1 + </w:t>
      </w:r>
      <w:r w:rsidR="00E20DBF">
        <w:rPr>
          <w:rFonts w:ascii="Arial" w:hAnsi="Arial" w:cs="Arial"/>
          <w:sz w:val="24"/>
          <w:szCs w:val="24"/>
        </w:rPr>
        <w:t>“</w:t>
      </w:r>
      <w:r w:rsidR="00600F88" w:rsidRPr="00600F88">
        <w:rPr>
          <w:rFonts w:ascii="Arial" w:hAnsi="Arial" w:cs="Arial"/>
          <w:sz w:val="24"/>
          <w:szCs w:val="24"/>
        </w:rPr>
        <w:t>I</w:t>
      </w:r>
      <w:r w:rsidR="00E20DBF">
        <w:rPr>
          <w:rFonts w:ascii="Arial" w:hAnsi="Arial" w:cs="Arial"/>
          <w:sz w:val="24"/>
          <w:szCs w:val="24"/>
        </w:rPr>
        <w:t>”</w:t>
      </w:r>
      <w:r w:rsidR="00600F88" w:rsidRPr="00600F88">
        <w:rPr>
          <w:rFonts w:ascii="Arial" w:hAnsi="Arial" w:cs="Arial"/>
          <w:sz w:val="24"/>
          <w:szCs w:val="24"/>
        </w:rPr>
        <w:t xml:space="preserve"> to the N or in </w:t>
      </w:r>
      <w:r w:rsidR="00600F88" w:rsidRPr="00600F88">
        <w:rPr>
          <w:rFonts w:ascii="Arial" w:hAnsi="Arial" w:cs="Arial"/>
          <w:sz w:val="24"/>
          <w:szCs w:val="24"/>
        </w:rPr>
        <w:lastRenderedPageBreak/>
        <w:t xml:space="preserve">this case 500 * 1 + 0.015 </w:t>
      </w:r>
      <w:r w:rsidR="00E20DBF">
        <w:rPr>
          <w:rFonts w:ascii="Arial" w:hAnsi="Arial" w:cs="Arial"/>
          <w:sz w:val="24"/>
          <w:szCs w:val="24"/>
        </w:rPr>
        <w:t>power of</w:t>
      </w:r>
      <w:r w:rsidR="00600F88" w:rsidRPr="00600F88">
        <w:rPr>
          <w:rFonts w:ascii="Arial" w:hAnsi="Arial" w:cs="Arial"/>
          <w:sz w:val="24"/>
          <w:szCs w:val="24"/>
        </w:rPr>
        <w:t xml:space="preserve"> 12. I could also write this in that special notation that we talked about, where I can refer to the </w:t>
      </w:r>
      <w:r w:rsidR="00E20DBF">
        <w:rPr>
          <w:rFonts w:ascii="Arial" w:hAnsi="Arial" w:cs="Arial"/>
          <w:sz w:val="24"/>
          <w:szCs w:val="24"/>
        </w:rPr>
        <w:t>P</w:t>
      </w:r>
      <w:r w:rsidR="00600F88" w:rsidRPr="00600F88">
        <w:rPr>
          <w:rFonts w:ascii="Arial" w:hAnsi="Arial" w:cs="Arial"/>
          <w:sz w:val="24"/>
          <w:szCs w:val="24"/>
        </w:rPr>
        <w:t xml:space="preserve"> </w:t>
      </w:r>
      <w:r w:rsidR="00E20DBF">
        <w:rPr>
          <w:rFonts w:ascii="Arial" w:hAnsi="Arial" w:cs="Arial"/>
          <w:sz w:val="24"/>
          <w:szCs w:val="24"/>
        </w:rPr>
        <w:t>multiply</w:t>
      </w:r>
      <w:r w:rsidR="00600F88" w:rsidRPr="00600F88">
        <w:rPr>
          <w:rFonts w:ascii="Arial" w:hAnsi="Arial" w:cs="Arial"/>
          <w:sz w:val="24"/>
          <w:szCs w:val="24"/>
        </w:rPr>
        <w:t xml:space="preserve"> some compound interest Factor will call this the F given </w:t>
      </w:r>
      <w:r w:rsidR="00E20DBF">
        <w:rPr>
          <w:rFonts w:ascii="Arial" w:hAnsi="Arial" w:cs="Arial"/>
          <w:sz w:val="24"/>
          <w:szCs w:val="24"/>
        </w:rPr>
        <w:t>P</w:t>
      </w:r>
      <w:r w:rsidR="00600F88" w:rsidRPr="00600F88">
        <w:rPr>
          <w:rFonts w:ascii="Arial" w:hAnsi="Arial" w:cs="Arial"/>
          <w:sz w:val="24"/>
          <w:szCs w:val="24"/>
        </w:rPr>
        <w:t xml:space="preserve"> does </w:t>
      </w:r>
      <w:r w:rsidR="00E20DBF">
        <w:rPr>
          <w:rFonts w:ascii="Arial" w:hAnsi="Arial" w:cs="Arial"/>
          <w:sz w:val="24"/>
          <w:szCs w:val="24"/>
        </w:rPr>
        <w:t>F</w:t>
      </w:r>
      <w:r w:rsidR="00600F88" w:rsidRPr="00600F88">
        <w:rPr>
          <w:rFonts w:ascii="Arial" w:hAnsi="Arial" w:cs="Arial"/>
          <w:sz w:val="24"/>
          <w:szCs w:val="24"/>
        </w:rPr>
        <w:t xml:space="preserve">. What we're looking for </w:t>
      </w:r>
      <w:r w:rsidR="00A71D43">
        <w:rPr>
          <w:rFonts w:ascii="Arial" w:hAnsi="Arial" w:cs="Arial"/>
          <w:sz w:val="24"/>
          <w:szCs w:val="24"/>
        </w:rPr>
        <w:t>P</w:t>
      </w:r>
      <w:r w:rsidR="00600F88" w:rsidRPr="00600F88">
        <w:rPr>
          <w:rFonts w:ascii="Arial" w:hAnsi="Arial" w:cs="Arial"/>
          <w:sz w:val="24"/>
          <w:szCs w:val="24"/>
        </w:rPr>
        <w:t xml:space="preserve"> what we're given I</w:t>
      </w:r>
      <w:r w:rsidR="00A71D43">
        <w:rPr>
          <w:rFonts w:ascii="Arial" w:hAnsi="Arial" w:cs="Arial"/>
          <w:sz w:val="24"/>
          <w:szCs w:val="24"/>
        </w:rPr>
        <w:t>, N</w:t>
      </w:r>
      <w:r w:rsidR="00600F88" w:rsidRPr="00600F88">
        <w:rPr>
          <w:rFonts w:ascii="Arial" w:hAnsi="Arial" w:cs="Arial"/>
          <w:sz w:val="24"/>
          <w:szCs w:val="24"/>
        </w:rPr>
        <w:t xml:space="preserve"> </w:t>
      </w:r>
      <w:r w:rsidR="00A71D43">
        <w:rPr>
          <w:rFonts w:ascii="Arial" w:hAnsi="Arial" w:cs="Arial"/>
          <w:sz w:val="24"/>
          <w:szCs w:val="24"/>
        </w:rPr>
        <w:t>a</w:t>
      </w:r>
      <w:r w:rsidR="00600F88" w:rsidRPr="00600F88">
        <w:rPr>
          <w:rFonts w:ascii="Arial" w:hAnsi="Arial" w:cs="Arial"/>
          <w:sz w:val="24"/>
          <w:szCs w:val="24"/>
        </w:rPr>
        <w:t xml:space="preserve">nd in this type of notation, I would write it </w:t>
      </w:r>
      <w:r w:rsidR="00B8657B">
        <w:rPr>
          <w:rFonts w:ascii="Arial" w:hAnsi="Arial" w:cs="Arial"/>
          <w:sz w:val="24"/>
          <w:szCs w:val="24"/>
        </w:rPr>
        <w:t>like</w:t>
      </w:r>
      <w:r w:rsidR="00600F88" w:rsidRPr="00600F88">
        <w:rPr>
          <w:rFonts w:ascii="Arial" w:hAnsi="Arial" w:cs="Arial"/>
          <w:sz w:val="24"/>
          <w:szCs w:val="24"/>
        </w:rPr>
        <w:t xml:space="preserve"> 500 times given </w:t>
      </w:r>
      <w:r w:rsidR="00A71D43">
        <w:rPr>
          <w:rFonts w:ascii="Arial" w:hAnsi="Arial" w:cs="Arial"/>
          <w:sz w:val="24"/>
          <w:szCs w:val="24"/>
        </w:rPr>
        <w:t>P</w:t>
      </w:r>
      <w:r w:rsidR="00600F88" w:rsidRPr="00600F88">
        <w:rPr>
          <w:rFonts w:ascii="Arial" w:hAnsi="Arial" w:cs="Arial"/>
          <w:sz w:val="24"/>
          <w:szCs w:val="24"/>
        </w:rPr>
        <w:t xml:space="preserve"> 0.015 or you can write 1.5% there and 12. </w:t>
      </w:r>
      <w:r w:rsidR="00A71D43">
        <w:rPr>
          <w:rFonts w:ascii="Arial" w:hAnsi="Arial" w:cs="Arial"/>
          <w:sz w:val="24"/>
          <w:szCs w:val="24"/>
        </w:rPr>
        <w:t>A</w:t>
      </w:r>
      <w:r w:rsidR="00600F88" w:rsidRPr="00600F88">
        <w:rPr>
          <w:rFonts w:ascii="Arial" w:hAnsi="Arial" w:cs="Arial"/>
          <w:sz w:val="24"/>
          <w:szCs w:val="24"/>
        </w:rPr>
        <w:t xml:space="preserve">nd if you work out what </w:t>
      </w:r>
      <w:r w:rsidR="00E15565" w:rsidRPr="00600F88">
        <w:rPr>
          <w:rFonts w:ascii="Arial" w:hAnsi="Arial" w:cs="Arial"/>
          <w:sz w:val="24"/>
          <w:szCs w:val="24"/>
        </w:rPr>
        <w:t xml:space="preserve">this </w:t>
      </w:r>
      <w:r w:rsidR="00E15565">
        <w:rPr>
          <w:rFonts w:ascii="Arial" w:hAnsi="Arial" w:cs="Arial"/>
          <w:sz w:val="24"/>
          <w:szCs w:val="24"/>
        </w:rPr>
        <w:t>equals</w:t>
      </w:r>
      <w:r w:rsidR="00600F88" w:rsidRPr="00600F88">
        <w:rPr>
          <w:rFonts w:ascii="Arial" w:hAnsi="Arial" w:cs="Arial"/>
          <w:sz w:val="24"/>
          <w:szCs w:val="24"/>
        </w:rPr>
        <w:t xml:space="preserve"> you can do it either by the formula or either you're using the compound interest table, </w:t>
      </w:r>
      <w:r w:rsidR="00B8657B">
        <w:rPr>
          <w:rFonts w:ascii="Arial" w:hAnsi="Arial" w:cs="Arial"/>
          <w:sz w:val="24"/>
          <w:szCs w:val="24"/>
        </w:rPr>
        <w:t>and</w:t>
      </w:r>
      <w:r w:rsidR="00600F88" w:rsidRPr="00600F88">
        <w:rPr>
          <w:rFonts w:ascii="Arial" w:hAnsi="Arial" w:cs="Arial"/>
          <w:sz w:val="24"/>
          <w:szCs w:val="24"/>
        </w:rPr>
        <w:t xml:space="preserve"> you should end up with a value of </w:t>
      </w:r>
      <w:r w:rsidR="00E15565">
        <w:rPr>
          <w:rFonts w:ascii="Arial" w:hAnsi="Arial" w:cs="Arial"/>
          <w:sz w:val="24"/>
          <w:szCs w:val="24"/>
        </w:rPr>
        <w:t>Php</w:t>
      </w:r>
      <w:r w:rsidR="00600F88" w:rsidRPr="00600F88">
        <w:rPr>
          <w:rFonts w:ascii="Arial" w:hAnsi="Arial" w:cs="Arial"/>
          <w:sz w:val="24"/>
          <w:szCs w:val="24"/>
        </w:rPr>
        <w:t xml:space="preserve">597.81. That's if I use the formula if I use the compound interest table because it doesn't have as many places after the decimal as I'll get from the formula itself. Actually, end up with </w:t>
      </w:r>
      <w:r w:rsidR="00E15565">
        <w:rPr>
          <w:rFonts w:ascii="Arial" w:hAnsi="Arial" w:cs="Arial"/>
          <w:sz w:val="24"/>
          <w:szCs w:val="24"/>
        </w:rPr>
        <w:t>Php</w:t>
      </w:r>
      <w:r w:rsidR="00600F88" w:rsidRPr="00600F88">
        <w:rPr>
          <w:rFonts w:ascii="Arial" w:hAnsi="Arial" w:cs="Arial"/>
          <w:sz w:val="24"/>
          <w:szCs w:val="24"/>
        </w:rPr>
        <w:t xml:space="preserve">598, but close enough for our purposes recall that when we did the problem with 6% compounded yearly that value was </w:t>
      </w:r>
      <w:r w:rsidR="00E15565">
        <w:rPr>
          <w:rFonts w:ascii="Arial" w:hAnsi="Arial" w:cs="Arial"/>
          <w:sz w:val="24"/>
          <w:szCs w:val="24"/>
        </w:rPr>
        <w:t>Php</w:t>
      </w:r>
      <w:r w:rsidR="00600F88" w:rsidRPr="00600F88">
        <w:rPr>
          <w:rFonts w:ascii="Arial" w:hAnsi="Arial" w:cs="Arial"/>
          <w:sz w:val="24"/>
          <w:szCs w:val="24"/>
        </w:rPr>
        <w:t>595.5. So, you can see the effect of compounding more frequently. We actually get a higher future value of the investment.</w:t>
      </w:r>
      <w:r w:rsidR="00600F88">
        <w:rPr>
          <w:rFonts w:ascii="Arial" w:hAnsi="Arial" w:cs="Arial"/>
          <w:sz w:val="24"/>
          <w:szCs w:val="24"/>
        </w:rPr>
        <w:t xml:space="preserve"> </w:t>
      </w:r>
      <w:r w:rsidR="00A71D43">
        <w:rPr>
          <w:rFonts w:ascii="Arial" w:hAnsi="Arial" w:cs="Arial"/>
          <w:sz w:val="24"/>
          <w:szCs w:val="24"/>
        </w:rPr>
        <w:t>I</w:t>
      </w:r>
      <w:r w:rsidR="00600F88" w:rsidRPr="00600F88">
        <w:rPr>
          <w:rFonts w:ascii="Arial" w:hAnsi="Arial" w:cs="Arial"/>
          <w:sz w:val="24"/>
          <w:szCs w:val="24"/>
        </w:rPr>
        <w:t xml:space="preserve">f I go back for a second to this concept of a quarterly rate as calculated from my nominal yearly rate and I've noticed that my new value of </w:t>
      </w:r>
      <w:r w:rsidR="00E15565">
        <w:rPr>
          <w:rFonts w:ascii="Arial" w:hAnsi="Arial" w:cs="Arial"/>
          <w:sz w:val="24"/>
          <w:szCs w:val="24"/>
        </w:rPr>
        <w:t>Php</w:t>
      </w:r>
      <w:r w:rsidR="00600F88" w:rsidRPr="00600F88">
        <w:rPr>
          <w:rFonts w:ascii="Arial" w:hAnsi="Arial" w:cs="Arial"/>
          <w:sz w:val="24"/>
          <w:szCs w:val="24"/>
        </w:rPr>
        <w:t>595</w:t>
      </w:r>
      <w:r w:rsidR="00A71D43">
        <w:rPr>
          <w:rFonts w:ascii="Arial" w:hAnsi="Arial" w:cs="Arial"/>
          <w:sz w:val="24"/>
          <w:szCs w:val="24"/>
        </w:rPr>
        <w:t>.</w:t>
      </w:r>
      <w:r w:rsidR="00600F88" w:rsidRPr="00600F88">
        <w:rPr>
          <w:rFonts w:ascii="Arial" w:hAnsi="Arial" w:cs="Arial"/>
          <w:sz w:val="24"/>
          <w:szCs w:val="24"/>
        </w:rPr>
        <w:t xml:space="preserve">81 is larger than </w:t>
      </w:r>
      <w:r w:rsidR="00B8657B">
        <w:rPr>
          <w:rFonts w:ascii="Arial" w:hAnsi="Arial" w:cs="Arial"/>
          <w:sz w:val="24"/>
          <w:szCs w:val="24"/>
        </w:rPr>
        <w:t>the</w:t>
      </w:r>
      <w:r w:rsidR="00600F88" w:rsidRPr="00600F88">
        <w:rPr>
          <w:rFonts w:ascii="Arial" w:hAnsi="Arial" w:cs="Arial"/>
          <w:sz w:val="24"/>
          <w:szCs w:val="24"/>
        </w:rPr>
        <w:t xml:space="preserve"> </w:t>
      </w:r>
      <w:r w:rsidR="00E15565">
        <w:rPr>
          <w:rFonts w:ascii="Arial" w:hAnsi="Arial" w:cs="Arial"/>
          <w:sz w:val="24"/>
          <w:szCs w:val="24"/>
        </w:rPr>
        <w:t>Php</w:t>
      </w:r>
      <w:r w:rsidR="00600F88" w:rsidRPr="00600F88">
        <w:rPr>
          <w:rFonts w:ascii="Arial" w:hAnsi="Arial" w:cs="Arial"/>
          <w:sz w:val="24"/>
          <w:szCs w:val="24"/>
        </w:rPr>
        <w:t xml:space="preserve">595.5 that I got when I did the problem, just with a 6% compounded yearly, then I should realize that there's a concept here. Related to something we call </w:t>
      </w:r>
      <w:r w:rsidR="00B8657B">
        <w:rPr>
          <w:rFonts w:ascii="Arial" w:hAnsi="Arial" w:cs="Arial"/>
          <w:sz w:val="24"/>
          <w:szCs w:val="24"/>
        </w:rPr>
        <w:t>an</w:t>
      </w:r>
      <w:r w:rsidR="00600F88" w:rsidRPr="00600F88">
        <w:rPr>
          <w:rFonts w:ascii="Arial" w:hAnsi="Arial" w:cs="Arial"/>
          <w:sz w:val="24"/>
          <w:szCs w:val="24"/>
        </w:rPr>
        <w:t xml:space="preserve"> </w:t>
      </w:r>
      <w:r w:rsidR="00A71D43">
        <w:rPr>
          <w:rFonts w:ascii="Arial" w:hAnsi="Arial" w:cs="Arial"/>
          <w:sz w:val="24"/>
          <w:szCs w:val="24"/>
        </w:rPr>
        <w:t>effec</w:t>
      </w:r>
      <w:r w:rsidR="00600F88" w:rsidRPr="00600F88">
        <w:rPr>
          <w:rFonts w:ascii="Arial" w:hAnsi="Arial" w:cs="Arial"/>
          <w:sz w:val="24"/>
          <w:szCs w:val="24"/>
        </w:rPr>
        <w:t xml:space="preserve">tive </w:t>
      </w:r>
      <w:r w:rsidR="00B8657B">
        <w:rPr>
          <w:rFonts w:ascii="Arial" w:hAnsi="Arial" w:cs="Arial"/>
          <w:sz w:val="24"/>
          <w:szCs w:val="24"/>
        </w:rPr>
        <w:t>interest rate</w:t>
      </w:r>
      <w:r w:rsidR="00600F88" w:rsidRPr="00600F88">
        <w:rPr>
          <w:rFonts w:ascii="Arial" w:hAnsi="Arial" w:cs="Arial"/>
          <w:sz w:val="24"/>
          <w:szCs w:val="24"/>
        </w:rPr>
        <w:t xml:space="preserve">. And if I want to calculate the effective yearly rate of a 6% nominal compounded quarterly. I can go back to my quarterly interest rate and I can say well </w:t>
      </w:r>
      <w:r w:rsidR="00A71D43">
        <w:rPr>
          <w:rFonts w:ascii="Arial" w:hAnsi="Arial" w:cs="Arial"/>
          <w:sz w:val="24"/>
          <w:szCs w:val="24"/>
        </w:rPr>
        <w:t>1</w:t>
      </w:r>
      <w:r w:rsidR="00600F88" w:rsidRPr="00600F88">
        <w:rPr>
          <w:rFonts w:ascii="Arial" w:hAnsi="Arial" w:cs="Arial"/>
          <w:sz w:val="24"/>
          <w:szCs w:val="24"/>
        </w:rPr>
        <w:t xml:space="preserve"> </w:t>
      </w:r>
      <w:r w:rsidR="00A71D43">
        <w:rPr>
          <w:rFonts w:ascii="Arial" w:hAnsi="Arial" w:cs="Arial"/>
          <w:sz w:val="24"/>
          <w:szCs w:val="24"/>
        </w:rPr>
        <w:t>+</w:t>
      </w:r>
      <w:r w:rsidR="00600F88" w:rsidRPr="00600F88">
        <w:rPr>
          <w:rFonts w:ascii="Arial" w:hAnsi="Arial" w:cs="Arial"/>
          <w:sz w:val="24"/>
          <w:szCs w:val="24"/>
        </w:rPr>
        <w:t xml:space="preserve"> </w:t>
      </w:r>
      <w:r w:rsidR="006B55AB">
        <w:rPr>
          <w:rFonts w:ascii="Arial" w:hAnsi="Arial" w:cs="Arial"/>
          <w:sz w:val="24"/>
          <w:szCs w:val="24"/>
        </w:rPr>
        <w:t>i</w:t>
      </w:r>
      <w:r w:rsidR="00600F88" w:rsidRPr="00600F88">
        <w:rPr>
          <w:rFonts w:ascii="Arial" w:hAnsi="Arial" w:cs="Arial"/>
          <w:sz w:val="24"/>
          <w:szCs w:val="24"/>
        </w:rPr>
        <w:t xml:space="preserve"> in this case. My quarterly </w:t>
      </w:r>
      <w:r w:rsidR="00D85739">
        <w:rPr>
          <w:rFonts w:ascii="Arial" w:hAnsi="Arial" w:cs="Arial"/>
          <w:sz w:val="24"/>
          <w:szCs w:val="24"/>
        </w:rPr>
        <w:t>rate</w:t>
      </w:r>
      <w:r w:rsidR="00600F88" w:rsidRPr="00600F88">
        <w:rPr>
          <w:rFonts w:ascii="Arial" w:hAnsi="Arial" w:cs="Arial"/>
          <w:sz w:val="24"/>
          <w:szCs w:val="24"/>
        </w:rPr>
        <w:t xml:space="preserve"> raised to the power of 4 because </w:t>
      </w:r>
      <w:r w:rsidR="00CD1790">
        <w:rPr>
          <w:rFonts w:ascii="Arial" w:hAnsi="Arial" w:cs="Arial"/>
          <w:noProof/>
          <w:sz w:val="24"/>
          <w:szCs w:val="24"/>
        </w:rPr>
        <w:drawing>
          <wp:anchor distT="0" distB="0" distL="114300" distR="114300" simplePos="0" relativeHeight="251681792" behindDoc="1" locked="0" layoutInCell="1" allowOverlap="1" wp14:anchorId="0B242F45" wp14:editId="574E1634">
            <wp:simplePos x="0" y="0"/>
            <wp:positionH relativeFrom="margin">
              <wp:align>left</wp:align>
            </wp:positionH>
            <wp:positionV relativeFrom="paragraph">
              <wp:posOffset>4563110</wp:posOffset>
            </wp:positionV>
            <wp:extent cx="2552700" cy="495300"/>
            <wp:effectExtent l="0" t="0" r="0" b="0"/>
            <wp:wrapThrough wrapText="bothSides">
              <wp:wrapPolygon edited="0">
                <wp:start x="0" y="0"/>
                <wp:lineTo x="0" y="20769"/>
                <wp:lineTo x="21439" y="20769"/>
                <wp:lineTo x="21439" y="0"/>
                <wp:lineTo x="0" y="0"/>
              </wp:wrapPolygon>
            </wp:wrapThrough>
            <wp:docPr id="9" name="Picture 9"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0" t="28867" r="53120" b="57732"/>
                    <a:stretch/>
                  </pic:blipFill>
                  <pic:spPr bwMode="auto">
                    <a:xfrm>
                      <a:off x="0" y="0"/>
                      <a:ext cx="255270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57B">
        <w:rPr>
          <w:rFonts w:ascii="Arial" w:hAnsi="Arial" w:cs="Arial"/>
          <w:sz w:val="24"/>
          <w:szCs w:val="24"/>
        </w:rPr>
        <w:t>there are</w:t>
      </w:r>
      <w:r w:rsidR="00600F88" w:rsidRPr="00600F88">
        <w:rPr>
          <w:rFonts w:ascii="Arial" w:hAnsi="Arial" w:cs="Arial"/>
          <w:sz w:val="24"/>
          <w:szCs w:val="24"/>
        </w:rPr>
        <w:t xml:space="preserve"> four quarters </w:t>
      </w:r>
      <w:r w:rsidR="00D85739">
        <w:rPr>
          <w:rFonts w:ascii="Arial" w:hAnsi="Arial" w:cs="Arial"/>
          <w:sz w:val="24"/>
          <w:szCs w:val="24"/>
        </w:rPr>
        <w:t xml:space="preserve">minus </w:t>
      </w:r>
      <w:r w:rsidR="00600F88" w:rsidRPr="00600F88">
        <w:rPr>
          <w:rFonts w:ascii="Arial" w:hAnsi="Arial" w:cs="Arial"/>
          <w:sz w:val="24"/>
          <w:szCs w:val="24"/>
        </w:rPr>
        <w:t>1</w:t>
      </w:r>
      <w:r w:rsidR="00D85739">
        <w:rPr>
          <w:rFonts w:ascii="Arial" w:hAnsi="Arial" w:cs="Arial"/>
          <w:sz w:val="24"/>
          <w:szCs w:val="24"/>
        </w:rPr>
        <w:t xml:space="preserve"> to</w:t>
      </w:r>
      <w:r w:rsidR="00600F88" w:rsidRPr="00600F88">
        <w:rPr>
          <w:rFonts w:ascii="Arial" w:hAnsi="Arial" w:cs="Arial"/>
          <w:sz w:val="24"/>
          <w:szCs w:val="24"/>
        </w:rPr>
        <w:t xml:space="preserve"> get rid of the one that we added initially. So that we could do the compounding. This will actually give us the effective interest rate</w:t>
      </w:r>
      <w:r w:rsidR="00B8657B">
        <w:rPr>
          <w:rFonts w:ascii="Arial" w:hAnsi="Arial" w:cs="Arial"/>
          <w:sz w:val="24"/>
          <w:szCs w:val="24"/>
        </w:rPr>
        <w:t xml:space="preserve"> </w:t>
      </w:r>
      <w:r w:rsidR="00D85739">
        <w:rPr>
          <w:rFonts w:ascii="Arial" w:hAnsi="Arial" w:cs="Arial"/>
          <w:sz w:val="24"/>
          <w:szCs w:val="24"/>
        </w:rPr>
        <w:t>a</w:t>
      </w:r>
      <w:r w:rsidR="00600F88" w:rsidRPr="00600F88">
        <w:rPr>
          <w:rFonts w:ascii="Arial" w:hAnsi="Arial" w:cs="Arial"/>
          <w:sz w:val="24"/>
          <w:szCs w:val="24"/>
        </w:rPr>
        <w:t xml:space="preserve">nd if you do this math, you'll see that the effective interest rate for a 6% nominal rate compounded quarterly is actually more than 6% </w:t>
      </w:r>
      <w:r w:rsidR="00D85739">
        <w:rPr>
          <w:rFonts w:ascii="Arial" w:hAnsi="Arial" w:cs="Arial"/>
          <w:sz w:val="24"/>
          <w:szCs w:val="24"/>
        </w:rPr>
        <w:t>it’s</w:t>
      </w:r>
      <w:r w:rsidR="00600F88" w:rsidRPr="00600F88">
        <w:rPr>
          <w:rFonts w:ascii="Arial" w:hAnsi="Arial" w:cs="Arial"/>
          <w:sz w:val="24"/>
          <w:szCs w:val="24"/>
        </w:rPr>
        <w:t xml:space="preserve"> 6.136%. </w:t>
      </w:r>
      <w:r w:rsidR="00CD1790">
        <w:rPr>
          <w:rFonts w:ascii="Arial" w:hAnsi="Arial" w:cs="Arial"/>
          <w:sz w:val="24"/>
          <w:szCs w:val="24"/>
        </w:rPr>
        <w:t>Note</w:t>
      </w:r>
      <w:r w:rsidR="00D85739">
        <w:rPr>
          <w:rFonts w:ascii="Arial" w:hAnsi="Arial" w:cs="Arial"/>
          <w:sz w:val="24"/>
          <w:szCs w:val="24"/>
        </w:rPr>
        <w:t xml:space="preserve"> that “6.136% </w:t>
      </w:r>
      <w:r w:rsidR="00600F88" w:rsidRPr="00600F88">
        <w:rPr>
          <w:rFonts w:ascii="Arial" w:hAnsi="Arial" w:cs="Arial"/>
          <w:sz w:val="24"/>
          <w:szCs w:val="24"/>
        </w:rPr>
        <w:t>is the effective interest rate</w:t>
      </w:r>
      <w:r w:rsidR="00D85739">
        <w:rPr>
          <w:rFonts w:ascii="Arial" w:hAnsi="Arial" w:cs="Arial"/>
          <w:sz w:val="24"/>
          <w:szCs w:val="24"/>
        </w:rPr>
        <w:t>”</w:t>
      </w:r>
      <w:r w:rsidR="00600F88" w:rsidRPr="00600F88">
        <w:rPr>
          <w:rFonts w:ascii="Arial" w:hAnsi="Arial" w:cs="Arial"/>
          <w:sz w:val="24"/>
          <w:szCs w:val="24"/>
        </w:rPr>
        <w:t xml:space="preserve"> </w:t>
      </w:r>
      <w:r w:rsidR="00D85739">
        <w:rPr>
          <w:rFonts w:ascii="Arial" w:hAnsi="Arial" w:cs="Arial"/>
          <w:sz w:val="24"/>
          <w:szCs w:val="24"/>
        </w:rPr>
        <w:t xml:space="preserve">and “6% </w:t>
      </w:r>
      <w:r w:rsidR="00600F88" w:rsidRPr="00600F88">
        <w:rPr>
          <w:rFonts w:ascii="Arial" w:hAnsi="Arial" w:cs="Arial"/>
          <w:sz w:val="24"/>
          <w:szCs w:val="24"/>
        </w:rPr>
        <w:t>is the nominal interest rate</w:t>
      </w:r>
      <w:r w:rsidR="00D85739">
        <w:rPr>
          <w:rFonts w:ascii="Arial" w:hAnsi="Arial" w:cs="Arial"/>
          <w:sz w:val="24"/>
          <w:szCs w:val="24"/>
        </w:rPr>
        <w:t>”</w:t>
      </w:r>
      <w:r w:rsidR="00600F88" w:rsidRPr="00600F88">
        <w:rPr>
          <w:rFonts w:ascii="Arial" w:hAnsi="Arial" w:cs="Arial"/>
          <w:sz w:val="24"/>
          <w:szCs w:val="24"/>
        </w:rPr>
        <w:t xml:space="preserve">. Please make sure that you understand the difference between the two. If I move over here for a second, I'd like to introduce the formulas that we use when we do interest rate calculations, especially when we do. A lot of calculations </w:t>
      </w:r>
      <w:r w:rsidR="00B8657B">
        <w:rPr>
          <w:rFonts w:ascii="Arial" w:hAnsi="Arial" w:cs="Arial"/>
          <w:sz w:val="24"/>
          <w:szCs w:val="24"/>
        </w:rPr>
        <w:t>relate</w:t>
      </w:r>
      <w:r w:rsidR="00600F88" w:rsidRPr="00600F88">
        <w:rPr>
          <w:rFonts w:ascii="Arial" w:hAnsi="Arial" w:cs="Arial"/>
          <w:sz w:val="24"/>
          <w:szCs w:val="24"/>
        </w:rPr>
        <w:t xml:space="preserve"> </w:t>
      </w:r>
      <w:r w:rsidR="00B8657B">
        <w:rPr>
          <w:rFonts w:ascii="Arial" w:hAnsi="Arial" w:cs="Arial"/>
          <w:sz w:val="24"/>
          <w:szCs w:val="24"/>
        </w:rPr>
        <w:t xml:space="preserve">to </w:t>
      </w:r>
      <w:r w:rsidR="00600F88" w:rsidRPr="00600F88">
        <w:rPr>
          <w:rFonts w:ascii="Arial" w:hAnsi="Arial" w:cs="Arial"/>
          <w:sz w:val="24"/>
          <w:szCs w:val="24"/>
        </w:rPr>
        <w:t>different compounding, interest rates</w:t>
      </w:r>
      <w:r w:rsidR="00B8657B">
        <w:rPr>
          <w:rFonts w:ascii="Arial" w:hAnsi="Arial" w:cs="Arial"/>
          <w:sz w:val="24"/>
          <w:szCs w:val="24"/>
        </w:rPr>
        <w:t>,</w:t>
      </w:r>
      <w:r w:rsidR="00600F88" w:rsidRPr="00600F88">
        <w:rPr>
          <w:rFonts w:ascii="Arial" w:hAnsi="Arial" w:cs="Arial"/>
          <w:sz w:val="24"/>
          <w:szCs w:val="24"/>
        </w:rPr>
        <w:t xml:space="preserve"> </w:t>
      </w:r>
      <w:r w:rsidR="00CD1790">
        <w:rPr>
          <w:rFonts w:ascii="Arial" w:hAnsi="Arial" w:cs="Arial"/>
          <w:noProof/>
          <w:sz w:val="24"/>
          <w:szCs w:val="24"/>
        </w:rPr>
        <w:drawing>
          <wp:anchor distT="0" distB="0" distL="114300" distR="114300" simplePos="0" relativeHeight="251683840" behindDoc="1" locked="0" layoutInCell="1" allowOverlap="1" wp14:anchorId="0FE213FE" wp14:editId="5A2B5E48">
            <wp:simplePos x="0" y="0"/>
            <wp:positionH relativeFrom="margin">
              <wp:align>right</wp:align>
            </wp:positionH>
            <wp:positionV relativeFrom="paragraph">
              <wp:posOffset>6868160</wp:posOffset>
            </wp:positionV>
            <wp:extent cx="1504950" cy="590550"/>
            <wp:effectExtent l="0" t="0" r="0" b="0"/>
            <wp:wrapThrough wrapText="bothSides">
              <wp:wrapPolygon edited="0">
                <wp:start x="0" y="0"/>
                <wp:lineTo x="0" y="20903"/>
                <wp:lineTo x="21327" y="20903"/>
                <wp:lineTo x="21327" y="0"/>
                <wp:lineTo x="0" y="0"/>
              </wp:wrapPolygon>
            </wp:wrapThrough>
            <wp:docPr id="11" name="Picture 11"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20" r="23200" b="84021"/>
                    <a:stretch/>
                  </pic:blipFill>
                  <pic:spPr bwMode="auto">
                    <a:xfrm>
                      <a:off x="0" y="0"/>
                      <a:ext cx="150495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F88" w:rsidRPr="00600F88">
        <w:rPr>
          <w:rFonts w:ascii="Arial" w:hAnsi="Arial" w:cs="Arial"/>
          <w:sz w:val="24"/>
          <w:szCs w:val="24"/>
        </w:rPr>
        <w:t>and different types of nominal rates. If I</w:t>
      </w:r>
      <w:r w:rsidR="00D85739">
        <w:rPr>
          <w:rFonts w:ascii="Arial" w:hAnsi="Arial" w:cs="Arial"/>
          <w:sz w:val="24"/>
          <w:szCs w:val="24"/>
        </w:rPr>
        <w:t xml:space="preserve"> </w:t>
      </w:r>
      <w:r w:rsidR="00600F88" w:rsidRPr="00600F88">
        <w:rPr>
          <w:rFonts w:ascii="Arial" w:hAnsi="Arial" w:cs="Arial"/>
          <w:sz w:val="24"/>
          <w:szCs w:val="24"/>
        </w:rPr>
        <w:t>write the formula for the effective interest rate, I can write it like this and in general terms</w:t>
      </w:r>
      <w:r w:rsidR="00B8657B">
        <w:rPr>
          <w:rFonts w:ascii="Arial" w:hAnsi="Arial" w:cs="Arial"/>
          <w:sz w:val="24"/>
          <w:szCs w:val="24"/>
        </w:rPr>
        <w:t>,</w:t>
      </w:r>
      <w:r w:rsidR="00600F88" w:rsidRPr="00600F88">
        <w:rPr>
          <w:rFonts w:ascii="Arial" w:hAnsi="Arial" w:cs="Arial"/>
          <w:sz w:val="24"/>
          <w:szCs w:val="24"/>
        </w:rPr>
        <w:t xml:space="preserve"> I can say that the effective interest rate is equal to 1 + </w:t>
      </w:r>
      <w:r w:rsidR="0074136F">
        <w:rPr>
          <w:rFonts w:ascii="Arial" w:hAnsi="Arial" w:cs="Arial"/>
          <w:sz w:val="24"/>
          <w:szCs w:val="24"/>
        </w:rPr>
        <w:t>r/</w:t>
      </w:r>
      <w:r w:rsidR="0006785E">
        <w:rPr>
          <w:rFonts w:ascii="Arial" w:hAnsi="Arial" w:cs="Arial"/>
          <w:sz w:val="24"/>
          <w:szCs w:val="24"/>
        </w:rPr>
        <w:t>m</w:t>
      </w:r>
      <w:r w:rsidR="00600F88" w:rsidRPr="00600F88">
        <w:rPr>
          <w:rFonts w:ascii="Arial" w:hAnsi="Arial" w:cs="Arial"/>
          <w:sz w:val="24"/>
          <w:szCs w:val="24"/>
        </w:rPr>
        <w:t xml:space="preserve"> divided by the number of compounding periods </w:t>
      </w:r>
      <w:r w:rsidR="00600F88" w:rsidRPr="00600F88">
        <w:rPr>
          <w:rFonts w:ascii="Arial" w:hAnsi="Arial" w:cs="Arial"/>
          <w:sz w:val="24"/>
          <w:szCs w:val="24"/>
        </w:rPr>
        <w:lastRenderedPageBreak/>
        <w:t xml:space="preserve">in the problem. So, this particular problem, compounded, quarterly, we </w:t>
      </w:r>
      <w:r w:rsidR="00461129">
        <w:rPr>
          <w:rFonts w:ascii="Arial" w:hAnsi="Arial" w:cs="Arial"/>
          <w:sz w:val="24"/>
          <w:szCs w:val="24"/>
        </w:rPr>
        <w:t>divided by</w:t>
      </w:r>
      <w:r w:rsidR="00600F88" w:rsidRPr="00600F88">
        <w:rPr>
          <w:rFonts w:ascii="Arial" w:hAnsi="Arial" w:cs="Arial"/>
          <w:sz w:val="24"/>
          <w:szCs w:val="24"/>
        </w:rPr>
        <w:t xml:space="preserve"> 4 for compounding periods in the yearly nominal interest rate. And then I raised it to the power of </w:t>
      </w:r>
      <w:r w:rsidR="00B8657B">
        <w:rPr>
          <w:rFonts w:ascii="Arial" w:hAnsi="Arial" w:cs="Arial"/>
          <w:sz w:val="24"/>
          <w:szCs w:val="24"/>
        </w:rPr>
        <w:t>“</w:t>
      </w:r>
      <w:r w:rsidR="00600F88" w:rsidRPr="00600F88">
        <w:rPr>
          <w:rFonts w:ascii="Arial" w:hAnsi="Arial" w:cs="Arial"/>
          <w:sz w:val="24"/>
          <w:szCs w:val="24"/>
        </w:rPr>
        <w:t>m</w:t>
      </w:r>
      <w:r w:rsidR="00B8657B">
        <w:rPr>
          <w:rFonts w:ascii="Arial" w:hAnsi="Arial" w:cs="Arial"/>
          <w:sz w:val="24"/>
          <w:szCs w:val="24"/>
        </w:rPr>
        <w:t>”</w:t>
      </w:r>
      <w:r w:rsidR="00600F88" w:rsidRPr="00600F88">
        <w:rPr>
          <w:rFonts w:ascii="Arial" w:hAnsi="Arial" w:cs="Arial"/>
          <w:sz w:val="24"/>
          <w:szCs w:val="24"/>
        </w:rPr>
        <w:t xml:space="preserve"> when I did this calculation in order to calculate the effective interest rate and then I subtracted one to turn it into this number of actually </w:t>
      </w:r>
      <w:r w:rsidR="00B8657B">
        <w:rPr>
          <w:rFonts w:ascii="Arial" w:hAnsi="Arial" w:cs="Arial"/>
          <w:sz w:val="24"/>
          <w:szCs w:val="24"/>
        </w:rPr>
        <w:t>working</w:t>
      </w:r>
      <w:r w:rsidR="00600F88" w:rsidRPr="00600F88">
        <w:rPr>
          <w:rFonts w:ascii="Arial" w:hAnsi="Arial" w:cs="Arial"/>
          <w:sz w:val="24"/>
          <w:szCs w:val="24"/>
        </w:rPr>
        <w:t xml:space="preserve"> </w:t>
      </w:r>
      <w:r w:rsidR="00B8657B">
        <w:rPr>
          <w:rFonts w:ascii="Arial" w:hAnsi="Arial" w:cs="Arial"/>
          <w:sz w:val="24"/>
          <w:szCs w:val="24"/>
        </w:rPr>
        <w:t>backward</w:t>
      </w:r>
      <w:r w:rsidR="00600F88" w:rsidRPr="00600F88">
        <w:rPr>
          <w:rFonts w:ascii="Arial" w:hAnsi="Arial" w:cs="Arial"/>
          <w:sz w:val="24"/>
          <w:szCs w:val="24"/>
        </w:rPr>
        <w:t xml:space="preserve"> of </w:t>
      </w:r>
      <w:r w:rsidR="00B8657B">
        <w:rPr>
          <w:rFonts w:ascii="Arial" w:hAnsi="Arial" w:cs="Arial"/>
          <w:sz w:val="24"/>
          <w:szCs w:val="24"/>
        </w:rPr>
        <w:t>using</w:t>
      </w:r>
      <w:r w:rsidR="00600F88" w:rsidRPr="00600F88">
        <w:rPr>
          <w:rFonts w:ascii="Arial" w:hAnsi="Arial" w:cs="Arial"/>
          <w:sz w:val="24"/>
          <w:szCs w:val="24"/>
        </w:rPr>
        <w:t xml:space="preserve"> the example first to illustrate the idea. And then if we go back and construct, what the formula would look like, we end up with something like this. </w:t>
      </w:r>
      <w:r w:rsidR="00B8657B">
        <w:rPr>
          <w:rFonts w:ascii="Arial" w:hAnsi="Arial" w:cs="Arial"/>
          <w:sz w:val="24"/>
          <w:szCs w:val="24"/>
        </w:rPr>
        <w:t>What</w:t>
      </w:r>
      <w:r w:rsidR="00600F88" w:rsidRPr="00600F88">
        <w:rPr>
          <w:rFonts w:ascii="Arial" w:hAnsi="Arial" w:cs="Arial"/>
          <w:sz w:val="24"/>
          <w:szCs w:val="24"/>
        </w:rPr>
        <w:t xml:space="preserve"> is important in this formula is that you remember that the </w:t>
      </w:r>
      <w:r w:rsidR="002A7E50" w:rsidRPr="002A7E50">
        <w:rPr>
          <w:rFonts w:ascii="Arial" w:hAnsi="Arial" w:cs="Arial"/>
          <w:sz w:val="24"/>
          <w:szCs w:val="24"/>
          <w:u w:val="single"/>
        </w:rPr>
        <w:t>“r”</w:t>
      </w:r>
      <w:r w:rsidR="00600F88" w:rsidRPr="002A7E50">
        <w:rPr>
          <w:rFonts w:ascii="Arial" w:hAnsi="Arial" w:cs="Arial"/>
          <w:sz w:val="24"/>
          <w:szCs w:val="24"/>
          <w:u w:val="single"/>
        </w:rPr>
        <w:t xml:space="preserve"> in the formula is the nominal rate</w:t>
      </w:r>
      <w:r w:rsidR="00600F88" w:rsidRPr="00600F88">
        <w:rPr>
          <w:rFonts w:ascii="Arial" w:hAnsi="Arial" w:cs="Arial"/>
          <w:sz w:val="24"/>
          <w:szCs w:val="24"/>
        </w:rPr>
        <w:t xml:space="preserve"> </w:t>
      </w:r>
      <w:r w:rsidR="002A7E50">
        <w:rPr>
          <w:rFonts w:ascii="Arial" w:hAnsi="Arial" w:cs="Arial"/>
          <w:sz w:val="24"/>
          <w:szCs w:val="24"/>
        </w:rPr>
        <w:t>a</w:t>
      </w:r>
      <w:r w:rsidR="00600F88" w:rsidRPr="00600F88">
        <w:rPr>
          <w:rFonts w:ascii="Arial" w:hAnsi="Arial" w:cs="Arial"/>
          <w:sz w:val="24"/>
          <w:szCs w:val="24"/>
        </w:rPr>
        <w:t xml:space="preserve">nd </w:t>
      </w:r>
      <w:r w:rsidR="00600F88" w:rsidRPr="002A7E50">
        <w:rPr>
          <w:rFonts w:ascii="Arial" w:hAnsi="Arial" w:cs="Arial"/>
          <w:sz w:val="24"/>
          <w:szCs w:val="24"/>
          <w:u w:val="single"/>
        </w:rPr>
        <w:t xml:space="preserve">the </w:t>
      </w:r>
      <w:r w:rsidR="002A7E50" w:rsidRPr="002A7E50">
        <w:rPr>
          <w:rFonts w:ascii="Arial" w:hAnsi="Arial" w:cs="Arial"/>
          <w:sz w:val="24"/>
          <w:szCs w:val="24"/>
          <w:u w:val="single"/>
        </w:rPr>
        <w:t>“</w:t>
      </w:r>
      <w:r w:rsidR="00600F88" w:rsidRPr="002A7E50">
        <w:rPr>
          <w:rFonts w:ascii="Arial" w:hAnsi="Arial" w:cs="Arial"/>
          <w:sz w:val="24"/>
          <w:szCs w:val="24"/>
          <w:u w:val="single"/>
        </w:rPr>
        <w:t>m</w:t>
      </w:r>
      <w:r w:rsidR="002A7E50" w:rsidRPr="002A7E50">
        <w:rPr>
          <w:rFonts w:ascii="Arial" w:hAnsi="Arial" w:cs="Arial"/>
          <w:sz w:val="24"/>
          <w:szCs w:val="24"/>
          <w:u w:val="single"/>
        </w:rPr>
        <w:t>”</w:t>
      </w:r>
      <w:r w:rsidR="00600F88" w:rsidRPr="002A7E50">
        <w:rPr>
          <w:rFonts w:ascii="Arial" w:hAnsi="Arial" w:cs="Arial"/>
          <w:sz w:val="24"/>
          <w:szCs w:val="24"/>
          <w:u w:val="single"/>
        </w:rPr>
        <w:t xml:space="preserve"> in the formula is the number of compounding periods</w:t>
      </w:r>
      <w:r w:rsidR="002A7E50">
        <w:rPr>
          <w:rFonts w:ascii="Arial" w:hAnsi="Arial" w:cs="Arial"/>
          <w:sz w:val="24"/>
          <w:szCs w:val="24"/>
        </w:rPr>
        <w:t xml:space="preserve"> in</w:t>
      </w:r>
      <w:r w:rsidR="00600F88" w:rsidRPr="00600F88">
        <w:rPr>
          <w:rFonts w:ascii="Arial" w:hAnsi="Arial" w:cs="Arial"/>
          <w:sz w:val="24"/>
          <w:szCs w:val="24"/>
        </w:rPr>
        <w:t xml:space="preserve"> </w:t>
      </w:r>
      <w:r w:rsidR="002A7E50">
        <w:rPr>
          <w:rFonts w:ascii="Arial" w:hAnsi="Arial" w:cs="Arial"/>
          <w:sz w:val="24"/>
          <w:szCs w:val="24"/>
        </w:rPr>
        <w:t>t</w:t>
      </w:r>
      <w:r w:rsidR="00600F88" w:rsidRPr="00600F88">
        <w:rPr>
          <w:rFonts w:ascii="Arial" w:hAnsi="Arial" w:cs="Arial"/>
          <w:sz w:val="24"/>
          <w:szCs w:val="24"/>
        </w:rPr>
        <w:t>he year</w:t>
      </w:r>
      <w:r w:rsidR="002A7E50">
        <w:rPr>
          <w:rFonts w:ascii="Arial" w:hAnsi="Arial" w:cs="Arial"/>
          <w:sz w:val="24"/>
          <w:szCs w:val="24"/>
        </w:rPr>
        <w:t>.</w:t>
      </w:r>
      <w:r w:rsidR="00600F88" w:rsidRPr="00600F88">
        <w:rPr>
          <w:rFonts w:ascii="Arial" w:hAnsi="Arial" w:cs="Arial"/>
          <w:sz w:val="24"/>
          <w:szCs w:val="24"/>
        </w:rPr>
        <w:t xml:space="preserve"> </w:t>
      </w:r>
      <w:r w:rsidR="002A7E50">
        <w:rPr>
          <w:rFonts w:ascii="Arial" w:hAnsi="Arial" w:cs="Arial"/>
          <w:sz w:val="24"/>
          <w:szCs w:val="24"/>
        </w:rPr>
        <w:t>T</w:t>
      </w:r>
      <w:r w:rsidR="00600F88" w:rsidRPr="00600F88">
        <w:rPr>
          <w:rFonts w:ascii="Arial" w:hAnsi="Arial" w:cs="Arial"/>
          <w:sz w:val="24"/>
          <w:szCs w:val="24"/>
        </w:rPr>
        <w:t>his becomes an important formula and we use this quite a lot.</w:t>
      </w:r>
    </w:p>
    <w:p w14:paraId="11C9D1B2" w14:textId="77777777" w:rsidR="00726733" w:rsidRDefault="00726733" w:rsidP="00140D82">
      <w:pPr>
        <w:spacing w:line="360" w:lineRule="auto"/>
        <w:jc w:val="both"/>
        <w:rPr>
          <w:rFonts w:ascii="Arial" w:hAnsi="Arial" w:cs="Arial"/>
          <w:sz w:val="24"/>
          <w:szCs w:val="24"/>
        </w:rPr>
      </w:pPr>
    </w:p>
    <w:p w14:paraId="3141A855" w14:textId="6DACDA63" w:rsidR="00677534" w:rsidRPr="00726733" w:rsidRDefault="00CD1790" w:rsidP="00677534">
      <w:pPr>
        <w:spacing w:line="360" w:lineRule="auto"/>
        <w:jc w:val="both"/>
        <w:rPr>
          <w:rFonts w:ascii="Arial" w:hAnsi="Arial" w:cs="Arial"/>
          <w:i/>
          <w:iCs/>
          <w:sz w:val="24"/>
          <w:szCs w:val="24"/>
          <w:u w:val="single"/>
        </w:rPr>
      </w:pPr>
      <w:r w:rsidRPr="00726733">
        <w:rPr>
          <w:rFonts w:ascii="Arial" w:hAnsi="Arial" w:cs="Arial"/>
          <w:i/>
          <w:iCs/>
          <w:noProof/>
          <w:sz w:val="24"/>
          <w:szCs w:val="24"/>
          <w:u w:val="single"/>
        </w:rPr>
        <w:drawing>
          <wp:anchor distT="0" distB="0" distL="114300" distR="114300" simplePos="0" relativeHeight="251671552" behindDoc="1" locked="0" layoutInCell="1" allowOverlap="1" wp14:anchorId="14425B31" wp14:editId="1F77DA5A">
            <wp:simplePos x="0" y="0"/>
            <wp:positionH relativeFrom="margin">
              <wp:align>right</wp:align>
            </wp:positionH>
            <wp:positionV relativeFrom="paragraph">
              <wp:posOffset>534035</wp:posOffset>
            </wp:positionV>
            <wp:extent cx="5953125" cy="3695700"/>
            <wp:effectExtent l="0" t="0" r="9525" b="0"/>
            <wp:wrapThrough wrapText="bothSides">
              <wp:wrapPolygon edited="0">
                <wp:start x="0" y="0"/>
                <wp:lineTo x="0" y="21489"/>
                <wp:lineTo x="21565" y="21489"/>
                <wp:lineTo x="21565" y="0"/>
                <wp:lineTo x="0" y="0"/>
              </wp:wrapPolygon>
            </wp:wrapThrough>
            <wp:docPr id="4" name="Picture 4" descr="C:\Users\art\AppData\Local\Microsoft\Windows\INetCache\Content.Word\Nominal Interest Rate Compu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AppData\Local\Microsoft\Windows\INetCache\Content.Word\Nominal Interest Rate Computat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3125"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B03" w:rsidRPr="00726733">
        <w:rPr>
          <w:rFonts w:ascii="Arial" w:hAnsi="Arial" w:cs="Arial"/>
          <w:i/>
          <w:iCs/>
          <w:sz w:val="24"/>
          <w:szCs w:val="24"/>
          <w:u w:val="single"/>
        </w:rPr>
        <w:t>Solution:</w:t>
      </w:r>
    </w:p>
    <w:p w14:paraId="5AA91B80" w14:textId="4368563F" w:rsidR="00CD1790" w:rsidRDefault="00CD1790" w:rsidP="00677534">
      <w:pPr>
        <w:spacing w:line="360" w:lineRule="auto"/>
        <w:jc w:val="both"/>
        <w:rPr>
          <w:rFonts w:ascii="Arial" w:hAnsi="Arial" w:cs="Arial"/>
          <w:sz w:val="24"/>
          <w:szCs w:val="24"/>
        </w:rPr>
      </w:pPr>
    </w:p>
    <w:p w14:paraId="2490F3E4" w14:textId="74F3BA64" w:rsidR="00CD1790" w:rsidRDefault="00CD1790" w:rsidP="00677534">
      <w:pPr>
        <w:spacing w:line="360" w:lineRule="auto"/>
        <w:jc w:val="both"/>
        <w:rPr>
          <w:rFonts w:ascii="Arial" w:hAnsi="Arial" w:cs="Arial"/>
          <w:sz w:val="24"/>
          <w:szCs w:val="24"/>
        </w:rPr>
      </w:pPr>
    </w:p>
    <w:p w14:paraId="54E2E2C2" w14:textId="77777777" w:rsidR="00726733" w:rsidRDefault="00726733" w:rsidP="00677534">
      <w:pPr>
        <w:spacing w:line="360" w:lineRule="auto"/>
        <w:jc w:val="both"/>
        <w:rPr>
          <w:rFonts w:ascii="Arial" w:hAnsi="Arial" w:cs="Arial"/>
          <w:sz w:val="24"/>
          <w:szCs w:val="24"/>
        </w:rPr>
      </w:pPr>
    </w:p>
    <w:p w14:paraId="0C8BDC18" w14:textId="4E0BA39C" w:rsidR="00092862" w:rsidRPr="001906A2" w:rsidRDefault="006E1DDE" w:rsidP="00E41C66">
      <w:pPr>
        <w:spacing w:line="360" w:lineRule="auto"/>
        <w:jc w:val="center"/>
        <w:rPr>
          <w:rFonts w:ascii="Arial" w:hAnsi="Arial" w:cs="Arial"/>
          <w:b/>
          <w:bCs/>
          <w:sz w:val="24"/>
          <w:szCs w:val="24"/>
          <w:u w:val="single"/>
        </w:rPr>
      </w:pPr>
      <w:r w:rsidRPr="00BA2991">
        <w:rPr>
          <w:rFonts w:ascii="Arial" w:hAnsi="Arial" w:cs="Arial"/>
          <w:b/>
          <w:bCs/>
          <w:sz w:val="24"/>
          <w:szCs w:val="24"/>
          <w:u w:val="single"/>
        </w:rPr>
        <w:lastRenderedPageBreak/>
        <w:t>Conclusion</w:t>
      </w:r>
    </w:p>
    <w:p w14:paraId="24799FA2" w14:textId="68086F90" w:rsidR="00B94217" w:rsidRDefault="00201566" w:rsidP="006A4B22">
      <w:pPr>
        <w:spacing w:line="360" w:lineRule="auto"/>
        <w:ind w:firstLine="720"/>
        <w:jc w:val="both"/>
        <w:rPr>
          <w:rFonts w:ascii="Arial" w:hAnsi="Arial" w:cs="Arial"/>
          <w:sz w:val="24"/>
          <w:szCs w:val="24"/>
        </w:rPr>
      </w:pPr>
      <w:r w:rsidRPr="00201566">
        <w:rPr>
          <w:rFonts w:ascii="Arial" w:hAnsi="Arial" w:cs="Arial"/>
          <w:sz w:val="24"/>
          <w:szCs w:val="24"/>
        </w:rPr>
        <w:t xml:space="preserve">To complete this assignment, </w:t>
      </w:r>
      <w:r w:rsidR="00EF0024" w:rsidRPr="00EF0024">
        <w:rPr>
          <w:rFonts w:ascii="Arial" w:hAnsi="Arial" w:cs="Arial"/>
          <w:sz w:val="24"/>
          <w:szCs w:val="24"/>
        </w:rPr>
        <w:t xml:space="preserve">I'd like to go over a basic </w:t>
      </w:r>
      <w:r w:rsidR="002802E1">
        <w:rPr>
          <w:rFonts w:ascii="Arial" w:hAnsi="Arial" w:cs="Arial"/>
          <w:sz w:val="24"/>
          <w:szCs w:val="24"/>
        </w:rPr>
        <w:t>problem-solving</w:t>
      </w:r>
      <w:r w:rsidR="00EF0024" w:rsidRPr="00EF0024">
        <w:rPr>
          <w:rFonts w:ascii="Arial" w:hAnsi="Arial" w:cs="Arial"/>
          <w:sz w:val="24"/>
          <w:szCs w:val="24"/>
        </w:rPr>
        <w:t xml:space="preserve"> strategy that will hopefully be useful to you throughout </w:t>
      </w:r>
      <w:r w:rsidR="002802E1">
        <w:rPr>
          <w:rFonts w:ascii="Arial" w:hAnsi="Arial" w:cs="Arial"/>
          <w:sz w:val="24"/>
          <w:szCs w:val="24"/>
        </w:rPr>
        <w:t>many</w:t>
      </w:r>
      <w:r w:rsidR="00EF0024" w:rsidRPr="00EF0024">
        <w:rPr>
          <w:rFonts w:ascii="Arial" w:hAnsi="Arial" w:cs="Arial"/>
          <w:sz w:val="24"/>
          <w:szCs w:val="24"/>
        </w:rPr>
        <w:t xml:space="preserve"> of the problems that are presented within. This </w:t>
      </w:r>
      <w:r w:rsidR="00A2662D">
        <w:rPr>
          <w:rFonts w:ascii="Arial" w:hAnsi="Arial" w:cs="Arial"/>
          <w:sz w:val="24"/>
          <w:szCs w:val="24"/>
        </w:rPr>
        <w:t>assignment</w:t>
      </w:r>
      <w:r w:rsidR="00EF0024" w:rsidRPr="00EF0024">
        <w:rPr>
          <w:rFonts w:ascii="Arial" w:hAnsi="Arial" w:cs="Arial"/>
          <w:sz w:val="24"/>
          <w:szCs w:val="24"/>
        </w:rPr>
        <w:t>. I find many times students will read engineering economics problems, and really struggle because they don't know where to start and many of the problems have a lot of information. And I just like to give you some tips an</w:t>
      </w:r>
      <w:r w:rsidR="00C86DFB">
        <w:rPr>
          <w:rFonts w:ascii="Arial" w:hAnsi="Arial" w:cs="Arial"/>
          <w:sz w:val="24"/>
          <w:szCs w:val="24"/>
        </w:rPr>
        <w:t>d if you are stuck on a problem.</w:t>
      </w:r>
      <w:r w:rsidR="00EF0024" w:rsidRPr="00EF0024">
        <w:rPr>
          <w:rFonts w:ascii="Arial" w:hAnsi="Arial" w:cs="Arial"/>
          <w:sz w:val="24"/>
          <w:szCs w:val="24"/>
        </w:rPr>
        <w:t xml:space="preserve"> </w:t>
      </w:r>
      <w:r w:rsidR="00C86DFB">
        <w:rPr>
          <w:rFonts w:ascii="Arial" w:hAnsi="Arial" w:cs="Arial"/>
          <w:sz w:val="24"/>
          <w:szCs w:val="24"/>
        </w:rPr>
        <w:t>I</w:t>
      </w:r>
      <w:r w:rsidR="00EF0024" w:rsidRPr="00EF0024">
        <w:rPr>
          <w:rFonts w:ascii="Arial" w:hAnsi="Arial" w:cs="Arial"/>
          <w:sz w:val="24"/>
          <w:szCs w:val="24"/>
        </w:rPr>
        <w:t xml:space="preserve">t should help you in ultimately getting to a solution for the problem of this </w:t>
      </w:r>
      <w:r w:rsidR="00C86DFB">
        <w:rPr>
          <w:rFonts w:ascii="Arial" w:hAnsi="Arial" w:cs="Arial"/>
          <w:sz w:val="24"/>
          <w:szCs w:val="24"/>
        </w:rPr>
        <w:t>Problem-Solving</w:t>
      </w:r>
      <w:r w:rsidR="00EF0024" w:rsidRPr="00EF0024">
        <w:rPr>
          <w:rFonts w:ascii="Arial" w:hAnsi="Arial" w:cs="Arial"/>
          <w:sz w:val="24"/>
          <w:szCs w:val="24"/>
        </w:rPr>
        <w:t xml:space="preserve"> strategy. The </w:t>
      </w:r>
      <w:r w:rsidR="00EF0024" w:rsidRPr="00A2662D">
        <w:rPr>
          <w:rFonts w:ascii="Arial" w:hAnsi="Arial" w:cs="Arial"/>
          <w:sz w:val="24"/>
          <w:szCs w:val="24"/>
          <w:u w:val="single"/>
        </w:rPr>
        <w:t xml:space="preserve">first step in solving engineering economics </w:t>
      </w:r>
      <w:r w:rsidR="00A2662D" w:rsidRPr="00A2662D">
        <w:rPr>
          <w:rFonts w:ascii="Arial" w:hAnsi="Arial" w:cs="Arial"/>
          <w:sz w:val="24"/>
          <w:szCs w:val="24"/>
          <w:u w:val="single"/>
        </w:rPr>
        <w:t>problems</w:t>
      </w:r>
      <w:r w:rsidR="00EF0024" w:rsidRPr="00EF0024">
        <w:rPr>
          <w:rFonts w:ascii="Arial" w:hAnsi="Arial" w:cs="Arial"/>
          <w:sz w:val="24"/>
          <w:szCs w:val="24"/>
        </w:rPr>
        <w:t xml:space="preserve"> is really about reading, so </w:t>
      </w:r>
      <w:r w:rsidR="00EF0024" w:rsidRPr="00A2662D">
        <w:rPr>
          <w:rFonts w:ascii="Arial" w:hAnsi="Arial" w:cs="Arial"/>
          <w:b/>
          <w:bCs/>
          <w:sz w:val="24"/>
          <w:szCs w:val="24"/>
        </w:rPr>
        <w:t>read</w:t>
      </w:r>
      <w:r w:rsidR="00EF0024" w:rsidRPr="00EF0024">
        <w:rPr>
          <w:rFonts w:ascii="Arial" w:hAnsi="Arial" w:cs="Arial"/>
          <w:sz w:val="24"/>
          <w:szCs w:val="24"/>
        </w:rPr>
        <w:t xml:space="preserve"> the problem and </w:t>
      </w:r>
      <w:r w:rsidR="00EF0024" w:rsidRPr="00A2662D">
        <w:rPr>
          <w:rFonts w:ascii="Arial" w:hAnsi="Arial" w:cs="Arial"/>
          <w:sz w:val="24"/>
          <w:szCs w:val="24"/>
          <w:u w:val="single"/>
        </w:rPr>
        <w:t>don't just read it once</w:t>
      </w:r>
      <w:r w:rsidR="00EF0024" w:rsidRPr="00EF0024">
        <w:rPr>
          <w:rFonts w:ascii="Arial" w:hAnsi="Arial" w:cs="Arial"/>
          <w:sz w:val="24"/>
          <w:szCs w:val="24"/>
        </w:rPr>
        <w:t xml:space="preserve">, </w:t>
      </w:r>
      <w:r w:rsidR="00EF0024" w:rsidRPr="00A2662D">
        <w:rPr>
          <w:rFonts w:ascii="Arial" w:hAnsi="Arial" w:cs="Arial"/>
          <w:b/>
          <w:bCs/>
          <w:i/>
          <w:iCs/>
          <w:sz w:val="24"/>
          <w:szCs w:val="24"/>
          <w:u w:val="single"/>
        </w:rPr>
        <w:t xml:space="preserve">read the problem </w:t>
      </w:r>
      <w:r w:rsidR="00A2662D" w:rsidRPr="00A2662D">
        <w:rPr>
          <w:rFonts w:ascii="Arial" w:hAnsi="Arial" w:cs="Arial"/>
          <w:b/>
          <w:bCs/>
          <w:i/>
          <w:iCs/>
          <w:sz w:val="24"/>
          <w:szCs w:val="24"/>
          <w:u w:val="single"/>
        </w:rPr>
        <w:t>m</w:t>
      </w:r>
      <w:r w:rsidR="00EF0024" w:rsidRPr="00A2662D">
        <w:rPr>
          <w:rFonts w:ascii="Arial" w:hAnsi="Arial" w:cs="Arial"/>
          <w:b/>
          <w:bCs/>
          <w:i/>
          <w:iCs/>
          <w:sz w:val="24"/>
          <w:szCs w:val="24"/>
          <w:u w:val="single"/>
        </w:rPr>
        <w:t>any times</w:t>
      </w:r>
      <w:r w:rsidR="00EF0024" w:rsidRPr="00EF0024">
        <w:rPr>
          <w:rFonts w:ascii="Arial" w:hAnsi="Arial" w:cs="Arial"/>
          <w:sz w:val="24"/>
          <w:szCs w:val="24"/>
        </w:rPr>
        <w:t xml:space="preserve"> because the problems in engineering economics are very densely packed with information. So it's rare to take out all of the information you need in the first read of a problem. </w:t>
      </w:r>
      <w:r w:rsidR="00EF0024" w:rsidRPr="006E7157">
        <w:rPr>
          <w:rFonts w:ascii="Arial" w:hAnsi="Arial" w:cs="Arial"/>
          <w:i/>
          <w:iCs/>
          <w:sz w:val="24"/>
          <w:szCs w:val="24"/>
          <w:u w:val="single"/>
        </w:rPr>
        <w:t>Step 1</w:t>
      </w:r>
      <w:r w:rsidR="00EF0024" w:rsidRPr="00EF0024">
        <w:rPr>
          <w:rFonts w:ascii="Arial" w:hAnsi="Arial" w:cs="Arial"/>
          <w:sz w:val="24"/>
          <w:szCs w:val="24"/>
        </w:rPr>
        <w:t>, read the problem. Don't worry too much about what you're going to do. Just try to take in some of the information. The next thing that I like to do after I've read the problem a couple of times is to attempt a cash flow diagram. I'm talking about these types of diagrams. If you remember from the introduction</w:t>
      </w:r>
      <w:r w:rsidR="00C86DFB">
        <w:rPr>
          <w:rFonts w:ascii="Arial" w:hAnsi="Arial" w:cs="Arial"/>
          <w:sz w:val="24"/>
          <w:szCs w:val="24"/>
        </w:rPr>
        <w:t xml:space="preserve"> of this assignment</w:t>
      </w:r>
      <w:r w:rsidR="00EF0024" w:rsidRPr="00EF0024">
        <w:rPr>
          <w:rFonts w:ascii="Arial" w:hAnsi="Arial" w:cs="Arial"/>
          <w:sz w:val="24"/>
          <w:szCs w:val="24"/>
        </w:rPr>
        <w:t xml:space="preserve">, the </w:t>
      </w:r>
      <w:r w:rsidR="00C86DFB">
        <w:rPr>
          <w:rFonts w:ascii="Arial" w:hAnsi="Arial" w:cs="Arial"/>
          <w:sz w:val="24"/>
          <w:szCs w:val="24"/>
        </w:rPr>
        <w:t>assignment</w:t>
      </w:r>
      <w:r w:rsidR="00EF0024" w:rsidRPr="00EF0024">
        <w:rPr>
          <w:rFonts w:ascii="Arial" w:hAnsi="Arial" w:cs="Arial"/>
          <w:sz w:val="24"/>
          <w:szCs w:val="24"/>
        </w:rPr>
        <w:t xml:space="preserve"> really is about making a model, a simplified model of what's happening in the engineering </w:t>
      </w:r>
      <w:r w:rsidR="006E7157">
        <w:rPr>
          <w:rFonts w:ascii="Arial" w:hAnsi="Arial" w:cs="Arial"/>
          <w:sz w:val="24"/>
          <w:szCs w:val="24"/>
        </w:rPr>
        <w:t>economic</w:t>
      </w:r>
      <w:r w:rsidR="00EF0024" w:rsidRPr="00EF0024">
        <w:rPr>
          <w:rFonts w:ascii="Arial" w:hAnsi="Arial" w:cs="Arial"/>
          <w:sz w:val="24"/>
          <w:szCs w:val="24"/>
        </w:rPr>
        <w:t xml:space="preserve"> </w:t>
      </w:r>
      <w:r w:rsidR="006E7157">
        <w:rPr>
          <w:rFonts w:ascii="Arial" w:hAnsi="Arial" w:cs="Arial"/>
          <w:sz w:val="24"/>
          <w:szCs w:val="24"/>
        </w:rPr>
        <w:t>problems</w:t>
      </w:r>
      <w:r w:rsidR="00EF0024" w:rsidRPr="00EF0024">
        <w:rPr>
          <w:rFonts w:ascii="Arial" w:hAnsi="Arial" w:cs="Arial"/>
          <w:sz w:val="24"/>
          <w:szCs w:val="24"/>
        </w:rPr>
        <w:t xml:space="preserve">. </w:t>
      </w:r>
      <w:r w:rsidR="006E7157" w:rsidRPr="00EF0024">
        <w:rPr>
          <w:rFonts w:ascii="Arial" w:hAnsi="Arial" w:cs="Arial"/>
          <w:sz w:val="24"/>
          <w:szCs w:val="24"/>
        </w:rPr>
        <w:t>So,</w:t>
      </w:r>
      <w:r w:rsidR="00EF0024" w:rsidRPr="00EF0024">
        <w:rPr>
          <w:rFonts w:ascii="Arial" w:hAnsi="Arial" w:cs="Arial"/>
          <w:sz w:val="24"/>
          <w:szCs w:val="24"/>
        </w:rPr>
        <w:t xml:space="preserve"> a cash flow diagram or trying to draw </w:t>
      </w:r>
      <w:r w:rsidR="006E7157">
        <w:rPr>
          <w:rFonts w:ascii="Arial" w:hAnsi="Arial" w:cs="Arial"/>
          <w:sz w:val="24"/>
          <w:szCs w:val="24"/>
        </w:rPr>
        <w:t xml:space="preserve">a </w:t>
      </w:r>
      <w:r w:rsidR="00EF0024" w:rsidRPr="00EF0024">
        <w:rPr>
          <w:rFonts w:ascii="Arial" w:hAnsi="Arial" w:cs="Arial"/>
          <w:sz w:val="24"/>
          <w:szCs w:val="24"/>
        </w:rPr>
        <w:t>cash flow diagram, and comes out of your interpretation of the question</w:t>
      </w:r>
      <w:r w:rsidR="00C86DFB">
        <w:rPr>
          <w:rFonts w:ascii="Arial" w:hAnsi="Arial" w:cs="Arial"/>
          <w:sz w:val="24"/>
          <w:szCs w:val="24"/>
        </w:rPr>
        <w:t>, s</w:t>
      </w:r>
      <w:r w:rsidR="00EF0024" w:rsidRPr="00EF0024">
        <w:rPr>
          <w:rFonts w:ascii="Arial" w:hAnsi="Arial" w:cs="Arial"/>
          <w:sz w:val="24"/>
          <w:szCs w:val="24"/>
        </w:rPr>
        <w:t xml:space="preserve">o that's the </w:t>
      </w:r>
      <w:r w:rsidR="00EF0024" w:rsidRPr="006E7157">
        <w:rPr>
          <w:rFonts w:ascii="Arial" w:hAnsi="Arial" w:cs="Arial"/>
          <w:sz w:val="24"/>
          <w:szCs w:val="24"/>
          <w:u w:val="single"/>
        </w:rPr>
        <w:t>second step</w:t>
      </w:r>
      <w:r w:rsidR="00EF0024" w:rsidRPr="00EF0024">
        <w:rPr>
          <w:rFonts w:ascii="Arial" w:hAnsi="Arial" w:cs="Arial"/>
          <w:sz w:val="24"/>
          <w:szCs w:val="24"/>
        </w:rPr>
        <w:t xml:space="preserve">. </w:t>
      </w:r>
      <w:r w:rsidR="006E7157">
        <w:rPr>
          <w:rFonts w:ascii="Arial" w:hAnsi="Arial" w:cs="Arial"/>
          <w:sz w:val="24"/>
          <w:szCs w:val="24"/>
          <w:u w:val="single"/>
        </w:rPr>
        <w:t>The third</w:t>
      </w:r>
      <w:r w:rsidR="00EF0024" w:rsidRPr="006E7157">
        <w:rPr>
          <w:rFonts w:ascii="Arial" w:hAnsi="Arial" w:cs="Arial"/>
          <w:sz w:val="24"/>
          <w:szCs w:val="24"/>
          <w:u w:val="single"/>
        </w:rPr>
        <w:t xml:space="preserve"> step</w:t>
      </w:r>
      <w:r w:rsidR="006E7157">
        <w:rPr>
          <w:rFonts w:ascii="Arial" w:hAnsi="Arial" w:cs="Arial"/>
          <w:sz w:val="24"/>
          <w:szCs w:val="24"/>
        </w:rPr>
        <w:t xml:space="preserve">, </w:t>
      </w:r>
      <w:r w:rsidR="00EF0024" w:rsidRPr="00EF0024">
        <w:rPr>
          <w:rFonts w:ascii="Arial" w:hAnsi="Arial" w:cs="Arial"/>
          <w:sz w:val="24"/>
          <w:szCs w:val="24"/>
        </w:rPr>
        <w:t xml:space="preserve">I'd recommend is </w:t>
      </w:r>
      <w:r w:rsidR="006E7157">
        <w:rPr>
          <w:rFonts w:ascii="Arial" w:hAnsi="Arial" w:cs="Arial"/>
          <w:sz w:val="24"/>
          <w:szCs w:val="24"/>
        </w:rPr>
        <w:t xml:space="preserve">to </w:t>
      </w:r>
      <w:r w:rsidR="00EF0024" w:rsidRPr="00EF0024">
        <w:rPr>
          <w:rFonts w:ascii="Arial" w:hAnsi="Arial" w:cs="Arial"/>
          <w:sz w:val="24"/>
          <w:szCs w:val="24"/>
        </w:rPr>
        <w:t xml:space="preserve">try to write </w:t>
      </w:r>
      <w:r w:rsidR="006E7157">
        <w:rPr>
          <w:rFonts w:ascii="Arial" w:hAnsi="Arial" w:cs="Arial"/>
          <w:sz w:val="24"/>
          <w:szCs w:val="24"/>
        </w:rPr>
        <w:t xml:space="preserve">it </w:t>
      </w:r>
      <w:r w:rsidR="00EF0024" w:rsidRPr="00EF0024">
        <w:rPr>
          <w:rFonts w:ascii="Arial" w:hAnsi="Arial" w:cs="Arial"/>
          <w:sz w:val="24"/>
          <w:szCs w:val="24"/>
        </w:rPr>
        <w:t xml:space="preserve">down. Write the variables that you can identify. </w:t>
      </w:r>
      <w:r w:rsidR="002802E1">
        <w:rPr>
          <w:rFonts w:ascii="Arial" w:hAnsi="Arial" w:cs="Arial"/>
          <w:sz w:val="24"/>
          <w:szCs w:val="24"/>
        </w:rPr>
        <w:t>F</w:t>
      </w:r>
      <w:r w:rsidR="00EF0024" w:rsidRPr="00EF0024">
        <w:rPr>
          <w:rFonts w:ascii="Arial" w:hAnsi="Arial" w:cs="Arial"/>
          <w:sz w:val="24"/>
          <w:szCs w:val="24"/>
        </w:rPr>
        <w:t>or instance</w:t>
      </w:r>
      <w:r w:rsidR="006E7157">
        <w:rPr>
          <w:rFonts w:ascii="Arial" w:hAnsi="Arial" w:cs="Arial"/>
          <w:sz w:val="24"/>
          <w:szCs w:val="24"/>
        </w:rPr>
        <w:t>,</w:t>
      </w:r>
      <w:r w:rsidR="00EF0024" w:rsidRPr="00EF0024">
        <w:rPr>
          <w:rFonts w:ascii="Arial" w:hAnsi="Arial" w:cs="Arial"/>
          <w:sz w:val="24"/>
          <w:szCs w:val="24"/>
        </w:rPr>
        <w:t xml:space="preserve"> a </w:t>
      </w:r>
      <w:r w:rsidR="005B74A4">
        <w:rPr>
          <w:rFonts w:ascii="Arial" w:hAnsi="Arial" w:cs="Arial"/>
          <w:sz w:val="24"/>
          <w:szCs w:val="24"/>
        </w:rPr>
        <w:t xml:space="preserve">“P” </w:t>
      </w:r>
      <w:r w:rsidR="00EF0024" w:rsidRPr="00EF0024">
        <w:rPr>
          <w:rFonts w:ascii="Arial" w:hAnsi="Arial" w:cs="Arial"/>
          <w:sz w:val="24"/>
          <w:szCs w:val="24"/>
        </w:rPr>
        <w:t xml:space="preserve">value </w:t>
      </w:r>
      <w:r w:rsidR="006E7157">
        <w:rPr>
          <w:rFonts w:ascii="Arial" w:hAnsi="Arial" w:cs="Arial"/>
          <w:sz w:val="24"/>
          <w:szCs w:val="24"/>
        </w:rPr>
        <w:t>occurs</w:t>
      </w:r>
      <w:r w:rsidR="00EF0024" w:rsidRPr="00EF0024">
        <w:rPr>
          <w:rFonts w:ascii="Arial" w:hAnsi="Arial" w:cs="Arial"/>
          <w:sz w:val="24"/>
          <w:szCs w:val="24"/>
        </w:rPr>
        <w:t xml:space="preserve"> in the present </w:t>
      </w:r>
      <w:r w:rsidR="005B74A4">
        <w:rPr>
          <w:rFonts w:ascii="Arial" w:hAnsi="Arial" w:cs="Arial"/>
          <w:sz w:val="24"/>
          <w:szCs w:val="24"/>
        </w:rPr>
        <w:t>“</w:t>
      </w:r>
      <w:r w:rsidR="00EF0024" w:rsidRPr="00EF0024">
        <w:rPr>
          <w:rFonts w:ascii="Arial" w:hAnsi="Arial" w:cs="Arial"/>
          <w:sz w:val="24"/>
          <w:szCs w:val="24"/>
        </w:rPr>
        <w:t>F</w:t>
      </w:r>
      <w:r w:rsidR="005B74A4">
        <w:rPr>
          <w:rFonts w:ascii="Arial" w:hAnsi="Arial" w:cs="Arial"/>
          <w:sz w:val="24"/>
          <w:szCs w:val="24"/>
        </w:rPr>
        <w:t>”, “</w:t>
      </w:r>
      <w:r w:rsidR="00EF0024" w:rsidRPr="00EF0024">
        <w:rPr>
          <w:rFonts w:ascii="Arial" w:hAnsi="Arial" w:cs="Arial"/>
          <w:sz w:val="24"/>
          <w:szCs w:val="24"/>
        </w:rPr>
        <w:t>A</w:t>
      </w:r>
      <w:r w:rsidR="005B74A4">
        <w:rPr>
          <w:rFonts w:ascii="Arial" w:hAnsi="Arial" w:cs="Arial"/>
          <w:sz w:val="24"/>
          <w:szCs w:val="24"/>
        </w:rPr>
        <w:t xml:space="preserve">”, </w:t>
      </w:r>
      <w:r w:rsidR="006E7157">
        <w:rPr>
          <w:rFonts w:ascii="Arial" w:hAnsi="Arial" w:cs="Arial"/>
          <w:sz w:val="24"/>
          <w:szCs w:val="24"/>
        </w:rPr>
        <w:t xml:space="preserve">and </w:t>
      </w:r>
      <w:r w:rsidR="005B74A4">
        <w:rPr>
          <w:rFonts w:ascii="Arial" w:hAnsi="Arial" w:cs="Arial"/>
          <w:sz w:val="24"/>
          <w:szCs w:val="24"/>
        </w:rPr>
        <w:t>“</w:t>
      </w:r>
      <w:r w:rsidR="00C86DFB">
        <w:rPr>
          <w:rFonts w:ascii="Arial" w:hAnsi="Arial" w:cs="Arial"/>
          <w:sz w:val="24"/>
          <w:szCs w:val="24"/>
        </w:rPr>
        <w:t>i</w:t>
      </w:r>
      <w:r w:rsidR="005B74A4">
        <w:rPr>
          <w:rFonts w:ascii="Arial" w:hAnsi="Arial" w:cs="Arial"/>
          <w:sz w:val="24"/>
          <w:szCs w:val="24"/>
        </w:rPr>
        <w:t>”</w:t>
      </w:r>
      <w:r w:rsidR="00EF0024" w:rsidRPr="00EF0024">
        <w:rPr>
          <w:rFonts w:ascii="Arial" w:hAnsi="Arial" w:cs="Arial"/>
          <w:sz w:val="24"/>
          <w:szCs w:val="24"/>
        </w:rPr>
        <w:t xml:space="preserve">. What is the interest rate? </w:t>
      </w:r>
      <w:r w:rsidR="006E7157">
        <w:rPr>
          <w:rFonts w:ascii="Arial" w:hAnsi="Arial" w:cs="Arial"/>
          <w:sz w:val="24"/>
          <w:szCs w:val="24"/>
        </w:rPr>
        <w:t>“</w:t>
      </w:r>
      <w:r w:rsidR="00C86DFB">
        <w:rPr>
          <w:rFonts w:ascii="Arial" w:hAnsi="Arial" w:cs="Arial"/>
          <w:sz w:val="24"/>
          <w:szCs w:val="24"/>
        </w:rPr>
        <w:t>i</w:t>
      </w:r>
      <w:r w:rsidR="006E7157">
        <w:rPr>
          <w:rFonts w:ascii="Arial" w:hAnsi="Arial" w:cs="Arial"/>
          <w:sz w:val="24"/>
          <w:szCs w:val="24"/>
        </w:rPr>
        <w:t>”</w:t>
      </w:r>
      <w:r w:rsidR="00EF0024" w:rsidRPr="00EF0024">
        <w:rPr>
          <w:rFonts w:ascii="Arial" w:hAnsi="Arial" w:cs="Arial"/>
          <w:sz w:val="24"/>
          <w:szCs w:val="24"/>
        </w:rPr>
        <w:t xml:space="preserve"> what </w:t>
      </w:r>
      <w:r w:rsidR="00C86DFB">
        <w:rPr>
          <w:rFonts w:ascii="Arial" w:hAnsi="Arial" w:cs="Arial"/>
          <w:sz w:val="24"/>
          <w:szCs w:val="24"/>
        </w:rPr>
        <w:t>is</w:t>
      </w:r>
      <w:r w:rsidR="00EF0024" w:rsidRPr="00EF0024">
        <w:rPr>
          <w:rFonts w:ascii="Arial" w:hAnsi="Arial" w:cs="Arial"/>
          <w:sz w:val="24"/>
          <w:szCs w:val="24"/>
        </w:rPr>
        <w:t xml:space="preserve"> the number of compounding. How many periods are there in the problem? Is there a different compounding</w:t>
      </w:r>
      <w:r w:rsidR="005B74A4">
        <w:rPr>
          <w:rFonts w:ascii="Arial" w:hAnsi="Arial" w:cs="Arial"/>
          <w:sz w:val="24"/>
          <w:szCs w:val="24"/>
        </w:rPr>
        <w:t xml:space="preserve"> period</w:t>
      </w:r>
      <w:r w:rsidR="00EF0024" w:rsidRPr="00EF0024">
        <w:rPr>
          <w:rFonts w:ascii="Arial" w:hAnsi="Arial" w:cs="Arial"/>
          <w:sz w:val="24"/>
          <w:szCs w:val="24"/>
        </w:rPr>
        <w:t xml:space="preserve"> </w:t>
      </w:r>
      <w:r w:rsidR="005B74A4">
        <w:rPr>
          <w:rFonts w:ascii="Arial" w:hAnsi="Arial" w:cs="Arial"/>
          <w:sz w:val="24"/>
          <w:szCs w:val="24"/>
        </w:rPr>
        <w:t>t</w:t>
      </w:r>
      <w:r w:rsidR="00EF0024" w:rsidRPr="00EF0024">
        <w:rPr>
          <w:rFonts w:ascii="Arial" w:hAnsi="Arial" w:cs="Arial"/>
          <w:sz w:val="24"/>
          <w:szCs w:val="24"/>
        </w:rPr>
        <w:t xml:space="preserve">wo the number of periods that the payments occur will try to write down any of these types of variables as you understand them now in engineering economics so you can extract them from the castle diagram and from your tarot reading of the </w:t>
      </w:r>
      <w:r w:rsidR="002802E1" w:rsidRPr="00EF0024">
        <w:rPr>
          <w:rFonts w:ascii="Arial" w:hAnsi="Arial" w:cs="Arial"/>
          <w:sz w:val="24"/>
          <w:szCs w:val="24"/>
        </w:rPr>
        <w:t>problem?</w:t>
      </w:r>
      <w:r w:rsidR="00EF0024" w:rsidRPr="00EF0024">
        <w:rPr>
          <w:rFonts w:ascii="Arial" w:hAnsi="Arial" w:cs="Arial"/>
          <w:sz w:val="24"/>
          <w:szCs w:val="24"/>
        </w:rPr>
        <w:t xml:space="preserve"> The next thing I would suggest you do is </w:t>
      </w:r>
      <w:r w:rsidR="006E7157">
        <w:rPr>
          <w:rFonts w:ascii="Arial" w:hAnsi="Arial" w:cs="Arial"/>
          <w:sz w:val="24"/>
          <w:szCs w:val="24"/>
        </w:rPr>
        <w:t>to identify</w:t>
      </w:r>
      <w:r w:rsidR="00EF0024" w:rsidRPr="00EF0024">
        <w:rPr>
          <w:rFonts w:ascii="Arial" w:hAnsi="Arial" w:cs="Arial"/>
          <w:sz w:val="24"/>
          <w:szCs w:val="24"/>
        </w:rPr>
        <w:t xml:space="preserve"> any formulas.</w:t>
      </w:r>
      <w:r w:rsidR="00EF0024">
        <w:rPr>
          <w:rFonts w:ascii="Arial" w:hAnsi="Arial" w:cs="Arial"/>
          <w:sz w:val="24"/>
          <w:szCs w:val="24"/>
        </w:rPr>
        <w:t xml:space="preserve"> </w:t>
      </w:r>
      <w:r w:rsidR="00EF0024" w:rsidRPr="00EF0024">
        <w:rPr>
          <w:rFonts w:ascii="Arial" w:hAnsi="Arial" w:cs="Arial"/>
          <w:sz w:val="24"/>
          <w:szCs w:val="24"/>
        </w:rPr>
        <w:t xml:space="preserve">Formulas or tables </w:t>
      </w:r>
      <w:r w:rsidR="0080590E">
        <w:rPr>
          <w:rFonts w:ascii="Arial" w:hAnsi="Arial" w:cs="Arial"/>
          <w:sz w:val="24"/>
          <w:szCs w:val="24"/>
        </w:rPr>
        <w:t>t</w:t>
      </w:r>
      <w:r w:rsidR="00EF0024" w:rsidRPr="00EF0024">
        <w:rPr>
          <w:rFonts w:ascii="Arial" w:hAnsi="Arial" w:cs="Arial"/>
          <w:sz w:val="24"/>
          <w:szCs w:val="24"/>
        </w:rPr>
        <w:t xml:space="preserve">hat you needed to solve. For whatever </w:t>
      </w:r>
      <w:r w:rsidR="0080590E">
        <w:rPr>
          <w:rFonts w:ascii="Arial" w:hAnsi="Arial" w:cs="Arial"/>
          <w:sz w:val="24"/>
          <w:szCs w:val="24"/>
        </w:rPr>
        <w:t>t</w:t>
      </w:r>
      <w:r w:rsidR="00EF0024" w:rsidRPr="00EF0024">
        <w:rPr>
          <w:rFonts w:ascii="Arial" w:hAnsi="Arial" w:cs="Arial"/>
          <w:sz w:val="24"/>
          <w:szCs w:val="24"/>
        </w:rPr>
        <w:t xml:space="preserve">he variable is you're looking for. So it may be that in the problem. We're giving us an </w:t>
      </w:r>
      <w:r w:rsidR="0080590E">
        <w:rPr>
          <w:rFonts w:ascii="Arial" w:hAnsi="Arial" w:cs="Arial"/>
          <w:sz w:val="24"/>
          <w:szCs w:val="24"/>
        </w:rPr>
        <w:t>“</w:t>
      </w:r>
      <w:r w:rsidR="00EF0024" w:rsidRPr="00EF0024">
        <w:rPr>
          <w:rFonts w:ascii="Arial" w:hAnsi="Arial" w:cs="Arial"/>
          <w:sz w:val="24"/>
          <w:szCs w:val="24"/>
        </w:rPr>
        <w:t>A</w:t>
      </w:r>
      <w:r w:rsidR="0080590E">
        <w:rPr>
          <w:rFonts w:ascii="Arial" w:hAnsi="Arial" w:cs="Arial"/>
          <w:sz w:val="24"/>
          <w:szCs w:val="24"/>
        </w:rPr>
        <w:t>”</w:t>
      </w:r>
      <w:r w:rsidR="00EF0024" w:rsidRPr="00EF0024">
        <w:rPr>
          <w:rFonts w:ascii="Arial" w:hAnsi="Arial" w:cs="Arial"/>
          <w:sz w:val="24"/>
          <w:szCs w:val="24"/>
        </w:rPr>
        <w:t xml:space="preserve"> and we'd like to find a </w:t>
      </w:r>
      <w:r w:rsidR="0080590E">
        <w:rPr>
          <w:rFonts w:ascii="Arial" w:hAnsi="Arial" w:cs="Arial"/>
          <w:sz w:val="24"/>
          <w:szCs w:val="24"/>
        </w:rPr>
        <w:t>“P”</w:t>
      </w:r>
      <w:r w:rsidR="00EF0024" w:rsidRPr="00EF0024">
        <w:rPr>
          <w:rFonts w:ascii="Arial" w:hAnsi="Arial" w:cs="Arial"/>
          <w:sz w:val="24"/>
          <w:szCs w:val="24"/>
        </w:rPr>
        <w:t xml:space="preserve">. So we need to identify the formulas for the tables where we can find the variable that we're looking for. </w:t>
      </w:r>
      <w:r w:rsidR="002802E1">
        <w:rPr>
          <w:rFonts w:ascii="Arial" w:hAnsi="Arial" w:cs="Arial"/>
          <w:sz w:val="24"/>
          <w:szCs w:val="24"/>
        </w:rPr>
        <w:t>T</w:t>
      </w:r>
      <w:r w:rsidR="00EF0024" w:rsidRPr="00EF0024">
        <w:rPr>
          <w:rFonts w:ascii="Arial" w:hAnsi="Arial" w:cs="Arial"/>
          <w:sz w:val="24"/>
          <w:szCs w:val="24"/>
        </w:rPr>
        <w:t xml:space="preserve">he next thing I tell </w:t>
      </w:r>
      <w:r w:rsidR="002802E1">
        <w:rPr>
          <w:rFonts w:ascii="Arial" w:hAnsi="Arial" w:cs="Arial"/>
          <w:sz w:val="24"/>
          <w:szCs w:val="24"/>
        </w:rPr>
        <w:t>you</w:t>
      </w:r>
      <w:r w:rsidR="00EF0024" w:rsidRPr="00EF0024">
        <w:rPr>
          <w:rFonts w:ascii="Arial" w:hAnsi="Arial" w:cs="Arial"/>
          <w:sz w:val="24"/>
          <w:szCs w:val="24"/>
        </w:rPr>
        <w:t xml:space="preserve"> in engineering economics is double check that the value of </w:t>
      </w:r>
      <w:r w:rsidR="0080590E">
        <w:rPr>
          <w:rFonts w:ascii="Arial" w:hAnsi="Arial" w:cs="Arial"/>
          <w:sz w:val="24"/>
          <w:szCs w:val="24"/>
        </w:rPr>
        <w:t>“n”</w:t>
      </w:r>
      <w:r w:rsidR="00EF0024" w:rsidRPr="00EF0024">
        <w:rPr>
          <w:rFonts w:ascii="Arial" w:hAnsi="Arial" w:cs="Arial"/>
          <w:sz w:val="24"/>
          <w:szCs w:val="24"/>
        </w:rPr>
        <w:t xml:space="preserve"> or sometimes </w:t>
      </w:r>
      <w:r w:rsidR="002802E1">
        <w:rPr>
          <w:rFonts w:ascii="Arial" w:hAnsi="Arial" w:cs="Arial"/>
          <w:sz w:val="24"/>
          <w:szCs w:val="24"/>
        </w:rPr>
        <w:t>its</w:t>
      </w:r>
      <w:r w:rsidR="00EF0024" w:rsidRPr="00EF0024">
        <w:rPr>
          <w:rFonts w:ascii="Arial" w:hAnsi="Arial" w:cs="Arial"/>
          <w:sz w:val="24"/>
          <w:szCs w:val="24"/>
        </w:rPr>
        <w:t xml:space="preserve"> </w:t>
      </w:r>
      <w:r w:rsidR="0080590E">
        <w:rPr>
          <w:rFonts w:ascii="Arial" w:hAnsi="Arial" w:cs="Arial"/>
          <w:sz w:val="24"/>
          <w:szCs w:val="24"/>
        </w:rPr>
        <w:t>c</w:t>
      </w:r>
      <w:r w:rsidR="00EF0024" w:rsidRPr="00EF0024">
        <w:rPr>
          <w:rFonts w:ascii="Arial" w:hAnsi="Arial" w:cs="Arial"/>
          <w:sz w:val="24"/>
          <w:szCs w:val="24"/>
        </w:rPr>
        <w:t xml:space="preserve">apital </w:t>
      </w:r>
      <w:r w:rsidR="0080590E">
        <w:rPr>
          <w:rFonts w:ascii="Arial" w:hAnsi="Arial" w:cs="Arial"/>
          <w:sz w:val="24"/>
          <w:szCs w:val="24"/>
        </w:rPr>
        <w:t>“N”</w:t>
      </w:r>
      <w:r w:rsidR="00EF0024" w:rsidRPr="00EF0024">
        <w:rPr>
          <w:rFonts w:ascii="Arial" w:hAnsi="Arial" w:cs="Arial"/>
          <w:sz w:val="24"/>
          <w:szCs w:val="24"/>
        </w:rPr>
        <w:t xml:space="preserve">, that's the </w:t>
      </w:r>
      <w:r w:rsidR="00EF0024" w:rsidRPr="00EF0024">
        <w:rPr>
          <w:rFonts w:ascii="Arial" w:hAnsi="Arial" w:cs="Arial"/>
          <w:sz w:val="24"/>
          <w:szCs w:val="24"/>
        </w:rPr>
        <w:lastRenderedPageBreak/>
        <w:t xml:space="preserve">number or frequency of the periods. </w:t>
      </w:r>
      <w:r w:rsidR="0080590E">
        <w:rPr>
          <w:rFonts w:ascii="Arial" w:hAnsi="Arial" w:cs="Arial"/>
          <w:sz w:val="24"/>
          <w:szCs w:val="24"/>
        </w:rPr>
        <w:t>A number</w:t>
      </w:r>
      <w:r w:rsidR="00EF0024" w:rsidRPr="00EF0024">
        <w:rPr>
          <w:rFonts w:ascii="Arial" w:hAnsi="Arial" w:cs="Arial"/>
          <w:sz w:val="24"/>
          <w:szCs w:val="24"/>
        </w:rPr>
        <w:t xml:space="preserve"> of months</w:t>
      </w:r>
      <w:r w:rsidR="0080590E">
        <w:rPr>
          <w:rFonts w:ascii="Arial" w:hAnsi="Arial" w:cs="Arial"/>
          <w:sz w:val="24"/>
          <w:szCs w:val="24"/>
        </w:rPr>
        <w:t>,</w:t>
      </w:r>
      <w:r w:rsidR="00EF0024" w:rsidRPr="00EF0024">
        <w:rPr>
          <w:rFonts w:ascii="Arial" w:hAnsi="Arial" w:cs="Arial"/>
          <w:sz w:val="24"/>
          <w:szCs w:val="24"/>
        </w:rPr>
        <w:t xml:space="preserve"> number of years, </w:t>
      </w:r>
      <w:r w:rsidR="0080590E">
        <w:rPr>
          <w:rFonts w:ascii="Arial" w:hAnsi="Arial" w:cs="Arial"/>
          <w:sz w:val="24"/>
          <w:szCs w:val="24"/>
        </w:rPr>
        <w:t xml:space="preserve">and </w:t>
      </w:r>
      <w:r w:rsidR="00EF0024" w:rsidRPr="00EF0024">
        <w:rPr>
          <w:rFonts w:ascii="Arial" w:hAnsi="Arial" w:cs="Arial"/>
          <w:sz w:val="24"/>
          <w:szCs w:val="24"/>
        </w:rPr>
        <w:t xml:space="preserve">number of days </w:t>
      </w:r>
      <w:r w:rsidR="0080590E">
        <w:rPr>
          <w:rFonts w:ascii="Arial" w:hAnsi="Arial" w:cs="Arial"/>
          <w:sz w:val="24"/>
          <w:szCs w:val="24"/>
        </w:rPr>
        <w:t xml:space="preserve">are </w:t>
      </w:r>
      <w:r w:rsidR="00EF0024" w:rsidRPr="00EF0024">
        <w:rPr>
          <w:rFonts w:ascii="Arial" w:hAnsi="Arial" w:cs="Arial"/>
          <w:sz w:val="24"/>
          <w:szCs w:val="24"/>
        </w:rPr>
        <w:t xml:space="preserve">checked in lowercase or uppercase. And all quotes here </w:t>
      </w:r>
      <w:r w:rsidR="0080590E">
        <w:rPr>
          <w:rFonts w:ascii="Arial" w:hAnsi="Arial" w:cs="Arial"/>
          <w:sz w:val="24"/>
          <w:szCs w:val="24"/>
        </w:rPr>
        <w:t>“m</w:t>
      </w:r>
      <w:r w:rsidR="00EF0024" w:rsidRPr="00EF0024">
        <w:rPr>
          <w:rFonts w:ascii="Arial" w:hAnsi="Arial" w:cs="Arial"/>
          <w:sz w:val="24"/>
          <w:szCs w:val="24"/>
        </w:rPr>
        <w:t>atches</w:t>
      </w:r>
      <w:r w:rsidR="0080590E">
        <w:rPr>
          <w:rFonts w:ascii="Arial" w:hAnsi="Arial" w:cs="Arial"/>
          <w:sz w:val="24"/>
          <w:szCs w:val="24"/>
        </w:rPr>
        <w:t>”</w:t>
      </w:r>
      <w:r w:rsidR="00EF0024" w:rsidRPr="00EF0024">
        <w:rPr>
          <w:rFonts w:ascii="Arial" w:hAnsi="Arial" w:cs="Arial"/>
          <w:sz w:val="24"/>
          <w:szCs w:val="24"/>
        </w:rPr>
        <w:t xml:space="preserve"> </w:t>
      </w:r>
      <w:r w:rsidR="0080590E">
        <w:rPr>
          <w:rFonts w:ascii="Arial" w:hAnsi="Arial" w:cs="Arial"/>
          <w:sz w:val="24"/>
          <w:szCs w:val="24"/>
        </w:rPr>
        <w:t>t</w:t>
      </w:r>
      <w:r w:rsidR="00EF0024" w:rsidRPr="00EF0024">
        <w:rPr>
          <w:rFonts w:ascii="Arial" w:hAnsi="Arial" w:cs="Arial"/>
          <w:sz w:val="24"/>
          <w:szCs w:val="24"/>
        </w:rPr>
        <w:t xml:space="preserve">he </w:t>
      </w:r>
      <w:r w:rsidR="0080590E">
        <w:rPr>
          <w:rFonts w:ascii="Arial" w:hAnsi="Arial" w:cs="Arial"/>
          <w:sz w:val="24"/>
          <w:szCs w:val="24"/>
        </w:rPr>
        <w:t>“I”</w:t>
      </w:r>
      <w:r w:rsidR="00EF0024" w:rsidRPr="00EF0024">
        <w:rPr>
          <w:rFonts w:ascii="Arial" w:hAnsi="Arial" w:cs="Arial"/>
          <w:sz w:val="24"/>
          <w:szCs w:val="24"/>
        </w:rPr>
        <w:t xml:space="preserve">. </w:t>
      </w:r>
      <w:r w:rsidR="00FA6DC4">
        <w:rPr>
          <w:rFonts w:ascii="Arial" w:hAnsi="Arial" w:cs="Arial"/>
          <w:sz w:val="24"/>
          <w:szCs w:val="24"/>
        </w:rPr>
        <w:t>W</w:t>
      </w:r>
      <w:r w:rsidR="00EF0024" w:rsidRPr="00EF0024">
        <w:rPr>
          <w:rFonts w:ascii="Arial" w:hAnsi="Arial" w:cs="Arial"/>
          <w:sz w:val="24"/>
          <w:szCs w:val="24"/>
        </w:rPr>
        <w:t xml:space="preserve">hatever interest rate you're using, make sure that the interest rate is a monthly interest rate. If </w:t>
      </w:r>
      <w:r w:rsidR="002802E1">
        <w:rPr>
          <w:rFonts w:ascii="Arial" w:hAnsi="Arial" w:cs="Arial"/>
          <w:sz w:val="24"/>
          <w:szCs w:val="24"/>
        </w:rPr>
        <w:t>it</w:t>
      </w:r>
      <w:r w:rsidR="00EF0024" w:rsidRPr="00EF0024">
        <w:rPr>
          <w:rFonts w:ascii="Arial" w:hAnsi="Arial" w:cs="Arial"/>
          <w:sz w:val="24"/>
          <w:szCs w:val="24"/>
        </w:rPr>
        <w:t xml:space="preserve"> is measured in months, make sure that I </w:t>
      </w:r>
      <w:r w:rsidR="002802E1">
        <w:rPr>
          <w:rFonts w:ascii="Arial" w:hAnsi="Arial" w:cs="Arial"/>
          <w:sz w:val="24"/>
          <w:szCs w:val="24"/>
        </w:rPr>
        <w:t>am</w:t>
      </w:r>
      <w:r w:rsidR="00EF0024" w:rsidRPr="00EF0024">
        <w:rPr>
          <w:rFonts w:ascii="Arial" w:hAnsi="Arial" w:cs="Arial"/>
          <w:sz w:val="24"/>
          <w:szCs w:val="24"/>
        </w:rPr>
        <w:t xml:space="preserve"> </w:t>
      </w:r>
      <w:r w:rsidR="002802E1">
        <w:rPr>
          <w:rFonts w:ascii="Arial" w:hAnsi="Arial" w:cs="Arial"/>
          <w:sz w:val="24"/>
          <w:szCs w:val="24"/>
        </w:rPr>
        <w:t xml:space="preserve">at </w:t>
      </w:r>
      <w:r w:rsidR="00EF0024" w:rsidRPr="00EF0024">
        <w:rPr>
          <w:rFonts w:ascii="Arial" w:hAnsi="Arial" w:cs="Arial"/>
          <w:sz w:val="24"/>
          <w:szCs w:val="24"/>
        </w:rPr>
        <w:t xml:space="preserve">a yearly rate if </w:t>
      </w:r>
      <w:r w:rsidR="002802E1">
        <w:rPr>
          <w:rFonts w:ascii="Arial" w:hAnsi="Arial" w:cs="Arial"/>
          <w:sz w:val="24"/>
          <w:szCs w:val="24"/>
        </w:rPr>
        <w:t>“</w:t>
      </w:r>
      <w:r w:rsidR="00EF0024" w:rsidRPr="00EF0024">
        <w:rPr>
          <w:rFonts w:ascii="Arial" w:hAnsi="Arial" w:cs="Arial"/>
          <w:sz w:val="24"/>
          <w:szCs w:val="24"/>
        </w:rPr>
        <w:t>n</w:t>
      </w:r>
      <w:r w:rsidR="002802E1">
        <w:rPr>
          <w:rFonts w:ascii="Arial" w:hAnsi="Arial" w:cs="Arial"/>
          <w:sz w:val="24"/>
          <w:szCs w:val="24"/>
        </w:rPr>
        <w:t>”</w:t>
      </w:r>
      <w:r w:rsidR="00EF0024" w:rsidRPr="00EF0024">
        <w:rPr>
          <w:rFonts w:ascii="Arial" w:hAnsi="Arial" w:cs="Arial"/>
          <w:sz w:val="24"/>
          <w:szCs w:val="24"/>
        </w:rPr>
        <w:t xml:space="preserve"> is measured in years. So at this point, it is really a really good idea to double-check that and if they don't match, then you have to use some of the skills that we learned. In this </w:t>
      </w:r>
      <w:r w:rsidR="00FA6DC4">
        <w:rPr>
          <w:rFonts w:ascii="Arial" w:hAnsi="Arial" w:cs="Arial"/>
          <w:sz w:val="24"/>
          <w:szCs w:val="24"/>
        </w:rPr>
        <w:t>assignment</w:t>
      </w:r>
      <w:r w:rsidR="00EF0024" w:rsidRPr="00EF0024">
        <w:rPr>
          <w:rFonts w:ascii="Arial" w:hAnsi="Arial" w:cs="Arial"/>
          <w:sz w:val="24"/>
          <w:szCs w:val="24"/>
        </w:rPr>
        <w:t xml:space="preserve">, you convert the </w:t>
      </w:r>
      <w:r w:rsidR="0080590E">
        <w:rPr>
          <w:rFonts w:ascii="Arial" w:hAnsi="Arial" w:cs="Arial"/>
          <w:sz w:val="24"/>
          <w:szCs w:val="24"/>
        </w:rPr>
        <w:t>“</w:t>
      </w:r>
      <w:r w:rsidR="00FA6DC4">
        <w:rPr>
          <w:rFonts w:ascii="Arial" w:hAnsi="Arial" w:cs="Arial"/>
          <w:sz w:val="24"/>
          <w:szCs w:val="24"/>
        </w:rPr>
        <w:t>i</w:t>
      </w:r>
      <w:r w:rsidR="0080590E">
        <w:rPr>
          <w:rFonts w:ascii="Arial" w:hAnsi="Arial" w:cs="Arial"/>
          <w:sz w:val="24"/>
          <w:szCs w:val="24"/>
        </w:rPr>
        <w:t>”</w:t>
      </w:r>
      <w:r w:rsidR="00EF0024" w:rsidRPr="00EF0024">
        <w:rPr>
          <w:rFonts w:ascii="Arial" w:hAnsi="Arial" w:cs="Arial"/>
          <w:sz w:val="24"/>
          <w:szCs w:val="24"/>
        </w:rPr>
        <w:t xml:space="preserve"> that you're given in the problem into an </w:t>
      </w:r>
      <w:r w:rsidR="0080590E">
        <w:rPr>
          <w:rFonts w:ascii="Arial" w:hAnsi="Arial" w:cs="Arial"/>
          <w:sz w:val="24"/>
          <w:szCs w:val="24"/>
        </w:rPr>
        <w:t>“</w:t>
      </w:r>
      <w:r w:rsidR="00FA6DC4">
        <w:rPr>
          <w:rFonts w:ascii="Arial" w:hAnsi="Arial" w:cs="Arial"/>
          <w:sz w:val="24"/>
          <w:szCs w:val="24"/>
        </w:rPr>
        <w:t>i</w:t>
      </w:r>
      <w:r w:rsidR="0080590E">
        <w:rPr>
          <w:rFonts w:ascii="Arial" w:hAnsi="Arial" w:cs="Arial"/>
          <w:sz w:val="24"/>
          <w:szCs w:val="24"/>
        </w:rPr>
        <w:t>”</w:t>
      </w:r>
      <w:r w:rsidR="00EF0024" w:rsidRPr="00EF0024">
        <w:rPr>
          <w:rFonts w:ascii="Arial" w:hAnsi="Arial" w:cs="Arial"/>
          <w:sz w:val="24"/>
          <w:szCs w:val="24"/>
        </w:rPr>
        <w:t xml:space="preserve"> that matches the number of periods that you would like to analyze</w:t>
      </w:r>
      <w:r w:rsidR="0080590E">
        <w:rPr>
          <w:rFonts w:ascii="Arial" w:hAnsi="Arial" w:cs="Arial"/>
          <w:sz w:val="24"/>
          <w:szCs w:val="24"/>
        </w:rPr>
        <w:t>.</w:t>
      </w:r>
      <w:r w:rsidR="00EF0024" w:rsidRPr="00EF0024">
        <w:rPr>
          <w:rFonts w:ascii="Arial" w:hAnsi="Arial" w:cs="Arial"/>
          <w:sz w:val="24"/>
          <w:szCs w:val="24"/>
        </w:rPr>
        <w:t xml:space="preserve"> </w:t>
      </w:r>
      <w:r w:rsidR="0080590E">
        <w:rPr>
          <w:rFonts w:ascii="Arial" w:hAnsi="Arial" w:cs="Arial"/>
          <w:sz w:val="24"/>
          <w:szCs w:val="24"/>
        </w:rPr>
        <w:t>T</w:t>
      </w:r>
      <w:r w:rsidR="00EF0024" w:rsidRPr="00EF0024">
        <w:rPr>
          <w:rFonts w:ascii="Arial" w:hAnsi="Arial" w:cs="Arial"/>
          <w:sz w:val="24"/>
          <w:szCs w:val="24"/>
        </w:rPr>
        <w:t xml:space="preserve">he next thing </w:t>
      </w:r>
      <w:r w:rsidR="00496D15">
        <w:rPr>
          <w:rFonts w:ascii="Arial" w:hAnsi="Arial" w:cs="Arial"/>
          <w:sz w:val="24"/>
          <w:szCs w:val="24"/>
        </w:rPr>
        <w:t>is really doing</w:t>
      </w:r>
      <w:r w:rsidR="00EF0024" w:rsidRPr="00EF0024">
        <w:rPr>
          <w:rFonts w:ascii="Arial" w:hAnsi="Arial" w:cs="Arial"/>
          <w:sz w:val="24"/>
          <w:szCs w:val="24"/>
        </w:rPr>
        <w:t xml:space="preserve"> the calculations. </w:t>
      </w:r>
      <w:r w:rsidR="00496D15">
        <w:rPr>
          <w:rFonts w:ascii="Arial" w:hAnsi="Arial" w:cs="Arial"/>
          <w:sz w:val="24"/>
          <w:szCs w:val="24"/>
        </w:rPr>
        <w:t>A</w:t>
      </w:r>
      <w:r w:rsidR="00EF0024" w:rsidRPr="00EF0024">
        <w:rPr>
          <w:rFonts w:ascii="Arial" w:hAnsi="Arial" w:cs="Arial"/>
          <w:sz w:val="24"/>
          <w:szCs w:val="24"/>
        </w:rPr>
        <w:t xml:space="preserve">fter you've identified, all of these </w:t>
      </w:r>
      <w:r w:rsidR="0080590E">
        <w:rPr>
          <w:rFonts w:ascii="Arial" w:hAnsi="Arial" w:cs="Arial"/>
          <w:sz w:val="24"/>
          <w:szCs w:val="24"/>
        </w:rPr>
        <w:t>d</w:t>
      </w:r>
      <w:r w:rsidR="00EF0024" w:rsidRPr="00EF0024">
        <w:rPr>
          <w:rFonts w:ascii="Arial" w:hAnsi="Arial" w:cs="Arial"/>
          <w:sz w:val="24"/>
          <w:szCs w:val="24"/>
        </w:rPr>
        <w:t xml:space="preserve">o the </w:t>
      </w:r>
      <w:r w:rsidR="0080590E">
        <w:rPr>
          <w:rFonts w:ascii="Arial" w:hAnsi="Arial" w:cs="Arial"/>
          <w:sz w:val="24"/>
          <w:szCs w:val="24"/>
        </w:rPr>
        <w:t>“</w:t>
      </w:r>
      <w:r w:rsidR="00EF0024" w:rsidRPr="00EF0024">
        <w:rPr>
          <w:rFonts w:ascii="Arial" w:hAnsi="Arial" w:cs="Arial"/>
          <w:sz w:val="24"/>
          <w:szCs w:val="24"/>
        </w:rPr>
        <w:t>calc</w:t>
      </w:r>
      <w:r w:rsidR="00496D15">
        <w:rPr>
          <w:rFonts w:ascii="Arial" w:hAnsi="Arial" w:cs="Arial"/>
          <w:sz w:val="24"/>
          <w:szCs w:val="24"/>
        </w:rPr>
        <w:t>’</w:t>
      </w:r>
      <w:r w:rsidR="00EF0024" w:rsidRPr="00EF0024">
        <w:rPr>
          <w:rFonts w:ascii="Arial" w:hAnsi="Arial" w:cs="Arial"/>
          <w:sz w:val="24"/>
          <w:szCs w:val="24"/>
        </w:rPr>
        <w:t>s</w:t>
      </w:r>
      <w:r w:rsidR="0080590E">
        <w:rPr>
          <w:rFonts w:ascii="Arial" w:hAnsi="Arial" w:cs="Arial"/>
          <w:sz w:val="24"/>
          <w:szCs w:val="24"/>
        </w:rPr>
        <w:t>” or calculations</w:t>
      </w:r>
      <w:r w:rsidR="00EF0024" w:rsidRPr="00EF0024">
        <w:rPr>
          <w:rFonts w:ascii="Arial" w:hAnsi="Arial" w:cs="Arial"/>
          <w:sz w:val="24"/>
          <w:szCs w:val="24"/>
        </w:rPr>
        <w:t>. And at this point</w:t>
      </w:r>
      <w:r w:rsidR="002802E1">
        <w:rPr>
          <w:rFonts w:ascii="Arial" w:hAnsi="Arial" w:cs="Arial"/>
          <w:sz w:val="24"/>
          <w:szCs w:val="24"/>
        </w:rPr>
        <w:t>,</w:t>
      </w:r>
      <w:r w:rsidR="00EF0024" w:rsidRPr="00EF0024">
        <w:rPr>
          <w:rFonts w:ascii="Arial" w:hAnsi="Arial" w:cs="Arial"/>
          <w:sz w:val="24"/>
          <w:szCs w:val="24"/>
        </w:rPr>
        <w:t xml:space="preserve"> you can say </w:t>
      </w:r>
      <w:r w:rsidR="00AE1AC3">
        <w:rPr>
          <w:noProof/>
        </w:rPr>
        <w:pict w14:anchorId="187ACD10">
          <v:shape id="_x0000_s2058" type="#_x0000_t75" style="position:absolute;left:0;text-align:left;margin-left:0;margin-top:203.8pt;width:471pt;height:276pt;z-index:-251628544;mso-position-horizontal-relative:text;mso-position-vertical-relative:text;mso-width-relative:page;mso-height-relative:page" wrapcoords="-34 0 -34 21548 21600 21548 21600 0 -34 0">
            <v:imagedata r:id="rId19" o:title="Problem Solving Strategy" croptop="3920f" cropbottom="3919f"/>
            <w10:wrap type="through"/>
          </v:shape>
        </w:pict>
      </w:r>
      <w:r w:rsidR="00EF0024" w:rsidRPr="00EF0024">
        <w:rPr>
          <w:rFonts w:ascii="Arial" w:hAnsi="Arial" w:cs="Arial"/>
          <w:sz w:val="24"/>
          <w:szCs w:val="24"/>
        </w:rPr>
        <w:t xml:space="preserve">well if I've got an </w:t>
      </w:r>
      <w:r w:rsidR="00496D15">
        <w:rPr>
          <w:rFonts w:ascii="Arial" w:hAnsi="Arial" w:cs="Arial"/>
          <w:sz w:val="24"/>
          <w:szCs w:val="24"/>
        </w:rPr>
        <w:t>“</w:t>
      </w:r>
      <w:r w:rsidR="00FA6DC4">
        <w:rPr>
          <w:rFonts w:ascii="Arial" w:hAnsi="Arial" w:cs="Arial"/>
          <w:sz w:val="24"/>
          <w:szCs w:val="24"/>
        </w:rPr>
        <w:t>i</w:t>
      </w:r>
      <w:r w:rsidR="00496D15">
        <w:rPr>
          <w:rFonts w:ascii="Arial" w:hAnsi="Arial" w:cs="Arial"/>
          <w:sz w:val="24"/>
          <w:szCs w:val="24"/>
        </w:rPr>
        <w:t>”</w:t>
      </w:r>
      <w:r w:rsidR="00EF0024" w:rsidRPr="00EF0024">
        <w:rPr>
          <w:rFonts w:ascii="Arial" w:hAnsi="Arial" w:cs="Arial"/>
          <w:sz w:val="24"/>
          <w:szCs w:val="24"/>
        </w:rPr>
        <w:t xml:space="preserve"> that is a nice round number and up. Maybe I can use tables. If I don't, I may have to use formulas. But at this point in the process really, just try and do the calculations after you do the calculations. Ask yourself a question. Does </w:t>
      </w:r>
      <w:r w:rsidR="00496D15">
        <w:rPr>
          <w:rFonts w:ascii="Arial" w:hAnsi="Arial" w:cs="Arial"/>
          <w:sz w:val="24"/>
          <w:szCs w:val="24"/>
        </w:rPr>
        <w:t>t</w:t>
      </w:r>
      <w:r w:rsidR="00EF0024" w:rsidRPr="00EF0024">
        <w:rPr>
          <w:rFonts w:ascii="Arial" w:hAnsi="Arial" w:cs="Arial"/>
          <w:sz w:val="24"/>
          <w:szCs w:val="24"/>
        </w:rPr>
        <w:t>he</w:t>
      </w:r>
      <w:r w:rsidR="00496D15">
        <w:rPr>
          <w:rFonts w:ascii="Arial" w:hAnsi="Arial" w:cs="Arial"/>
          <w:sz w:val="24"/>
          <w:szCs w:val="24"/>
        </w:rPr>
        <w:t xml:space="preserve"> </w:t>
      </w:r>
      <w:r w:rsidR="00EF0024" w:rsidRPr="00EF0024">
        <w:rPr>
          <w:rFonts w:ascii="Arial" w:hAnsi="Arial" w:cs="Arial"/>
          <w:sz w:val="24"/>
          <w:szCs w:val="24"/>
        </w:rPr>
        <w:t xml:space="preserve">answer </w:t>
      </w:r>
      <w:r w:rsidR="00496D15">
        <w:rPr>
          <w:rFonts w:ascii="Arial" w:hAnsi="Arial" w:cs="Arial"/>
          <w:sz w:val="24"/>
          <w:szCs w:val="24"/>
        </w:rPr>
        <w:t>m</w:t>
      </w:r>
      <w:r w:rsidR="00496D15" w:rsidRPr="00EF0024">
        <w:rPr>
          <w:rFonts w:ascii="Arial" w:hAnsi="Arial" w:cs="Arial"/>
          <w:sz w:val="24"/>
          <w:szCs w:val="24"/>
        </w:rPr>
        <w:t>ake</w:t>
      </w:r>
      <w:r w:rsidR="00EF0024" w:rsidRPr="00EF0024">
        <w:rPr>
          <w:rFonts w:ascii="Arial" w:hAnsi="Arial" w:cs="Arial"/>
          <w:sz w:val="24"/>
          <w:szCs w:val="24"/>
        </w:rPr>
        <w:t xml:space="preserve"> </w:t>
      </w:r>
      <w:r w:rsidR="00496D15" w:rsidRPr="00EF0024">
        <w:rPr>
          <w:rFonts w:ascii="Arial" w:hAnsi="Arial" w:cs="Arial"/>
          <w:sz w:val="24"/>
          <w:szCs w:val="24"/>
        </w:rPr>
        <w:t>sense?</w:t>
      </w:r>
      <w:r w:rsidR="00EF0024" w:rsidRPr="00EF0024">
        <w:rPr>
          <w:rFonts w:ascii="Arial" w:hAnsi="Arial" w:cs="Arial"/>
          <w:sz w:val="24"/>
          <w:szCs w:val="24"/>
        </w:rPr>
        <w:t xml:space="preserve"> so, </w:t>
      </w:r>
      <w:r w:rsidR="00496D15">
        <w:rPr>
          <w:rFonts w:ascii="Arial" w:hAnsi="Arial" w:cs="Arial"/>
          <w:sz w:val="24"/>
          <w:szCs w:val="24"/>
        </w:rPr>
        <w:t>l</w:t>
      </w:r>
      <w:r w:rsidR="00EF0024" w:rsidRPr="00EF0024">
        <w:rPr>
          <w:rFonts w:ascii="Arial" w:hAnsi="Arial" w:cs="Arial"/>
          <w:sz w:val="24"/>
          <w:szCs w:val="24"/>
        </w:rPr>
        <w:t xml:space="preserve">ook at the question. Look at what they're asking. And then ask yourself, does the answer I've come up with? Does it actually make sense? And then the last thing, and this is something that's often forgotten is right down your conclusion. So, if the problem asks you should someone invest in option </w:t>
      </w:r>
      <w:r w:rsidR="00496D15">
        <w:rPr>
          <w:rFonts w:ascii="Arial" w:hAnsi="Arial" w:cs="Arial"/>
          <w:sz w:val="24"/>
          <w:szCs w:val="24"/>
        </w:rPr>
        <w:t>“</w:t>
      </w:r>
      <w:r w:rsidR="00EF0024" w:rsidRPr="00EF0024">
        <w:rPr>
          <w:rFonts w:ascii="Arial" w:hAnsi="Arial" w:cs="Arial"/>
          <w:sz w:val="24"/>
          <w:szCs w:val="24"/>
        </w:rPr>
        <w:t>A</w:t>
      </w:r>
      <w:r w:rsidR="00496D15">
        <w:rPr>
          <w:rFonts w:ascii="Arial" w:hAnsi="Arial" w:cs="Arial"/>
          <w:sz w:val="24"/>
          <w:szCs w:val="24"/>
        </w:rPr>
        <w:t>”</w:t>
      </w:r>
      <w:r w:rsidR="00EF0024" w:rsidRPr="00EF0024">
        <w:rPr>
          <w:rFonts w:ascii="Arial" w:hAnsi="Arial" w:cs="Arial"/>
          <w:sz w:val="24"/>
          <w:szCs w:val="24"/>
        </w:rPr>
        <w:t xml:space="preserve"> or invest </w:t>
      </w:r>
      <w:r w:rsidR="00496D15">
        <w:rPr>
          <w:rFonts w:ascii="Arial" w:hAnsi="Arial" w:cs="Arial"/>
          <w:sz w:val="24"/>
          <w:szCs w:val="24"/>
        </w:rPr>
        <w:t>in</w:t>
      </w:r>
      <w:r w:rsidR="00EF0024" w:rsidRPr="00EF0024">
        <w:rPr>
          <w:rFonts w:ascii="Arial" w:hAnsi="Arial" w:cs="Arial"/>
          <w:sz w:val="24"/>
          <w:szCs w:val="24"/>
        </w:rPr>
        <w:t xml:space="preserve"> option </w:t>
      </w:r>
      <w:r w:rsidR="00496D15">
        <w:rPr>
          <w:rFonts w:ascii="Arial" w:hAnsi="Arial" w:cs="Arial"/>
          <w:sz w:val="24"/>
          <w:szCs w:val="24"/>
        </w:rPr>
        <w:t>“</w:t>
      </w:r>
      <w:r w:rsidR="00EF0024" w:rsidRPr="00EF0024">
        <w:rPr>
          <w:rFonts w:ascii="Arial" w:hAnsi="Arial" w:cs="Arial"/>
          <w:sz w:val="24"/>
          <w:szCs w:val="24"/>
        </w:rPr>
        <w:t>B</w:t>
      </w:r>
      <w:r w:rsidR="00496D15">
        <w:rPr>
          <w:rFonts w:ascii="Arial" w:hAnsi="Arial" w:cs="Arial"/>
          <w:sz w:val="24"/>
          <w:szCs w:val="24"/>
        </w:rPr>
        <w:t>”</w:t>
      </w:r>
      <w:r w:rsidR="00EF0024" w:rsidRPr="00EF0024">
        <w:rPr>
          <w:rFonts w:ascii="Arial" w:hAnsi="Arial" w:cs="Arial"/>
          <w:sz w:val="24"/>
          <w:szCs w:val="24"/>
        </w:rPr>
        <w:t xml:space="preserve"> the last step of solving a problem is actually right down. </w:t>
      </w:r>
      <w:r w:rsidR="001913FB">
        <w:rPr>
          <w:rFonts w:ascii="Arial" w:hAnsi="Arial" w:cs="Arial"/>
          <w:sz w:val="24"/>
          <w:szCs w:val="24"/>
        </w:rPr>
        <w:t>A</w:t>
      </w:r>
      <w:r w:rsidR="001913FB" w:rsidRPr="00EF0024">
        <w:rPr>
          <w:rFonts w:ascii="Arial" w:hAnsi="Arial" w:cs="Arial"/>
          <w:sz w:val="24"/>
          <w:szCs w:val="24"/>
        </w:rPr>
        <w:t>ctually,</w:t>
      </w:r>
      <w:r w:rsidR="00EF0024" w:rsidRPr="00EF0024">
        <w:rPr>
          <w:rFonts w:ascii="Arial" w:hAnsi="Arial" w:cs="Arial"/>
          <w:sz w:val="24"/>
          <w:szCs w:val="24"/>
        </w:rPr>
        <w:t xml:space="preserve"> let's just say, </w:t>
      </w:r>
      <w:r w:rsidR="001913FB">
        <w:rPr>
          <w:rFonts w:ascii="Arial" w:hAnsi="Arial" w:cs="Arial"/>
          <w:sz w:val="24"/>
          <w:szCs w:val="24"/>
        </w:rPr>
        <w:t>a</w:t>
      </w:r>
      <w:r w:rsidR="00EF0024" w:rsidRPr="00EF0024">
        <w:rPr>
          <w:rFonts w:ascii="Arial" w:hAnsi="Arial" w:cs="Arial"/>
          <w:sz w:val="24"/>
          <w:szCs w:val="24"/>
        </w:rPr>
        <w:t xml:space="preserve">nswer </w:t>
      </w:r>
      <w:r w:rsidR="00496D15">
        <w:rPr>
          <w:rFonts w:ascii="Arial" w:hAnsi="Arial" w:cs="Arial"/>
          <w:sz w:val="24"/>
          <w:szCs w:val="24"/>
        </w:rPr>
        <w:t>t</w:t>
      </w:r>
      <w:r w:rsidR="00EF0024" w:rsidRPr="00EF0024">
        <w:rPr>
          <w:rFonts w:ascii="Arial" w:hAnsi="Arial" w:cs="Arial"/>
          <w:sz w:val="24"/>
          <w:szCs w:val="24"/>
        </w:rPr>
        <w:t xml:space="preserve">he question and it </w:t>
      </w:r>
      <w:r w:rsidR="00496D15">
        <w:rPr>
          <w:rFonts w:ascii="Arial" w:hAnsi="Arial" w:cs="Arial"/>
          <w:sz w:val="24"/>
          <w:szCs w:val="24"/>
        </w:rPr>
        <w:t>comes</w:t>
      </w:r>
      <w:r w:rsidR="00EF0024" w:rsidRPr="00EF0024">
        <w:rPr>
          <w:rFonts w:ascii="Arial" w:hAnsi="Arial" w:cs="Arial"/>
          <w:sz w:val="24"/>
          <w:szCs w:val="24"/>
        </w:rPr>
        <w:t xml:space="preserve"> </w:t>
      </w:r>
      <w:r w:rsidR="00EF0024" w:rsidRPr="00EF0024">
        <w:rPr>
          <w:rFonts w:ascii="Arial" w:hAnsi="Arial" w:cs="Arial"/>
          <w:sz w:val="24"/>
          <w:szCs w:val="24"/>
        </w:rPr>
        <w:lastRenderedPageBreak/>
        <w:t xml:space="preserve">up with an answer. I will generally write a statement like there for the company </w:t>
      </w:r>
      <w:r w:rsidR="001913FB">
        <w:rPr>
          <w:rFonts w:ascii="Arial" w:hAnsi="Arial" w:cs="Arial"/>
          <w:sz w:val="24"/>
          <w:szCs w:val="24"/>
        </w:rPr>
        <w:t>s</w:t>
      </w:r>
      <w:r w:rsidR="00EF0024" w:rsidRPr="00EF0024">
        <w:rPr>
          <w:rFonts w:ascii="Arial" w:hAnsi="Arial" w:cs="Arial"/>
          <w:sz w:val="24"/>
          <w:szCs w:val="24"/>
        </w:rPr>
        <w:t xml:space="preserve">hould buy a machine </w:t>
      </w:r>
      <w:r w:rsidR="00496D15">
        <w:rPr>
          <w:rFonts w:ascii="Arial" w:hAnsi="Arial" w:cs="Arial"/>
          <w:sz w:val="24"/>
          <w:szCs w:val="24"/>
        </w:rPr>
        <w:t>“</w:t>
      </w:r>
      <w:r w:rsidR="00EF0024" w:rsidRPr="00EF0024">
        <w:rPr>
          <w:rFonts w:ascii="Arial" w:hAnsi="Arial" w:cs="Arial"/>
          <w:sz w:val="24"/>
          <w:szCs w:val="24"/>
        </w:rPr>
        <w:t>B</w:t>
      </w:r>
      <w:r w:rsidR="00496D15">
        <w:rPr>
          <w:rFonts w:ascii="Arial" w:hAnsi="Arial" w:cs="Arial"/>
          <w:sz w:val="24"/>
          <w:szCs w:val="24"/>
        </w:rPr>
        <w:t>”</w:t>
      </w:r>
      <w:r w:rsidR="00EF0024" w:rsidRPr="00EF0024">
        <w:rPr>
          <w:rFonts w:ascii="Arial" w:hAnsi="Arial" w:cs="Arial"/>
          <w:sz w:val="24"/>
          <w:szCs w:val="24"/>
        </w:rPr>
        <w:t xml:space="preserve">. This is an important part of the problem. This is just a general outline to give you an approach to solving engineering </w:t>
      </w:r>
      <w:r w:rsidR="00496D15">
        <w:rPr>
          <w:rFonts w:ascii="Arial" w:hAnsi="Arial" w:cs="Arial"/>
          <w:sz w:val="24"/>
          <w:szCs w:val="24"/>
        </w:rPr>
        <w:t>e</w:t>
      </w:r>
      <w:r w:rsidR="00EF0024" w:rsidRPr="00EF0024">
        <w:rPr>
          <w:rFonts w:ascii="Arial" w:hAnsi="Arial" w:cs="Arial"/>
          <w:sz w:val="24"/>
          <w:szCs w:val="24"/>
        </w:rPr>
        <w:t>conomics problems.</w:t>
      </w:r>
      <w:r w:rsidR="00496D15">
        <w:rPr>
          <w:rFonts w:ascii="Arial" w:hAnsi="Arial" w:cs="Arial"/>
          <w:sz w:val="24"/>
          <w:szCs w:val="24"/>
        </w:rPr>
        <w:t xml:space="preserve"> </w:t>
      </w:r>
      <w:r w:rsidR="00C670F1">
        <w:rPr>
          <w:rFonts w:ascii="Arial" w:hAnsi="Arial" w:cs="Arial"/>
          <w:sz w:val="24"/>
          <w:szCs w:val="24"/>
        </w:rPr>
        <w:t xml:space="preserve">That’s it. </w:t>
      </w:r>
      <w:r w:rsidR="00323ADE">
        <w:rPr>
          <w:rFonts w:ascii="Arial" w:hAnsi="Arial" w:cs="Arial"/>
          <w:sz w:val="24"/>
          <w:szCs w:val="24"/>
        </w:rPr>
        <w:t>S</w:t>
      </w:r>
      <w:r w:rsidR="00323ADE" w:rsidRPr="002C1D73">
        <w:rPr>
          <w:rFonts w:ascii="Arial" w:hAnsi="Arial" w:cs="Arial"/>
          <w:sz w:val="24"/>
          <w:szCs w:val="24"/>
        </w:rPr>
        <w:t>o</w:t>
      </w:r>
      <w:r w:rsidR="002C1D73" w:rsidRPr="002C1D73">
        <w:rPr>
          <w:rFonts w:ascii="Arial" w:hAnsi="Arial" w:cs="Arial"/>
          <w:sz w:val="24"/>
          <w:szCs w:val="24"/>
        </w:rPr>
        <w:t xml:space="preserve"> that's</w:t>
      </w:r>
      <w:r w:rsidR="00B81B43">
        <w:rPr>
          <w:rFonts w:ascii="Arial" w:hAnsi="Arial" w:cs="Arial"/>
          <w:sz w:val="24"/>
          <w:szCs w:val="24"/>
        </w:rPr>
        <w:t xml:space="preserve"> all</w:t>
      </w:r>
      <w:r w:rsidR="002C1D73" w:rsidRPr="002C1D73">
        <w:rPr>
          <w:rFonts w:ascii="Arial" w:hAnsi="Arial" w:cs="Arial"/>
          <w:sz w:val="24"/>
          <w:szCs w:val="24"/>
        </w:rPr>
        <w:t xml:space="preserve"> I can share </w:t>
      </w:r>
      <w:r w:rsidR="00496D15">
        <w:rPr>
          <w:rFonts w:ascii="Arial" w:hAnsi="Arial" w:cs="Arial"/>
          <w:sz w:val="24"/>
          <w:szCs w:val="24"/>
        </w:rPr>
        <w:t xml:space="preserve">about </w:t>
      </w:r>
      <w:r w:rsidR="009C7B9C">
        <w:rPr>
          <w:rFonts w:ascii="Arial" w:hAnsi="Arial" w:cs="Arial"/>
          <w:sz w:val="24"/>
          <w:szCs w:val="24"/>
        </w:rPr>
        <w:t>what</w:t>
      </w:r>
      <w:r w:rsidR="002C1D73" w:rsidRPr="002C1D73">
        <w:rPr>
          <w:rFonts w:ascii="Arial" w:hAnsi="Arial" w:cs="Arial"/>
          <w:sz w:val="24"/>
          <w:szCs w:val="24"/>
        </w:rPr>
        <w:t xml:space="preserve"> I learned in </w:t>
      </w:r>
      <w:r w:rsidR="00496D15">
        <w:rPr>
          <w:rFonts w:ascii="Arial" w:hAnsi="Arial" w:cs="Arial"/>
          <w:sz w:val="24"/>
          <w:szCs w:val="24"/>
        </w:rPr>
        <w:t>Engineering Economic Analysis</w:t>
      </w:r>
      <w:r w:rsidR="002C1D73" w:rsidRPr="002C1D73">
        <w:rPr>
          <w:rFonts w:ascii="Arial" w:hAnsi="Arial" w:cs="Arial"/>
          <w:sz w:val="24"/>
          <w:szCs w:val="24"/>
        </w:rPr>
        <w:t>.</w:t>
      </w:r>
    </w:p>
    <w:sdt>
      <w:sdtPr>
        <w:rPr>
          <w:rFonts w:asciiTheme="minorHAnsi" w:eastAsiaTheme="minorHAnsi" w:hAnsiTheme="minorHAnsi" w:cstheme="minorBidi"/>
          <w:color w:val="auto"/>
          <w:sz w:val="22"/>
          <w:szCs w:val="22"/>
        </w:rPr>
        <w:id w:val="109096926"/>
        <w:docPartObj>
          <w:docPartGallery w:val="Bibliographies"/>
          <w:docPartUnique/>
        </w:docPartObj>
      </w:sdtPr>
      <w:sdtEndPr/>
      <w:sdtContent>
        <w:p w14:paraId="4459CD5A" w14:textId="41A21D07" w:rsidR="006A4B22" w:rsidRPr="006A4B22" w:rsidRDefault="006A4B22" w:rsidP="006A4B22">
          <w:pPr>
            <w:pStyle w:val="Heading1"/>
            <w:jc w:val="center"/>
            <w:rPr>
              <w:rFonts w:asciiTheme="minorBidi" w:hAnsiTheme="minorBidi" w:cstheme="minorBidi"/>
              <w:b/>
              <w:bCs/>
              <w:color w:val="auto"/>
              <w:sz w:val="24"/>
              <w:szCs w:val="24"/>
              <w:u w:val="single"/>
            </w:rPr>
          </w:pPr>
          <w:r w:rsidRPr="006A4B22">
            <w:rPr>
              <w:rFonts w:asciiTheme="minorBidi" w:hAnsiTheme="minorBidi" w:cstheme="minorBidi"/>
              <w:b/>
              <w:bCs/>
              <w:color w:val="auto"/>
              <w:sz w:val="24"/>
              <w:szCs w:val="24"/>
              <w:u w:val="single"/>
            </w:rPr>
            <w:t>Bibliography</w:t>
          </w:r>
        </w:p>
        <w:sdt>
          <w:sdtPr>
            <w:id w:val="111145805"/>
            <w:bibliography/>
          </w:sdtPr>
          <w:sdtEndPr/>
          <w:sdtContent>
            <w:p w14:paraId="50EB8AC5" w14:textId="77777777" w:rsidR="006A4B22" w:rsidRDefault="006A4B22" w:rsidP="006A4B22">
              <w:pPr>
                <w:pStyle w:val="Bibliography"/>
                <w:ind w:left="720" w:hanging="720"/>
                <w:rPr>
                  <w:noProof/>
                  <w:sz w:val="24"/>
                  <w:szCs w:val="24"/>
                </w:rPr>
              </w:pPr>
              <w:r>
                <w:fldChar w:fldCharType="begin"/>
              </w:r>
              <w:r>
                <w:instrText xml:space="preserve"> BIBLIOGRAPHY </w:instrText>
              </w:r>
              <w:r>
                <w:fldChar w:fldCharType="separate"/>
              </w:r>
              <w:r>
                <w:rPr>
                  <w:i/>
                  <w:iCs/>
                  <w:noProof/>
                </w:rPr>
                <w:t>Engineering Economic Analysis - Eleven Edition.</w:t>
              </w:r>
              <w:r>
                <w:rPr>
                  <w:noProof/>
                </w:rPr>
                <w:t xml:space="preserve"> (2012). Retrieved from PDF Drive Website: https://www.pdfdrive.com/engineering-economic-analysis-d191723603.html</w:t>
              </w:r>
            </w:p>
            <w:p w14:paraId="77377AA9" w14:textId="77777777" w:rsidR="006A4B22" w:rsidRDefault="006A4B22" w:rsidP="006A4B22">
              <w:pPr>
                <w:pStyle w:val="Bibliography"/>
                <w:ind w:left="720" w:hanging="720"/>
                <w:rPr>
                  <w:noProof/>
                </w:rPr>
              </w:pPr>
              <w:r>
                <w:rPr>
                  <w:i/>
                  <w:iCs/>
                  <w:noProof/>
                </w:rPr>
                <w:t>Engineering Economic Analysis - Ninth Edition.</w:t>
              </w:r>
              <w:r>
                <w:rPr>
                  <w:noProof/>
                </w:rPr>
                <w:t xml:space="preserve"> (2014, January). Retrieved from Iugaza Website: https://www.google.com/url?sa=t&amp;rct=j&amp;q=&amp;esrc=s&amp;source=web&amp;cd=&amp;ved=2ahUKEwiZzY_quaz3AhVRQBoKHXuJA5kQFnoECAQQAQ&amp;url=http%3A%2F%2Fsite.iugaza.edu.ps%2Fnsawalhi%2Ffiles%2F2014%2F01%2FEngineering-Economic-Analysis-9th.pdf&amp;usg=AOvVaw007hUZNwg-oWUMowsMRU2K</w:t>
              </w:r>
            </w:p>
            <w:p w14:paraId="26699018" w14:textId="77777777" w:rsidR="006A4B22" w:rsidRDefault="006A4B22" w:rsidP="006A4B22">
              <w:pPr>
                <w:pStyle w:val="Bibliography"/>
                <w:ind w:left="720" w:hanging="720"/>
                <w:rPr>
                  <w:noProof/>
                </w:rPr>
              </w:pPr>
              <w:r>
                <w:rPr>
                  <w:i/>
                  <w:iCs/>
                  <w:noProof/>
                </w:rPr>
                <w:t>ENGINEERING ECONOMIC ANALYSIS.</w:t>
              </w:r>
              <w:r>
                <w:rPr>
                  <w:noProof/>
                </w:rPr>
                <w:t xml:space="preserve"> (2012). Retrieved from Industry Website: https://www.google.com/url?sa=t&amp;rct=j&amp;q=&amp;esrc=s&amp;source=web&amp;cd=&amp;ved=2ahUKEwiZzY_quaz3AhVRQBoKHXuJA5kQFnoECAUQAQ&amp;url=https%3A%2F%2Findustri.fatek.unpatti.ac.id%2Fwp-content%2Fuploads%2F2019%2F03%2F094-Engineering-Economic-Analysis-Donald-G.-Newnan-Ted-G.-Es</w:t>
              </w:r>
            </w:p>
            <w:p w14:paraId="3AC9B55F" w14:textId="77777777" w:rsidR="006A4B22" w:rsidRDefault="006A4B22" w:rsidP="006A4B22">
              <w:pPr>
                <w:pStyle w:val="Bibliography"/>
                <w:ind w:left="720" w:hanging="720"/>
                <w:rPr>
                  <w:noProof/>
                </w:rPr>
              </w:pPr>
              <w:r>
                <w:rPr>
                  <w:i/>
                  <w:iCs/>
                  <w:noProof/>
                </w:rPr>
                <w:t>Engineering Economic Analysis, Solutions.</w:t>
              </w:r>
              <w:r>
                <w:rPr>
                  <w:noProof/>
                </w:rPr>
                <w:t xml:space="preserve"> (2012). Retrieved from PDF Drive Website: https://www.pdfdrive.com/engineering-economic-analysis-solutions-d189168043.html</w:t>
              </w:r>
            </w:p>
            <w:p w14:paraId="673FD061" w14:textId="77777777" w:rsidR="006A4B22" w:rsidRDefault="006A4B22" w:rsidP="006A4B22">
              <w:pPr>
                <w:pStyle w:val="Bibliography"/>
                <w:ind w:left="720" w:hanging="720"/>
                <w:rPr>
                  <w:noProof/>
                </w:rPr>
              </w:pPr>
              <w:r>
                <w:rPr>
                  <w:i/>
                  <w:iCs/>
                  <w:noProof/>
                </w:rPr>
                <w:t>Engineering Economics and Economic Design for Process Engineers.</w:t>
              </w:r>
              <w:r>
                <w:rPr>
                  <w:noProof/>
                </w:rPr>
                <w:t xml:space="preserve"> (2006). Retrieved from PDF Drive Website: https://www.pdfdrive.com/download.pdf?id=174439728&amp;h=1c30f1f514fc16d5b9319c3a9f4a7153&amp;u=cache&amp;ext=pdf</w:t>
              </w:r>
            </w:p>
            <w:p w14:paraId="162A1566" w14:textId="77777777" w:rsidR="006A4B22" w:rsidRDefault="006A4B22" w:rsidP="006A4B22">
              <w:pPr>
                <w:pStyle w:val="Bibliography"/>
                <w:ind w:left="720" w:hanging="720"/>
                <w:rPr>
                  <w:noProof/>
                </w:rPr>
              </w:pPr>
              <w:r>
                <w:rPr>
                  <w:i/>
                  <w:iCs/>
                  <w:noProof/>
                </w:rPr>
                <w:t>Engineering economics of life cycle cost analysis.</w:t>
              </w:r>
              <w:r>
                <w:rPr>
                  <w:noProof/>
                </w:rPr>
                <w:t xml:space="preserve"> (2019). Retrieved from PDF Drive Website: https://www.pdfdrive.com/download.pdf?id=189907936&amp;h=c91de1f91ef599892c5ea539d9ec7c30&amp;u=cache&amp;ext=pdf</w:t>
              </w:r>
            </w:p>
            <w:p w14:paraId="67839CB4" w14:textId="77777777" w:rsidR="006A4B22" w:rsidRDefault="006A4B22" w:rsidP="006A4B22">
              <w:pPr>
                <w:pStyle w:val="Bibliography"/>
                <w:ind w:left="720" w:hanging="720"/>
                <w:rPr>
                  <w:noProof/>
                </w:rPr>
              </w:pPr>
              <w:r>
                <w:rPr>
                  <w:i/>
                  <w:iCs/>
                  <w:noProof/>
                </w:rPr>
                <w:t>Engineering Economics: Financial Decision Making For Engineers.</w:t>
              </w:r>
              <w:r>
                <w:rPr>
                  <w:noProof/>
                </w:rPr>
                <w:t xml:space="preserve"> (2012). Retrieved from PDF Drive Website: https://www.pdfdrive.com/engineering-economics-financial-decision-making-for-engineers-e186498607.html</w:t>
              </w:r>
            </w:p>
            <w:p w14:paraId="3F1F9D80" w14:textId="77777777" w:rsidR="006A4B22" w:rsidRDefault="006A4B22" w:rsidP="006A4B22">
              <w:pPr>
                <w:pStyle w:val="Bibliography"/>
                <w:ind w:left="720" w:hanging="720"/>
                <w:rPr>
                  <w:noProof/>
                </w:rPr>
              </w:pPr>
              <w:r>
                <w:rPr>
                  <w:i/>
                  <w:iCs/>
                  <w:noProof/>
                </w:rPr>
                <w:t>Fundamentals of Engineering Economics - International Edition.</w:t>
              </w:r>
              <w:r>
                <w:rPr>
                  <w:noProof/>
                </w:rPr>
                <w:t xml:space="preserve"> (2013). Retrieved from PDF Drive Website: https://www.pdfdrive.com/download.pdf?id=184586319&amp;h=868c66d82e5067ee931115d300cc5445&amp;u=cache&amp;ext=pdf</w:t>
              </w:r>
            </w:p>
            <w:p w14:paraId="275027B0" w14:textId="73958879" w:rsidR="00F10B03" w:rsidRPr="006A4B22" w:rsidRDefault="006A4B22" w:rsidP="006A4B22">
              <w:r>
                <w:rPr>
                  <w:b/>
                  <w:bCs/>
                  <w:noProof/>
                </w:rPr>
                <w:fldChar w:fldCharType="end"/>
              </w:r>
            </w:p>
          </w:sdtContent>
        </w:sdt>
      </w:sdtContent>
    </w:sdt>
    <w:sectPr w:rsidR="00F10B03" w:rsidRPr="006A4B22">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E27D4" w14:textId="77777777" w:rsidR="00AE1AC3" w:rsidRDefault="00AE1AC3" w:rsidP="006E1DDE">
      <w:pPr>
        <w:spacing w:after="0" w:line="240" w:lineRule="auto"/>
      </w:pPr>
      <w:r>
        <w:separator/>
      </w:r>
    </w:p>
  </w:endnote>
  <w:endnote w:type="continuationSeparator" w:id="0">
    <w:p w14:paraId="3576D19E" w14:textId="77777777" w:rsidR="00AE1AC3" w:rsidRDefault="00AE1AC3"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2203" w14:textId="77777777" w:rsidR="00AE1AC3" w:rsidRDefault="00AE1AC3" w:rsidP="006E1DDE">
      <w:pPr>
        <w:spacing w:after="0" w:line="240" w:lineRule="auto"/>
      </w:pPr>
      <w:r>
        <w:separator/>
      </w:r>
    </w:p>
  </w:footnote>
  <w:footnote w:type="continuationSeparator" w:id="0">
    <w:p w14:paraId="2801001F" w14:textId="77777777" w:rsidR="00AE1AC3" w:rsidRDefault="00AE1AC3" w:rsidP="006E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E9D0" w14:textId="77777777" w:rsidR="006E1DDE" w:rsidRDefault="006E1DDE">
    <w:pPr>
      <w:pStyle w:val="Header"/>
    </w:pPr>
    <w:r>
      <w:rPr>
        <w:noProof/>
      </w:rPr>
      <w:drawing>
        <wp:inline distT="0" distB="0" distL="0" distR="0" wp14:anchorId="6CD52A8F" wp14:editId="48CE963A">
          <wp:extent cx="5401429" cy="49536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C27653" w14:textId="77777777" w:rsidR="006E1DDE" w:rsidRDefault="006E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6656"/>
    <w:multiLevelType w:val="hybridMultilevel"/>
    <w:tmpl w:val="25FCABC0"/>
    <w:lvl w:ilvl="0" w:tplc="3148D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7668CC"/>
    <w:multiLevelType w:val="hybridMultilevel"/>
    <w:tmpl w:val="FE825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22DFC"/>
    <w:multiLevelType w:val="hybridMultilevel"/>
    <w:tmpl w:val="C7AC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F5AE0"/>
    <w:multiLevelType w:val="hybridMultilevel"/>
    <w:tmpl w:val="424A90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635EA8"/>
    <w:multiLevelType w:val="hybridMultilevel"/>
    <w:tmpl w:val="5FF49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1B08DF"/>
    <w:multiLevelType w:val="hybridMultilevel"/>
    <w:tmpl w:val="7B32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6B7054"/>
    <w:multiLevelType w:val="hybridMultilevel"/>
    <w:tmpl w:val="1D3A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F5B1A"/>
    <w:multiLevelType w:val="hybridMultilevel"/>
    <w:tmpl w:val="98B0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75790E"/>
    <w:multiLevelType w:val="hybridMultilevel"/>
    <w:tmpl w:val="BF6E6FBE"/>
    <w:lvl w:ilvl="0" w:tplc="EA44F6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ACE3CF6"/>
    <w:multiLevelType w:val="hybridMultilevel"/>
    <w:tmpl w:val="B66027E8"/>
    <w:lvl w:ilvl="0" w:tplc="B0BCAA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25702323">
    <w:abstractNumId w:val="7"/>
  </w:num>
  <w:num w:numId="2" w16cid:durableId="1188372832">
    <w:abstractNumId w:val="4"/>
  </w:num>
  <w:num w:numId="3" w16cid:durableId="364451375">
    <w:abstractNumId w:val="1"/>
  </w:num>
  <w:num w:numId="4" w16cid:durableId="1014915874">
    <w:abstractNumId w:val="5"/>
  </w:num>
  <w:num w:numId="5" w16cid:durableId="305742158">
    <w:abstractNumId w:val="8"/>
  </w:num>
  <w:num w:numId="6" w16cid:durableId="896863898">
    <w:abstractNumId w:val="9"/>
  </w:num>
  <w:num w:numId="7" w16cid:durableId="744185080">
    <w:abstractNumId w:val="3"/>
  </w:num>
  <w:num w:numId="8" w16cid:durableId="1027944519">
    <w:abstractNumId w:val="6"/>
  </w:num>
  <w:num w:numId="9" w16cid:durableId="872696015">
    <w:abstractNumId w:val="2"/>
  </w:num>
  <w:num w:numId="10" w16cid:durableId="61216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01F6E"/>
    <w:rsid w:val="00010669"/>
    <w:rsid w:val="00014EAF"/>
    <w:rsid w:val="000214AB"/>
    <w:rsid w:val="00023549"/>
    <w:rsid w:val="000306A3"/>
    <w:rsid w:val="000309A6"/>
    <w:rsid w:val="00031213"/>
    <w:rsid w:val="00032D93"/>
    <w:rsid w:val="0003354C"/>
    <w:rsid w:val="00033B18"/>
    <w:rsid w:val="00034D18"/>
    <w:rsid w:val="000377CF"/>
    <w:rsid w:val="000379D4"/>
    <w:rsid w:val="00040D6B"/>
    <w:rsid w:val="00041109"/>
    <w:rsid w:val="000429C4"/>
    <w:rsid w:val="00045AA2"/>
    <w:rsid w:val="00046F58"/>
    <w:rsid w:val="00050B32"/>
    <w:rsid w:val="00051717"/>
    <w:rsid w:val="00053693"/>
    <w:rsid w:val="000548C1"/>
    <w:rsid w:val="00055244"/>
    <w:rsid w:val="00055594"/>
    <w:rsid w:val="0005568D"/>
    <w:rsid w:val="0005579F"/>
    <w:rsid w:val="00057C93"/>
    <w:rsid w:val="000603BF"/>
    <w:rsid w:val="00061E9A"/>
    <w:rsid w:val="000651BF"/>
    <w:rsid w:val="00066FB0"/>
    <w:rsid w:val="0006785E"/>
    <w:rsid w:val="00070867"/>
    <w:rsid w:val="000710F4"/>
    <w:rsid w:val="00072495"/>
    <w:rsid w:val="00074636"/>
    <w:rsid w:val="00074E0B"/>
    <w:rsid w:val="0007548A"/>
    <w:rsid w:val="000826EB"/>
    <w:rsid w:val="000841FD"/>
    <w:rsid w:val="00086BC6"/>
    <w:rsid w:val="00086C6B"/>
    <w:rsid w:val="00086DA8"/>
    <w:rsid w:val="00092862"/>
    <w:rsid w:val="00092F07"/>
    <w:rsid w:val="00095164"/>
    <w:rsid w:val="0009584A"/>
    <w:rsid w:val="00096F53"/>
    <w:rsid w:val="000A1278"/>
    <w:rsid w:val="000A48DF"/>
    <w:rsid w:val="000B0C08"/>
    <w:rsid w:val="000B1143"/>
    <w:rsid w:val="000B16F5"/>
    <w:rsid w:val="000B1AAC"/>
    <w:rsid w:val="000B1B1D"/>
    <w:rsid w:val="000B26AC"/>
    <w:rsid w:val="000B4B29"/>
    <w:rsid w:val="000B4F19"/>
    <w:rsid w:val="000B5C35"/>
    <w:rsid w:val="000B799D"/>
    <w:rsid w:val="000B7AC5"/>
    <w:rsid w:val="000C0A23"/>
    <w:rsid w:val="000C2C80"/>
    <w:rsid w:val="000C4808"/>
    <w:rsid w:val="000C49E7"/>
    <w:rsid w:val="000C4CA4"/>
    <w:rsid w:val="000C5E88"/>
    <w:rsid w:val="000C5F50"/>
    <w:rsid w:val="000D2E6D"/>
    <w:rsid w:val="000D3BA6"/>
    <w:rsid w:val="000E1B09"/>
    <w:rsid w:val="000E28B7"/>
    <w:rsid w:val="000E2D46"/>
    <w:rsid w:val="000E3C0C"/>
    <w:rsid w:val="000E4C86"/>
    <w:rsid w:val="000E682F"/>
    <w:rsid w:val="000E7B97"/>
    <w:rsid w:val="000F1604"/>
    <w:rsid w:val="000F1917"/>
    <w:rsid w:val="000F218A"/>
    <w:rsid w:val="000F4FA1"/>
    <w:rsid w:val="000F540C"/>
    <w:rsid w:val="000F5700"/>
    <w:rsid w:val="000F6B31"/>
    <w:rsid w:val="000F7309"/>
    <w:rsid w:val="00100182"/>
    <w:rsid w:val="001044D3"/>
    <w:rsid w:val="00104F9B"/>
    <w:rsid w:val="00107123"/>
    <w:rsid w:val="00110965"/>
    <w:rsid w:val="001119F3"/>
    <w:rsid w:val="001135F2"/>
    <w:rsid w:val="0011511F"/>
    <w:rsid w:val="0012022E"/>
    <w:rsid w:val="00121009"/>
    <w:rsid w:val="0012162F"/>
    <w:rsid w:val="0012253E"/>
    <w:rsid w:val="00122A70"/>
    <w:rsid w:val="00125287"/>
    <w:rsid w:val="00126A0F"/>
    <w:rsid w:val="00126AB0"/>
    <w:rsid w:val="001278CF"/>
    <w:rsid w:val="00132908"/>
    <w:rsid w:val="001350AD"/>
    <w:rsid w:val="00135647"/>
    <w:rsid w:val="001370E9"/>
    <w:rsid w:val="00137525"/>
    <w:rsid w:val="00140D82"/>
    <w:rsid w:val="00141958"/>
    <w:rsid w:val="00144845"/>
    <w:rsid w:val="00144865"/>
    <w:rsid w:val="00146053"/>
    <w:rsid w:val="001529D5"/>
    <w:rsid w:val="001545B5"/>
    <w:rsid w:val="00154A92"/>
    <w:rsid w:val="00160927"/>
    <w:rsid w:val="00165B0E"/>
    <w:rsid w:val="00167745"/>
    <w:rsid w:val="00170C39"/>
    <w:rsid w:val="00173F96"/>
    <w:rsid w:val="001767E9"/>
    <w:rsid w:val="00182489"/>
    <w:rsid w:val="00184DFA"/>
    <w:rsid w:val="00187804"/>
    <w:rsid w:val="001906A2"/>
    <w:rsid w:val="00190793"/>
    <w:rsid w:val="0019113A"/>
    <w:rsid w:val="001913FB"/>
    <w:rsid w:val="00194DFF"/>
    <w:rsid w:val="0019558C"/>
    <w:rsid w:val="00197B37"/>
    <w:rsid w:val="001A406F"/>
    <w:rsid w:val="001B03E4"/>
    <w:rsid w:val="001B0BCE"/>
    <w:rsid w:val="001B0CF5"/>
    <w:rsid w:val="001B144C"/>
    <w:rsid w:val="001B25CF"/>
    <w:rsid w:val="001B49B6"/>
    <w:rsid w:val="001B49FC"/>
    <w:rsid w:val="001B63F1"/>
    <w:rsid w:val="001B7393"/>
    <w:rsid w:val="001C1EAC"/>
    <w:rsid w:val="001C2A40"/>
    <w:rsid w:val="001C4499"/>
    <w:rsid w:val="001C66C8"/>
    <w:rsid w:val="001C7385"/>
    <w:rsid w:val="001D1F17"/>
    <w:rsid w:val="001D2DBB"/>
    <w:rsid w:val="001D41EC"/>
    <w:rsid w:val="001D5CDE"/>
    <w:rsid w:val="001D611D"/>
    <w:rsid w:val="001D6B58"/>
    <w:rsid w:val="001E1334"/>
    <w:rsid w:val="001E146A"/>
    <w:rsid w:val="001E43CF"/>
    <w:rsid w:val="001E5693"/>
    <w:rsid w:val="001E5EB6"/>
    <w:rsid w:val="001E786F"/>
    <w:rsid w:val="001F0598"/>
    <w:rsid w:val="001F0A00"/>
    <w:rsid w:val="001F0E08"/>
    <w:rsid w:val="001F35D9"/>
    <w:rsid w:val="001F46D4"/>
    <w:rsid w:val="001F5C70"/>
    <w:rsid w:val="001F6F84"/>
    <w:rsid w:val="001F78AF"/>
    <w:rsid w:val="002006FA"/>
    <w:rsid w:val="00201566"/>
    <w:rsid w:val="00201782"/>
    <w:rsid w:val="00202DD7"/>
    <w:rsid w:val="00206A25"/>
    <w:rsid w:val="0021048E"/>
    <w:rsid w:val="002128C1"/>
    <w:rsid w:val="0021502F"/>
    <w:rsid w:val="0022020B"/>
    <w:rsid w:val="00222737"/>
    <w:rsid w:val="002241F9"/>
    <w:rsid w:val="00225334"/>
    <w:rsid w:val="0023310D"/>
    <w:rsid w:val="00233376"/>
    <w:rsid w:val="002335B1"/>
    <w:rsid w:val="0023367C"/>
    <w:rsid w:val="0023451E"/>
    <w:rsid w:val="002358C4"/>
    <w:rsid w:val="00235FAE"/>
    <w:rsid w:val="002370AD"/>
    <w:rsid w:val="0024017C"/>
    <w:rsid w:val="00240566"/>
    <w:rsid w:val="002408CD"/>
    <w:rsid w:val="0024121C"/>
    <w:rsid w:val="002417F4"/>
    <w:rsid w:val="00243314"/>
    <w:rsid w:val="00244F3A"/>
    <w:rsid w:val="00245982"/>
    <w:rsid w:val="00250DAF"/>
    <w:rsid w:val="002526D5"/>
    <w:rsid w:val="00253F7D"/>
    <w:rsid w:val="002614AF"/>
    <w:rsid w:val="00261809"/>
    <w:rsid w:val="00263C07"/>
    <w:rsid w:val="002645D1"/>
    <w:rsid w:val="00264D64"/>
    <w:rsid w:val="002665A5"/>
    <w:rsid w:val="00266F45"/>
    <w:rsid w:val="00272C9B"/>
    <w:rsid w:val="002767CD"/>
    <w:rsid w:val="002802E1"/>
    <w:rsid w:val="00282463"/>
    <w:rsid w:val="0028590A"/>
    <w:rsid w:val="00286F8B"/>
    <w:rsid w:val="002927B5"/>
    <w:rsid w:val="002956CD"/>
    <w:rsid w:val="00297314"/>
    <w:rsid w:val="002A0A85"/>
    <w:rsid w:val="002A1183"/>
    <w:rsid w:val="002A452E"/>
    <w:rsid w:val="002A7E50"/>
    <w:rsid w:val="002B22DD"/>
    <w:rsid w:val="002B335B"/>
    <w:rsid w:val="002B5400"/>
    <w:rsid w:val="002B7780"/>
    <w:rsid w:val="002C0600"/>
    <w:rsid w:val="002C1D73"/>
    <w:rsid w:val="002C2154"/>
    <w:rsid w:val="002C6589"/>
    <w:rsid w:val="002C663C"/>
    <w:rsid w:val="002C79D8"/>
    <w:rsid w:val="002C7B01"/>
    <w:rsid w:val="002D0CC7"/>
    <w:rsid w:val="002D3903"/>
    <w:rsid w:val="002D4EFD"/>
    <w:rsid w:val="002D6382"/>
    <w:rsid w:val="002E0979"/>
    <w:rsid w:val="002E1C3A"/>
    <w:rsid w:val="002E3ADA"/>
    <w:rsid w:val="002E57AB"/>
    <w:rsid w:val="002E60F2"/>
    <w:rsid w:val="002F0498"/>
    <w:rsid w:val="002F1EB2"/>
    <w:rsid w:val="002F2998"/>
    <w:rsid w:val="002F44CC"/>
    <w:rsid w:val="002F5B54"/>
    <w:rsid w:val="002F6F71"/>
    <w:rsid w:val="002F7E5F"/>
    <w:rsid w:val="00301A38"/>
    <w:rsid w:val="00302254"/>
    <w:rsid w:val="003051D5"/>
    <w:rsid w:val="00305F7C"/>
    <w:rsid w:val="00310BB1"/>
    <w:rsid w:val="00316B41"/>
    <w:rsid w:val="003170A7"/>
    <w:rsid w:val="00321D64"/>
    <w:rsid w:val="00322271"/>
    <w:rsid w:val="00323ADE"/>
    <w:rsid w:val="003256C9"/>
    <w:rsid w:val="003264E8"/>
    <w:rsid w:val="00326B8E"/>
    <w:rsid w:val="00327C7F"/>
    <w:rsid w:val="00332C81"/>
    <w:rsid w:val="00333783"/>
    <w:rsid w:val="003348FC"/>
    <w:rsid w:val="003359E2"/>
    <w:rsid w:val="00346D62"/>
    <w:rsid w:val="00347114"/>
    <w:rsid w:val="00347C2E"/>
    <w:rsid w:val="00354DF8"/>
    <w:rsid w:val="0035614B"/>
    <w:rsid w:val="00357034"/>
    <w:rsid w:val="003606FF"/>
    <w:rsid w:val="003641A6"/>
    <w:rsid w:val="0037034F"/>
    <w:rsid w:val="00370A96"/>
    <w:rsid w:val="00371E54"/>
    <w:rsid w:val="00372F53"/>
    <w:rsid w:val="0037673E"/>
    <w:rsid w:val="00381FFC"/>
    <w:rsid w:val="003833FD"/>
    <w:rsid w:val="00384643"/>
    <w:rsid w:val="003877DC"/>
    <w:rsid w:val="00387958"/>
    <w:rsid w:val="003926E8"/>
    <w:rsid w:val="003969E9"/>
    <w:rsid w:val="003A0984"/>
    <w:rsid w:val="003A0BF1"/>
    <w:rsid w:val="003A0E33"/>
    <w:rsid w:val="003A4A8C"/>
    <w:rsid w:val="003A577F"/>
    <w:rsid w:val="003B3067"/>
    <w:rsid w:val="003B3D88"/>
    <w:rsid w:val="003C05D5"/>
    <w:rsid w:val="003C134C"/>
    <w:rsid w:val="003C2254"/>
    <w:rsid w:val="003C3B17"/>
    <w:rsid w:val="003C633F"/>
    <w:rsid w:val="003C7A6F"/>
    <w:rsid w:val="003D0B14"/>
    <w:rsid w:val="003E4662"/>
    <w:rsid w:val="003E576C"/>
    <w:rsid w:val="003E6FA9"/>
    <w:rsid w:val="003E78DB"/>
    <w:rsid w:val="003F239E"/>
    <w:rsid w:val="003F285A"/>
    <w:rsid w:val="003F4648"/>
    <w:rsid w:val="00400532"/>
    <w:rsid w:val="0040172D"/>
    <w:rsid w:val="0040385C"/>
    <w:rsid w:val="00405811"/>
    <w:rsid w:val="00410AB5"/>
    <w:rsid w:val="00412C63"/>
    <w:rsid w:val="00413325"/>
    <w:rsid w:val="004150D2"/>
    <w:rsid w:val="00420D0B"/>
    <w:rsid w:val="004237F5"/>
    <w:rsid w:val="00425F17"/>
    <w:rsid w:val="004263C6"/>
    <w:rsid w:val="0043580D"/>
    <w:rsid w:val="00437F13"/>
    <w:rsid w:val="00440C8A"/>
    <w:rsid w:val="00440E69"/>
    <w:rsid w:val="00441638"/>
    <w:rsid w:val="00442381"/>
    <w:rsid w:val="0044247D"/>
    <w:rsid w:val="0044352B"/>
    <w:rsid w:val="004436F9"/>
    <w:rsid w:val="004465AE"/>
    <w:rsid w:val="004466B4"/>
    <w:rsid w:val="0045095C"/>
    <w:rsid w:val="00453E5E"/>
    <w:rsid w:val="00453F65"/>
    <w:rsid w:val="00454AC8"/>
    <w:rsid w:val="004551DD"/>
    <w:rsid w:val="00456700"/>
    <w:rsid w:val="0045682C"/>
    <w:rsid w:val="00461129"/>
    <w:rsid w:val="004621A2"/>
    <w:rsid w:val="0046428A"/>
    <w:rsid w:val="0046449D"/>
    <w:rsid w:val="00467246"/>
    <w:rsid w:val="004744BF"/>
    <w:rsid w:val="00475D92"/>
    <w:rsid w:val="004779C5"/>
    <w:rsid w:val="004779EC"/>
    <w:rsid w:val="004818F6"/>
    <w:rsid w:val="00482A15"/>
    <w:rsid w:val="00482A66"/>
    <w:rsid w:val="00483247"/>
    <w:rsid w:val="00483AD3"/>
    <w:rsid w:val="004849A4"/>
    <w:rsid w:val="00485153"/>
    <w:rsid w:val="0048542F"/>
    <w:rsid w:val="0048776C"/>
    <w:rsid w:val="004904D3"/>
    <w:rsid w:val="00490FCF"/>
    <w:rsid w:val="00490FDD"/>
    <w:rsid w:val="00492135"/>
    <w:rsid w:val="004949B7"/>
    <w:rsid w:val="004959B6"/>
    <w:rsid w:val="0049689F"/>
    <w:rsid w:val="00496D15"/>
    <w:rsid w:val="004A2467"/>
    <w:rsid w:val="004A459B"/>
    <w:rsid w:val="004A49A4"/>
    <w:rsid w:val="004A6BE1"/>
    <w:rsid w:val="004B026C"/>
    <w:rsid w:val="004B0A70"/>
    <w:rsid w:val="004B17EA"/>
    <w:rsid w:val="004B5256"/>
    <w:rsid w:val="004B5516"/>
    <w:rsid w:val="004B7E90"/>
    <w:rsid w:val="004C138E"/>
    <w:rsid w:val="004C3848"/>
    <w:rsid w:val="004C38E0"/>
    <w:rsid w:val="004C4D8F"/>
    <w:rsid w:val="004D0285"/>
    <w:rsid w:val="004D4363"/>
    <w:rsid w:val="004D5E56"/>
    <w:rsid w:val="004E0341"/>
    <w:rsid w:val="004E2119"/>
    <w:rsid w:val="004E25DC"/>
    <w:rsid w:val="004E3155"/>
    <w:rsid w:val="004E3300"/>
    <w:rsid w:val="004E575B"/>
    <w:rsid w:val="004E658D"/>
    <w:rsid w:val="004F0C3F"/>
    <w:rsid w:val="004F1CA7"/>
    <w:rsid w:val="004F374F"/>
    <w:rsid w:val="004F3827"/>
    <w:rsid w:val="004F4D81"/>
    <w:rsid w:val="004F6EC3"/>
    <w:rsid w:val="00500195"/>
    <w:rsid w:val="0050045F"/>
    <w:rsid w:val="00501D0B"/>
    <w:rsid w:val="005049F0"/>
    <w:rsid w:val="00504BC1"/>
    <w:rsid w:val="0050622A"/>
    <w:rsid w:val="005126ED"/>
    <w:rsid w:val="00514AD5"/>
    <w:rsid w:val="005173D3"/>
    <w:rsid w:val="00522C99"/>
    <w:rsid w:val="00524364"/>
    <w:rsid w:val="00525CF1"/>
    <w:rsid w:val="00526964"/>
    <w:rsid w:val="00532F1A"/>
    <w:rsid w:val="0053425B"/>
    <w:rsid w:val="005344F9"/>
    <w:rsid w:val="00534C19"/>
    <w:rsid w:val="00537CC4"/>
    <w:rsid w:val="005413DD"/>
    <w:rsid w:val="00541F50"/>
    <w:rsid w:val="00542F56"/>
    <w:rsid w:val="00544B6F"/>
    <w:rsid w:val="00550469"/>
    <w:rsid w:val="00552261"/>
    <w:rsid w:val="00553193"/>
    <w:rsid w:val="0055504E"/>
    <w:rsid w:val="00555079"/>
    <w:rsid w:val="00555269"/>
    <w:rsid w:val="00555270"/>
    <w:rsid w:val="005553BF"/>
    <w:rsid w:val="00556F53"/>
    <w:rsid w:val="0056014F"/>
    <w:rsid w:val="0056038E"/>
    <w:rsid w:val="00562638"/>
    <w:rsid w:val="00563BE1"/>
    <w:rsid w:val="005648FF"/>
    <w:rsid w:val="005662A8"/>
    <w:rsid w:val="00572C24"/>
    <w:rsid w:val="0057327F"/>
    <w:rsid w:val="00577475"/>
    <w:rsid w:val="00586BE1"/>
    <w:rsid w:val="00590D48"/>
    <w:rsid w:val="00594339"/>
    <w:rsid w:val="00595B96"/>
    <w:rsid w:val="00597DF9"/>
    <w:rsid w:val="005A035B"/>
    <w:rsid w:val="005A1842"/>
    <w:rsid w:val="005A1DDA"/>
    <w:rsid w:val="005A7381"/>
    <w:rsid w:val="005B0829"/>
    <w:rsid w:val="005B4DD0"/>
    <w:rsid w:val="005B74A4"/>
    <w:rsid w:val="005C0327"/>
    <w:rsid w:val="005C21B7"/>
    <w:rsid w:val="005C7526"/>
    <w:rsid w:val="005C7B94"/>
    <w:rsid w:val="005D03DE"/>
    <w:rsid w:val="005D05EF"/>
    <w:rsid w:val="005D7655"/>
    <w:rsid w:val="005E0CDE"/>
    <w:rsid w:val="005E667B"/>
    <w:rsid w:val="005F29AC"/>
    <w:rsid w:val="005F3517"/>
    <w:rsid w:val="005F65BD"/>
    <w:rsid w:val="005F6748"/>
    <w:rsid w:val="0060054D"/>
    <w:rsid w:val="00600F88"/>
    <w:rsid w:val="006021C1"/>
    <w:rsid w:val="00603228"/>
    <w:rsid w:val="0060356D"/>
    <w:rsid w:val="0060492E"/>
    <w:rsid w:val="00604B5A"/>
    <w:rsid w:val="00604C3D"/>
    <w:rsid w:val="00605A65"/>
    <w:rsid w:val="00605C97"/>
    <w:rsid w:val="006071CB"/>
    <w:rsid w:val="006076D5"/>
    <w:rsid w:val="00616090"/>
    <w:rsid w:val="006161DF"/>
    <w:rsid w:val="00616846"/>
    <w:rsid w:val="00620F3B"/>
    <w:rsid w:val="00621EEF"/>
    <w:rsid w:val="00622D13"/>
    <w:rsid w:val="006240E1"/>
    <w:rsid w:val="00625078"/>
    <w:rsid w:val="006272E0"/>
    <w:rsid w:val="006302D2"/>
    <w:rsid w:val="00630EDA"/>
    <w:rsid w:val="00631B05"/>
    <w:rsid w:val="0063588B"/>
    <w:rsid w:val="00640EDB"/>
    <w:rsid w:val="00641620"/>
    <w:rsid w:val="00645393"/>
    <w:rsid w:val="0065161E"/>
    <w:rsid w:val="006517CB"/>
    <w:rsid w:val="00661F70"/>
    <w:rsid w:val="006620C1"/>
    <w:rsid w:val="00666E88"/>
    <w:rsid w:val="006716F4"/>
    <w:rsid w:val="00671AD8"/>
    <w:rsid w:val="006727B9"/>
    <w:rsid w:val="0067532D"/>
    <w:rsid w:val="00676561"/>
    <w:rsid w:val="00676C78"/>
    <w:rsid w:val="00677534"/>
    <w:rsid w:val="00677A43"/>
    <w:rsid w:val="006835A0"/>
    <w:rsid w:val="00685DD1"/>
    <w:rsid w:val="0068676F"/>
    <w:rsid w:val="006869B9"/>
    <w:rsid w:val="00691A6B"/>
    <w:rsid w:val="00695575"/>
    <w:rsid w:val="00695C5C"/>
    <w:rsid w:val="00696DD5"/>
    <w:rsid w:val="006A4B22"/>
    <w:rsid w:val="006A5371"/>
    <w:rsid w:val="006B2ABC"/>
    <w:rsid w:val="006B33BE"/>
    <w:rsid w:val="006B55AB"/>
    <w:rsid w:val="006C2179"/>
    <w:rsid w:val="006C45B4"/>
    <w:rsid w:val="006C794F"/>
    <w:rsid w:val="006D01A4"/>
    <w:rsid w:val="006D0BD0"/>
    <w:rsid w:val="006D2965"/>
    <w:rsid w:val="006D3C83"/>
    <w:rsid w:val="006D547E"/>
    <w:rsid w:val="006D5628"/>
    <w:rsid w:val="006D628A"/>
    <w:rsid w:val="006D6B51"/>
    <w:rsid w:val="006E0F32"/>
    <w:rsid w:val="006E13B6"/>
    <w:rsid w:val="006E1DDE"/>
    <w:rsid w:val="006E296F"/>
    <w:rsid w:val="006E68FE"/>
    <w:rsid w:val="006E7157"/>
    <w:rsid w:val="006E77D4"/>
    <w:rsid w:val="006F0668"/>
    <w:rsid w:val="006F13FD"/>
    <w:rsid w:val="006F2BB3"/>
    <w:rsid w:val="006F4B93"/>
    <w:rsid w:val="00700805"/>
    <w:rsid w:val="007036A6"/>
    <w:rsid w:val="0070405E"/>
    <w:rsid w:val="0070439E"/>
    <w:rsid w:val="00704C57"/>
    <w:rsid w:val="00707062"/>
    <w:rsid w:val="00707815"/>
    <w:rsid w:val="00711405"/>
    <w:rsid w:val="00711523"/>
    <w:rsid w:val="0071358D"/>
    <w:rsid w:val="007138C4"/>
    <w:rsid w:val="007164E6"/>
    <w:rsid w:val="007200AF"/>
    <w:rsid w:val="00721CFB"/>
    <w:rsid w:val="007221E3"/>
    <w:rsid w:val="00723C8A"/>
    <w:rsid w:val="00723FCE"/>
    <w:rsid w:val="007249FF"/>
    <w:rsid w:val="00724CDC"/>
    <w:rsid w:val="0072569B"/>
    <w:rsid w:val="00725C1A"/>
    <w:rsid w:val="00725D5C"/>
    <w:rsid w:val="00726733"/>
    <w:rsid w:val="007273F9"/>
    <w:rsid w:val="00730B70"/>
    <w:rsid w:val="0073149F"/>
    <w:rsid w:val="00731CD4"/>
    <w:rsid w:val="00737605"/>
    <w:rsid w:val="0074099C"/>
    <w:rsid w:val="0074136F"/>
    <w:rsid w:val="007435E0"/>
    <w:rsid w:val="00743AAB"/>
    <w:rsid w:val="007450C1"/>
    <w:rsid w:val="00746824"/>
    <w:rsid w:val="00750577"/>
    <w:rsid w:val="00750FE5"/>
    <w:rsid w:val="00752649"/>
    <w:rsid w:val="007547B9"/>
    <w:rsid w:val="00755CE1"/>
    <w:rsid w:val="00756824"/>
    <w:rsid w:val="00761CC4"/>
    <w:rsid w:val="00762601"/>
    <w:rsid w:val="00763AFE"/>
    <w:rsid w:val="00764027"/>
    <w:rsid w:val="007663C6"/>
    <w:rsid w:val="00766886"/>
    <w:rsid w:val="00770914"/>
    <w:rsid w:val="007713DF"/>
    <w:rsid w:val="00773A6E"/>
    <w:rsid w:val="00773BE3"/>
    <w:rsid w:val="00774177"/>
    <w:rsid w:val="0077691F"/>
    <w:rsid w:val="00776A7A"/>
    <w:rsid w:val="00776D62"/>
    <w:rsid w:val="0077759B"/>
    <w:rsid w:val="00777B14"/>
    <w:rsid w:val="00780BCD"/>
    <w:rsid w:val="00780E98"/>
    <w:rsid w:val="00782718"/>
    <w:rsid w:val="0078304C"/>
    <w:rsid w:val="0078388D"/>
    <w:rsid w:val="007904A0"/>
    <w:rsid w:val="007905E8"/>
    <w:rsid w:val="007936A5"/>
    <w:rsid w:val="007938F8"/>
    <w:rsid w:val="007953D4"/>
    <w:rsid w:val="007966B9"/>
    <w:rsid w:val="00796A90"/>
    <w:rsid w:val="00797B07"/>
    <w:rsid w:val="007A1FFF"/>
    <w:rsid w:val="007A2FDA"/>
    <w:rsid w:val="007A4618"/>
    <w:rsid w:val="007A545E"/>
    <w:rsid w:val="007A5CF6"/>
    <w:rsid w:val="007A5DA5"/>
    <w:rsid w:val="007B05E1"/>
    <w:rsid w:val="007B083F"/>
    <w:rsid w:val="007B4CA4"/>
    <w:rsid w:val="007B6829"/>
    <w:rsid w:val="007C033A"/>
    <w:rsid w:val="007C214D"/>
    <w:rsid w:val="007C222A"/>
    <w:rsid w:val="007C40A0"/>
    <w:rsid w:val="007C46F1"/>
    <w:rsid w:val="007C78E2"/>
    <w:rsid w:val="007D0773"/>
    <w:rsid w:val="007D28A9"/>
    <w:rsid w:val="007D3B81"/>
    <w:rsid w:val="007D4A13"/>
    <w:rsid w:val="007D52B6"/>
    <w:rsid w:val="007D5A7D"/>
    <w:rsid w:val="007D6875"/>
    <w:rsid w:val="007D6D87"/>
    <w:rsid w:val="007E1BB8"/>
    <w:rsid w:val="007E49DF"/>
    <w:rsid w:val="007E5F43"/>
    <w:rsid w:val="007E7278"/>
    <w:rsid w:val="007F02FD"/>
    <w:rsid w:val="007F0D4D"/>
    <w:rsid w:val="007F10E8"/>
    <w:rsid w:val="007F37E8"/>
    <w:rsid w:val="007F4D12"/>
    <w:rsid w:val="007F5409"/>
    <w:rsid w:val="007F62CE"/>
    <w:rsid w:val="0080043C"/>
    <w:rsid w:val="008021FB"/>
    <w:rsid w:val="0080590E"/>
    <w:rsid w:val="00807536"/>
    <w:rsid w:val="00814354"/>
    <w:rsid w:val="008147F6"/>
    <w:rsid w:val="00815957"/>
    <w:rsid w:val="008164D6"/>
    <w:rsid w:val="008177C4"/>
    <w:rsid w:val="00820735"/>
    <w:rsid w:val="00820B9B"/>
    <w:rsid w:val="0082188B"/>
    <w:rsid w:val="00822271"/>
    <w:rsid w:val="00822B91"/>
    <w:rsid w:val="00825D84"/>
    <w:rsid w:val="00832F6F"/>
    <w:rsid w:val="00833367"/>
    <w:rsid w:val="008337D6"/>
    <w:rsid w:val="00834792"/>
    <w:rsid w:val="0083541C"/>
    <w:rsid w:val="00835563"/>
    <w:rsid w:val="00835A69"/>
    <w:rsid w:val="00836667"/>
    <w:rsid w:val="00841E03"/>
    <w:rsid w:val="008444F4"/>
    <w:rsid w:val="00845173"/>
    <w:rsid w:val="008464EC"/>
    <w:rsid w:val="00846EBE"/>
    <w:rsid w:val="00847196"/>
    <w:rsid w:val="0084741C"/>
    <w:rsid w:val="008505A8"/>
    <w:rsid w:val="008514CF"/>
    <w:rsid w:val="00852DFE"/>
    <w:rsid w:val="00864040"/>
    <w:rsid w:val="00867214"/>
    <w:rsid w:val="00867394"/>
    <w:rsid w:val="00870F86"/>
    <w:rsid w:val="008741FB"/>
    <w:rsid w:val="008823A7"/>
    <w:rsid w:val="00882B26"/>
    <w:rsid w:val="00883071"/>
    <w:rsid w:val="00885656"/>
    <w:rsid w:val="00886E45"/>
    <w:rsid w:val="00886E75"/>
    <w:rsid w:val="0088702A"/>
    <w:rsid w:val="00887FB5"/>
    <w:rsid w:val="00891B3D"/>
    <w:rsid w:val="008920AA"/>
    <w:rsid w:val="00893C99"/>
    <w:rsid w:val="008A25A0"/>
    <w:rsid w:val="008A57B3"/>
    <w:rsid w:val="008A6712"/>
    <w:rsid w:val="008A79D7"/>
    <w:rsid w:val="008B0D7F"/>
    <w:rsid w:val="008B177A"/>
    <w:rsid w:val="008B20D9"/>
    <w:rsid w:val="008B2DD2"/>
    <w:rsid w:val="008B3173"/>
    <w:rsid w:val="008B32AF"/>
    <w:rsid w:val="008B4467"/>
    <w:rsid w:val="008B4B48"/>
    <w:rsid w:val="008B4CAB"/>
    <w:rsid w:val="008B610C"/>
    <w:rsid w:val="008B6B09"/>
    <w:rsid w:val="008B7801"/>
    <w:rsid w:val="008B7AD5"/>
    <w:rsid w:val="008C09FF"/>
    <w:rsid w:val="008C1B00"/>
    <w:rsid w:val="008C28F8"/>
    <w:rsid w:val="008C7CA1"/>
    <w:rsid w:val="008D0638"/>
    <w:rsid w:val="008D0830"/>
    <w:rsid w:val="008D0902"/>
    <w:rsid w:val="008D15CF"/>
    <w:rsid w:val="008D38A4"/>
    <w:rsid w:val="008D400C"/>
    <w:rsid w:val="008D5C3C"/>
    <w:rsid w:val="008D662E"/>
    <w:rsid w:val="008E35DF"/>
    <w:rsid w:val="008E733E"/>
    <w:rsid w:val="008E7C46"/>
    <w:rsid w:val="008F0C00"/>
    <w:rsid w:val="008F52DA"/>
    <w:rsid w:val="009010B6"/>
    <w:rsid w:val="00902DEC"/>
    <w:rsid w:val="0090306A"/>
    <w:rsid w:val="00903ECB"/>
    <w:rsid w:val="009073AE"/>
    <w:rsid w:val="00911D4B"/>
    <w:rsid w:val="009128BA"/>
    <w:rsid w:val="00913B9C"/>
    <w:rsid w:val="00913D7C"/>
    <w:rsid w:val="00914F6E"/>
    <w:rsid w:val="009154CF"/>
    <w:rsid w:val="00915AAD"/>
    <w:rsid w:val="00915C74"/>
    <w:rsid w:val="00915CB6"/>
    <w:rsid w:val="009167FD"/>
    <w:rsid w:val="00922B26"/>
    <w:rsid w:val="0092409E"/>
    <w:rsid w:val="00925590"/>
    <w:rsid w:val="0092567E"/>
    <w:rsid w:val="0092585A"/>
    <w:rsid w:val="009269E7"/>
    <w:rsid w:val="0093402E"/>
    <w:rsid w:val="00935D4D"/>
    <w:rsid w:val="009364DE"/>
    <w:rsid w:val="009377DA"/>
    <w:rsid w:val="00943D4D"/>
    <w:rsid w:val="009468C8"/>
    <w:rsid w:val="00951625"/>
    <w:rsid w:val="00953670"/>
    <w:rsid w:val="00954D92"/>
    <w:rsid w:val="00955D74"/>
    <w:rsid w:val="009600F0"/>
    <w:rsid w:val="00960354"/>
    <w:rsid w:val="009605FC"/>
    <w:rsid w:val="009623DA"/>
    <w:rsid w:val="00964F45"/>
    <w:rsid w:val="009658FE"/>
    <w:rsid w:val="009659D6"/>
    <w:rsid w:val="00966A1B"/>
    <w:rsid w:val="0096744F"/>
    <w:rsid w:val="00971B24"/>
    <w:rsid w:val="00971D0C"/>
    <w:rsid w:val="00973A91"/>
    <w:rsid w:val="0097414B"/>
    <w:rsid w:val="00980CB6"/>
    <w:rsid w:val="0098235E"/>
    <w:rsid w:val="00983EF4"/>
    <w:rsid w:val="0098458A"/>
    <w:rsid w:val="00986289"/>
    <w:rsid w:val="00991F10"/>
    <w:rsid w:val="0099599A"/>
    <w:rsid w:val="00995A51"/>
    <w:rsid w:val="009A234D"/>
    <w:rsid w:val="009B1800"/>
    <w:rsid w:val="009B2896"/>
    <w:rsid w:val="009B32AE"/>
    <w:rsid w:val="009B3405"/>
    <w:rsid w:val="009B7BB1"/>
    <w:rsid w:val="009C01AA"/>
    <w:rsid w:val="009C7869"/>
    <w:rsid w:val="009C7B9C"/>
    <w:rsid w:val="009D06E1"/>
    <w:rsid w:val="009D3E71"/>
    <w:rsid w:val="009D52F4"/>
    <w:rsid w:val="009D7613"/>
    <w:rsid w:val="009D77DE"/>
    <w:rsid w:val="009D7DD3"/>
    <w:rsid w:val="009E1A39"/>
    <w:rsid w:val="009E1B3A"/>
    <w:rsid w:val="009E1E82"/>
    <w:rsid w:val="009E4B60"/>
    <w:rsid w:val="009E6E58"/>
    <w:rsid w:val="009F0112"/>
    <w:rsid w:val="009F3614"/>
    <w:rsid w:val="009F4CDA"/>
    <w:rsid w:val="009F7CFA"/>
    <w:rsid w:val="00A04099"/>
    <w:rsid w:val="00A10AD3"/>
    <w:rsid w:val="00A126EA"/>
    <w:rsid w:val="00A12A02"/>
    <w:rsid w:val="00A12C63"/>
    <w:rsid w:val="00A12CF1"/>
    <w:rsid w:val="00A12E71"/>
    <w:rsid w:val="00A134D4"/>
    <w:rsid w:val="00A13596"/>
    <w:rsid w:val="00A14EBD"/>
    <w:rsid w:val="00A160C2"/>
    <w:rsid w:val="00A1768A"/>
    <w:rsid w:val="00A2270B"/>
    <w:rsid w:val="00A24BBF"/>
    <w:rsid w:val="00A2662D"/>
    <w:rsid w:val="00A26E0B"/>
    <w:rsid w:val="00A30610"/>
    <w:rsid w:val="00A3090C"/>
    <w:rsid w:val="00A30E54"/>
    <w:rsid w:val="00A37A5E"/>
    <w:rsid w:val="00A40054"/>
    <w:rsid w:val="00A41A6F"/>
    <w:rsid w:val="00A44AE1"/>
    <w:rsid w:val="00A473E0"/>
    <w:rsid w:val="00A54553"/>
    <w:rsid w:val="00A54A4B"/>
    <w:rsid w:val="00A5742B"/>
    <w:rsid w:val="00A62DC5"/>
    <w:rsid w:val="00A6349A"/>
    <w:rsid w:val="00A636C3"/>
    <w:rsid w:val="00A637E4"/>
    <w:rsid w:val="00A66C0E"/>
    <w:rsid w:val="00A67486"/>
    <w:rsid w:val="00A7006E"/>
    <w:rsid w:val="00A70B9F"/>
    <w:rsid w:val="00A71D43"/>
    <w:rsid w:val="00A72AD4"/>
    <w:rsid w:val="00A73308"/>
    <w:rsid w:val="00A76E08"/>
    <w:rsid w:val="00A80D1E"/>
    <w:rsid w:val="00A81036"/>
    <w:rsid w:val="00A829B5"/>
    <w:rsid w:val="00A83C43"/>
    <w:rsid w:val="00A83CFF"/>
    <w:rsid w:val="00A85ED7"/>
    <w:rsid w:val="00A863A3"/>
    <w:rsid w:val="00A90C94"/>
    <w:rsid w:val="00A922DC"/>
    <w:rsid w:val="00A94C11"/>
    <w:rsid w:val="00AA2E26"/>
    <w:rsid w:val="00AA4694"/>
    <w:rsid w:val="00AA5830"/>
    <w:rsid w:val="00AA6860"/>
    <w:rsid w:val="00AA698B"/>
    <w:rsid w:val="00AB0A22"/>
    <w:rsid w:val="00AB21BC"/>
    <w:rsid w:val="00AB4517"/>
    <w:rsid w:val="00AB5475"/>
    <w:rsid w:val="00AB637E"/>
    <w:rsid w:val="00AC2388"/>
    <w:rsid w:val="00AC343B"/>
    <w:rsid w:val="00AC3652"/>
    <w:rsid w:val="00AC4B36"/>
    <w:rsid w:val="00AC5764"/>
    <w:rsid w:val="00AC5F1C"/>
    <w:rsid w:val="00AC7046"/>
    <w:rsid w:val="00AC73E4"/>
    <w:rsid w:val="00AC791C"/>
    <w:rsid w:val="00AD2677"/>
    <w:rsid w:val="00AD375D"/>
    <w:rsid w:val="00AD467B"/>
    <w:rsid w:val="00AE1AC3"/>
    <w:rsid w:val="00AE430E"/>
    <w:rsid w:val="00AE49D7"/>
    <w:rsid w:val="00AE5E45"/>
    <w:rsid w:val="00AE6474"/>
    <w:rsid w:val="00AE77CC"/>
    <w:rsid w:val="00AF050F"/>
    <w:rsid w:val="00AF326B"/>
    <w:rsid w:val="00AF3DAF"/>
    <w:rsid w:val="00AF6026"/>
    <w:rsid w:val="00B03E2E"/>
    <w:rsid w:val="00B04B35"/>
    <w:rsid w:val="00B078C3"/>
    <w:rsid w:val="00B14C73"/>
    <w:rsid w:val="00B20ABF"/>
    <w:rsid w:val="00B26CDE"/>
    <w:rsid w:val="00B2792C"/>
    <w:rsid w:val="00B3211D"/>
    <w:rsid w:val="00B3385F"/>
    <w:rsid w:val="00B33D05"/>
    <w:rsid w:val="00B357FF"/>
    <w:rsid w:val="00B36663"/>
    <w:rsid w:val="00B3712B"/>
    <w:rsid w:val="00B40CBD"/>
    <w:rsid w:val="00B43385"/>
    <w:rsid w:val="00B44375"/>
    <w:rsid w:val="00B447F3"/>
    <w:rsid w:val="00B44934"/>
    <w:rsid w:val="00B463D9"/>
    <w:rsid w:val="00B5006B"/>
    <w:rsid w:val="00B545AB"/>
    <w:rsid w:val="00B55BAD"/>
    <w:rsid w:val="00B569E7"/>
    <w:rsid w:val="00B64931"/>
    <w:rsid w:val="00B72D50"/>
    <w:rsid w:val="00B77B2F"/>
    <w:rsid w:val="00B8192E"/>
    <w:rsid w:val="00B81A1D"/>
    <w:rsid w:val="00B81B43"/>
    <w:rsid w:val="00B82EC1"/>
    <w:rsid w:val="00B82F2D"/>
    <w:rsid w:val="00B8657B"/>
    <w:rsid w:val="00B902A6"/>
    <w:rsid w:val="00B9158E"/>
    <w:rsid w:val="00B92CF4"/>
    <w:rsid w:val="00B9396C"/>
    <w:rsid w:val="00B93C24"/>
    <w:rsid w:val="00B94217"/>
    <w:rsid w:val="00B95844"/>
    <w:rsid w:val="00B96FBD"/>
    <w:rsid w:val="00BA036C"/>
    <w:rsid w:val="00BA112B"/>
    <w:rsid w:val="00BA2602"/>
    <w:rsid w:val="00BA2991"/>
    <w:rsid w:val="00BA302F"/>
    <w:rsid w:val="00BA41B2"/>
    <w:rsid w:val="00BA7823"/>
    <w:rsid w:val="00BA7BB1"/>
    <w:rsid w:val="00BB0D03"/>
    <w:rsid w:val="00BB307E"/>
    <w:rsid w:val="00BB6A87"/>
    <w:rsid w:val="00BC4169"/>
    <w:rsid w:val="00BC5173"/>
    <w:rsid w:val="00BC6428"/>
    <w:rsid w:val="00BC77F4"/>
    <w:rsid w:val="00BD05ED"/>
    <w:rsid w:val="00BD1FCA"/>
    <w:rsid w:val="00BD3F8F"/>
    <w:rsid w:val="00BD41C0"/>
    <w:rsid w:val="00BD68AC"/>
    <w:rsid w:val="00BE016D"/>
    <w:rsid w:val="00BE02DE"/>
    <w:rsid w:val="00BE24C6"/>
    <w:rsid w:val="00BE4A5F"/>
    <w:rsid w:val="00BE72FA"/>
    <w:rsid w:val="00BF09FC"/>
    <w:rsid w:val="00BF3B1E"/>
    <w:rsid w:val="00BF4185"/>
    <w:rsid w:val="00BF459F"/>
    <w:rsid w:val="00BF492F"/>
    <w:rsid w:val="00BF56A5"/>
    <w:rsid w:val="00BF737A"/>
    <w:rsid w:val="00BF73C4"/>
    <w:rsid w:val="00C0351B"/>
    <w:rsid w:val="00C062AA"/>
    <w:rsid w:val="00C076C4"/>
    <w:rsid w:val="00C130CD"/>
    <w:rsid w:val="00C1461B"/>
    <w:rsid w:val="00C14E4A"/>
    <w:rsid w:val="00C14F72"/>
    <w:rsid w:val="00C1616E"/>
    <w:rsid w:val="00C17CED"/>
    <w:rsid w:val="00C20BFC"/>
    <w:rsid w:val="00C21AA8"/>
    <w:rsid w:val="00C21B78"/>
    <w:rsid w:val="00C22E20"/>
    <w:rsid w:val="00C230EC"/>
    <w:rsid w:val="00C2369A"/>
    <w:rsid w:val="00C31190"/>
    <w:rsid w:val="00C31A0C"/>
    <w:rsid w:val="00C335AF"/>
    <w:rsid w:val="00C35853"/>
    <w:rsid w:val="00C36B6D"/>
    <w:rsid w:val="00C37B5E"/>
    <w:rsid w:val="00C37C2A"/>
    <w:rsid w:val="00C41AFF"/>
    <w:rsid w:val="00C421D6"/>
    <w:rsid w:val="00C428DF"/>
    <w:rsid w:val="00C429F6"/>
    <w:rsid w:val="00C42D62"/>
    <w:rsid w:val="00C44BEE"/>
    <w:rsid w:val="00C50049"/>
    <w:rsid w:val="00C51BE5"/>
    <w:rsid w:val="00C522DC"/>
    <w:rsid w:val="00C52FB1"/>
    <w:rsid w:val="00C56611"/>
    <w:rsid w:val="00C5744E"/>
    <w:rsid w:val="00C57B9E"/>
    <w:rsid w:val="00C604E0"/>
    <w:rsid w:val="00C606C5"/>
    <w:rsid w:val="00C66981"/>
    <w:rsid w:val="00C670F1"/>
    <w:rsid w:val="00C67812"/>
    <w:rsid w:val="00C72372"/>
    <w:rsid w:val="00C72F81"/>
    <w:rsid w:val="00C73749"/>
    <w:rsid w:val="00C74799"/>
    <w:rsid w:val="00C76322"/>
    <w:rsid w:val="00C813D2"/>
    <w:rsid w:val="00C818AE"/>
    <w:rsid w:val="00C83806"/>
    <w:rsid w:val="00C84119"/>
    <w:rsid w:val="00C8619D"/>
    <w:rsid w:val="00C86617"/>
    <w:rsid w:val="00C86DFB"/>
    <w:rsid w:val="00C8700D"/>
    <w:rsid w:val="00C96A8C"/>
    <w:rsid w:val="00C97B73"/>
    <w:rsid w:val="00CA0C18"/>
    <w:rsid w:val="00CA0E64"/>
    <w:rsid w:val="00CA134E"/>
    <w:rsid w:val="00CA561B"/>
    <w:rsid w:val="00CA5D9C"/>
    <w:rsid w:val="00CA7538"/>
    <w:rsid w:val="00CB120A"/>
    <w:rsid w:val="00CB16E2"/>
    <w:rsid w:val="00CB588F"/>
    <w:rsid w:val="00CB5AF1"/>
    <w:rsid w:val="00CB6711"/>
    <w:rsid w:val="00CC0EBC"/>
    <w:rsid w:val="00CC2C69"/>
    <w:rsid w:val="00CC40D8"/>
    <w:rsid w:val="00CC6E51"/>
    <w:rsid w:val="00CD1790"/>
    <w:rsid w:val="00CD22A5"/>
    <w:rsid w:val="00CD2EE8"/>
    <w:rsid w:val="00CD43A7"/>
    <w:rsid w:val="00CD51A1"/>
    <w:rsid w:val="00CE14C5"/>
    <w:rsid w:val="00CE1555"/>
    <w:rsid w:val="00CE273D"/>
    <w:rsid w:val="00CE46A0"/>
    <w:rsid w:val="00CE5543"/>
    <w:rsid w:val="00CE6162"/>
    <w:rsid w:val="00CF05E7"/>
    <w:rsid w:val="00CF0CB8"/>
    <w:rsid w:val="00CF1901"/>
    <w:rsid w:val="00CF39C7"/>
    <w:rsid w:val="00CF59BE"/>
    <w:rsid w:val="00CF67D4"/>
    <w:rsid w:val="00D0099B"/>
    <w:rsid w:val="00D02599"/>
    <w:rsid w:val="00D02722"/>
    <w:rsid w:val="00D02CE7"/>
    <w:rsid w:val="00D06405"/>
    <w:rsid w:val="00D0728B"/>
    <w:rsid w:val="00D12701"/>
    <w:rsid w:val="00D12F32"/>
    <w:rsid w:val="00D164D7"/>
    <w:rsid w:val="00D17081"/>
    <w:rsid w:val="00D17FEF"/>
    <w:rsid w:val="00D218E4"/>
    <w:rsid w:val="00D24648"/>
    <w:rsid w:val="00D24BC0"/>
    <w:rsid w:val="00D25ACA"/>
    <w:rsid w:val="00D273DC"/>
    <w:rsid w:val="00D31A82"/>
    <w:rsid w:val="00D325C7"/>
    <w:rsid w:val="00D33060"/>
    <w:rsid w:val="00D33507"/>
    <w:rsid w:val="00D3364A"/>
    <w:rsid w:val="00D34793"/>
    <w:rsid w:val="00D34BC1"/>
    <w:rsid w:val="00D35629"/>
    <w:rsid w:val="00D41471"/>
    <w:rsid w:val="00D4330B"/>
    <w:rsid w:val="00D43393"/>
    <w:rsid w:val="00D46890"/>
    <w:rsid w:val="00D51618"/>
    <w:rsid w:val="00D51915"/>
    <w:rsid w:val="00D520FF"/>
    <w:rsid w:val="00D52687"/>
    <w:rsid w:val="00D61ADF"/>
    <w:rsid w:val="00D61CAB"/>
    <w:rsid w:val="00D6323C"/>
    <w:rsid w:val="00D63A7C"/>
    <w:rsid w:val="00D678A0"/>
    <w:rsid w:val="00D711E9"/>
    <w:rsid w:val="00D72315"/>
    <w:rsid w:val="00D75AA2"/>
    <w:rsid w:val="00D80776"/>
    <w:rsid w:val="00D81259"/>
    <w:rsid w:val="00D8309F"/>
    <w:rsid w:val="00D8547F"/>
    <w:rsid w:val="00D85739"/>
    <w:rsid w:val="00D86A68"/>
    <w:rsid w:val="00D86B9A"/>
    <w:rsid w:val="00D916E5"/>
    <w:rsid w:val="00D929D9"/>
    <w:rsid w:val="00D92A16"/>
    <w:rsid w:val="00D937E8"/>
    <w:rsid w:val="00D93AE9"/>
    <w:rsid w:val="00D9700F"/>
    <w:rsid w:val="00DA05EA"/>
    <w:rsid w:val="00DA1939"/>
    <w:rsid w:val="00DA1FF0"/>
    <w:rsid w:val="00DA32FD"/>
    <w:rsid w:val="00DA4884"/>
    <w:rsid w:val="00DA65A1"/>
    <w:rsid w:val="00DA7112"/>
    <w:rsid w:val="00DB1ACE"/>
    <w:rsid w:val="00DB2078"/>
    <w:rsid w:val="00DB5AB3"/>
    <w:rsid w:val="00DB68BB"/>
    <w:rsid w:val="00DC42F3"/>
    <w:rsid w:val="00DC7CE9"/>
    <w:rsid w:val="00DD0618"/>
    <w:rsid w:val="00DD0D25"/>
    <w:rsid w:val="00DD1357"/>
    <w:rsid w:val="00DD3576"/>
    <w:rsid w:val="00DD656C"/>
    <w:rsid w:val="00DD771E"/>
    <w:rsid w:val="00DD7CE4"/>
    <w:rsid w:val="00DE09C6"/>
    <w:rsid w:val="00DE6196"/>
    <w:rsid w:val="00DE6F68"/>
    <w:rsid w:val="00DE7BAA"/>
    <w:rsid w:val="00DF0218"/>
    <w:rsid w:val="00DF36A6"/>
    <w:rsid w:val="00DF5F55"/>
    <w:rsid w:val="00E035FC"/>
    <w:rsid w:val="00E04710"/>
    <w:rsid w:val="00E0523A"/>
    <w:rsid w:val="00E05722"/>
    <w:rsid w:val="00E06328"/>
    <w:rsid w:val="00E06F64"/>
    <w:rsid w:val="00E07CA0"/>
    <w:rsid w:val="00E10608"/>
    <w:rsid w:val="00E10979"/>
    <w:rsid w:val="00E121F4"/>
    <w:rsid w:val="00E137C5"/>
    <w:rsid w:val="00E13A4B"/>
    <w:rsid w:val="00E14313"/>
    <w:rsid w:val="00E15565"/>
    <w:rsid w:val="00E16A4C"/>
    <w:rsid w:val="00E2031C"/>
    <w:rsid w:val="00E20502"/>
    <w:rsid w:val="00E20DBF"/>
    <w:rsid w:val="00E218B9"/>
    <w:rsid w:val="00E231E9"/>
    <w:rsid w:val="00E23200"/>
    <w:rsid w:val="00E2408D"/>
    <w:rsid w:val="00E267E5"/>
    <w:rsid w:val="00E347C8"/>
    <w:rsid w:val="00E36E07"/>
    <w:rsid w:val="00E37300"/>
    <w:rsid w:val="00E41C66"/>
    <w:rsid w:val="00E42F64"/>
    <w:rsid w:val="00E46005"/>
    <w:rsid w:val="00E46CD3"/>
    <w:rsid w:val="00E47C3F"/>
    <w:rsid w:val="00E5073F"/>
    <w:rsid w:val="00E53A26"/>
    <w:rsid w:val="00E54925"/>
    <w:rsid w:val="00E55D28"/>
    <w:rsid w:val="00E5620E"/>
    <w:rsid w:val="00E56ABB"/>
    <w:rsid w:val="00E6080B"/>
    <w:rsid w:val="00E61040"/>
    <w:rsid w:val="00E61808"/>
    <w:rsid w:val="00E618C1"/>
    <w:rsid w:val="00E62423"/>
    <w:rsid w:val="00E63660"/>
    <w:rsid w:val="00E63F3A"/>
    <w:rsid w:val="00E70BD2"/>
    <w:rsid w:val="00E723E9"/>
    <w:rsid w:val="00E755E0"/>
    <w:rsid w:val="00E77139"/>
    <w:rsid w:val="00E80429"/>
    <w:rsid w:val="00E81FE8"/>
    <w:rsid w:val="00E837FF"/>
    <w:rsid w:val="00E83DB0"/>
    <w:rsid w:val="00E84213"/>
    <w:rsid w:val="00E84B36"/>
    <w:rsid w:val="00E86DDA"/>
    <w:rsid w:val="00E86F35"/>
    <w:rsid w:val="00E87664"/>
    <w:rsid w:val="00E911C7"/>
    <w:rsid w:val="00E91FCE"/>
    <w:rsid w:val="00E924F9"/>
    <w:rsid w:val="00E9417D"/>
    <w:rsid w:val="00E95ADC"/>
    <w:rsid w:val="00E9679B"/>
    <w:rsid w:val="00EA2E38"/>
    <w:rsid w:val="00EA38A6"/>
    <w:rsid w:val="00EA4134"/>
    <w:rsid w:val="00EA5524"/>
    <w:rsid w:val="00EA6658"/>
    <w:rsid w:val="00EB10B8"/>
    <w:rsid w:val="00EB12F9"/>
    <w:rsid w:val="00EB1872"/>
    <w:rsid w:val="00EB28A2"/>
    <w:rsid w:val="00EB3B97"/>
    <w:rsid w:val="00EB3CA0"/>
    <w:rsid w:val="00EB49A5"/>
    <w:rsid w:val="00EB4BEC"/>
    <w:rsid w:val="00EB7C41"/>
    <w:rsid w:val="00EC4ABA"/>
    <w:rsid w:val="00EC5A80"/>
    <w:rsid w:val="00EC6DBC"/>
    <w:rsid w:val="00EC6EAD"/>
    <w:rsid w:val="00EC6FD2"/>
    <w:rsid w:val="00EC7321"/>
    <w:rsid w:val="00ED00DB"/>
    <w:rsid w:val="00ED2120"/>
    <w:rsid w:val="00ED4E60"/>
    <w:rsid w:val="00ED5F72"/>
    <w:rsid w:val="00EE2D2C"/>
    <w:rsid w:val="00EE3966"/>
    <w:rsid w:val="00EE543D"/>
    <w:rsid w:val="00EE7E47"/>
    <w:rsid w:val="00EF0024"/>
    <w:rsid w:val="00EF163B"/>
    <w:rsid w:val="00EF19A1"/>
    <w:rsid w:val="00EF230D"/>
    <w:rsid w:val="00EF3393"/>
    <w:rsid w:val="00EF40F8"/>
    <w:rsid w:val="00EF69E9"/>
    <w:rsid w:val="00EF7A66"/>
    <w:rsid w:val="00F028E7"/>
    <w:rsid w:val="00F03EA1"/>
    <w:rsid w:val="00F04DBF"/>
    <w:rsid w:val="00F10B03"/>
    <w:rsid w:val="00F11625"/>
    <w:rsid w:val="00F12620"/>
    <w:rsid w:val="00F12CEF"/>
    <w:rsid w:val="00F1464F"/>
    <w:rsid w:val="00F1514C"/>
    <w:rsid w:val="00F23824"/>
    <w:rsid w:val="00F25CC3"/>
    <w:rsid w:val="00F26D39"/>
    <w:rsid w:val="00F3071C"/>
    <w:rsid w:val="00F316A9"/>
    <w:rsid w:val="00F32894"/>
    <w:rsid w:val="00F33A39"/>
    <w:rsid w:val="00F34974"/>
    <w:rsid w:val="00F35CC9"/>
    <w:rsid w:val="00F363DF"/>
    <w:rsid w:val="00F408EB"/>
    <w:rsid w:val="00F421E6"/>
    <w:rsid w:val="00F47DB9"/>
    <w:rsid w:val="00F54656"/>
    <w:rsid w:val="00F54DBE"/>
    <w:rsid w:val="00F661A0"/>
    <w:rsid w:val="00F66BFB"/>
    <w:rsid w:val="00F66E0B"/>
    <w:rsid w:val="00F713A4"/>
    <w:rsid w:val="00F730B1"/>
    <w:rsid w:val="00F769B2"/>
    <w:rsid w:val="00F81646"/>
    <w:rsid w:val="00F82AFB"/>
    <w:rsid w:val="00F8305F"/>
    <w:rsid w:val="00F84051"/>
    <w:rsid w:val="00F8688D"/>
    <w:rsid w:val="00F873F3"/>
    <w:rsid w:val="00F877A1"/>
    <w:rsid w:val="00F9066F"/>
    <w:rsid w:val="00F91E87"/>
    <w:rsid w:val="00F923C6"/>
    <w:rsid w:val="00F95ABB"/>
    <w:rsid w:val="00F95C15"/>
    <w:rsid w:val="00F9706B"/>
    <w:rsid w:val="00FA1F11"/>
    <w:rsid w:val="00FA2490"/>
    <w:rsid w:val="00FA4230"/>
    <w:rsid w:val="00FA5437"/>
    <w:rsid w:val="00FA5C71"/>
    <w:rsid w:val="00FA6200"/>
    <w:rsid w:val="00FA6DC4"/>
    <w:rsid w:val="00FB2205"/>
    <w:rsid w:val="00FB3AD8"/>
    <w:rsid w:val="00FB3FB0"/>
    <w:rsid w:val="00FB60E3"/>
    <w:rsid w:val="00FB6AB8"/>
    <w:rsid w:val="00FB7834"/>
    <w:rsid w:val="00FC017E"/>
    <w:rsid w:val="00FC138C"/>
    <w:rsid w:val="00FC2E13"/>
    <w:rsid w:val="00FC4D11"/>
    <w:rsid w:val="00FC7279"/>
    <w:rsid w:val="00FD1236"/>
    <w:rsid w:val="00FD37C5"/>
    <w:rsid w:val="00FD3800"/>
    <w:rsid w:val="00FD59E1"/>
    <w:rsid w:val="00FD6CFA"/>
    <w:rsid w:val="00FD723D"/>
    <w:rsid w:val="00FD77E0"/>
    <w:rsid w:val="00FE05A3"/>
    <w:rsid w:val="00FE111B"/>
    <w:rsid w:val="00FE4B0E"/>
    <w:rsid w:val="00FE6EAA"/>
    <w:rsid w:val="00FE6F6A"/>
    <w:rsid w:val="00FE7BFE"/>
    <w:rsid w:val="00FF1033"/>
    <w:rsid w:val="00FF2178"/>
    <w:rsid w:val="00FF2411"/>
    <w:rsid w:val="00FF37E4"/>
    <w:rsid w:val="00FF3A1A"/>
    <w:rsid w:val="00FF4346"/>
    <w:rsid w:val="00FF7D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D1A6832"/>
  <w15:docId w15:val="{28CBF24D-D927-4F19-85E6-A1E1438B2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B05"/>
  </w:style>
  <w:style w:type="paragraph" w:styleId="Heading1">
    <w:name w:val="heading 1"/>
    <w:basedOn w:val="Normal"/>
    <w:next w:val="Normal"/>
    <w:link w:val="Heading1Char"/>
    <w:uiPriority w:val="9"/>
    <w:qFormat/>
    <w:rsid w:val="00EA66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A6658"/>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EA6658"/>
  </w:style>
  <w:style w:type="paragraph" w:styleId="ListParagraph">
    <w:name w:val="List Paragraph"/>
    <w:basedOn w:val="Normal"/>
    <w:uiPriority w:val="34"/>
    <w:qFormat/>
    <w:rsid w:val="005049F0"/>
    <w:pPr>
      <w:ind w:left="720"/>
      <w:contextualSpacing/>
    </w:pPr>
  </w:style>
  <w:style w:type="paragraph" w:styleId="NormalWeb">
    <w:name w:val="Normal (Web)"/>
    <w:basedOn w:val="Normal"/>
    <w:uiPriority w:val="99"/>
    <w:semiHidden/>
    <w:unhideWhenUsed/>
    <w:rsid w:val="004C38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C38E0"/>
    <w:rPr>
      <w:i/>
      <w:iCs/>
    </w:rPr>
  </w:style>
  <w:style w:type="character" w:styleId="Hyperlink">
    <w:name w:val="Hyperlink"/>
    <w:basedOn w:val="DefaultParagraphFont"/>
    <w:uiPriority w:val="99"/>
    <w:unhideWhenUsed/>
    <w:rsid w:val="002B77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5903">
      <w:bodyDiv w:val="1"/>
      <w:marLeft w:val="0"/>
      <w:marRight w:val="0"/>
      <w:marTop w:val="0"/>
      <w:marBottom w:val="0"/>
      <w:divBdr>
        <w:top w:val="none" w:sz="0" w:space="0" w:color="auto"/>
        <w:left w:val="none" w:sz="0" w:space="0" w:color="auto"/>
        <w:bottom w:val="none" w:sz="0" w:space="0" w:color="auto"/>
        <w:right w:val="none" w:sz="0" w:space="0" w:color="auto"/>
      </w:divBdr>
    </w:div>
    <w:div w:id="33240330">
      <w:bodyDiv w:val="1"/>
      <w:marLeft w:val="0"/>
      <w:marRight w:val="0"/>
      <w:marTop w:val="0"/>
      <w:marBottom w:val="0"/>
      <w:divBdr>
        <w:top w:val="none" w:sz="0" w:space="0" w:color="auto"/>
        <w:left w:val="none" w:sz="0" w:space="0" w:color="auto"/>
        <w:bottom w:val="none" w:sz="0" w:space="0" w:color="auto"/>
        <w:right w:val="none" w:sz="0" w:space="0" w:color="auto"/>
      </w:divBdr>
    </w:div>
    <w:div w:id="37245023">
      <w:bodyDiv w:val="1"/>
      <w:marLeft w:val="0"/>
      <w:marRight w:val="0"/>
      <w:marTop w:val="0"/>
      <w:marBottom w:val="0"/>
      <w:divBdr>
        <w:top w:val="none" w:sz="0" w:space="0" w:color="auto"/>
        <w:left w:val="none" w:sz="0" w:space="0" w:color="auto"/>
        <w:bottom w:val="none" w:sz="0" w:space="0" w:color="auto"/>
        <w:right w:val="none" w:sz="0" w:space="0" w:color="auto"/>
      </w:divBdr>
    </w:div>
    <w:div w:id="45303088">
      <w:bodyDiv w:val="1"/>
      <w:marLeft w:val="0"/>
      <w:marRight w:val="0"/>
      <w:marTop w:val="0"/>
      <w:marBottom w:val="0"/>
      <w:divBdr>
        <w:top w:val="none" w:sz="0" w:space="0" w:color="auto"/>
        <w:left w:val="none" w:sz="0" w:space="0" w:color="auto"/>
        <w:bottom w:val="none" w:sz="0" w:space="0" w:color="auto"/>
        <w:right w:val="none" w:sz="0" w:space="0" w:color="auto"/>
      </w:divBdr>
    </w:div>
    <w:div w:id="99570363">
      <w:bodyDiv w:val="1"/>
      <w:marLeft w:val="0"/>
      <w:marRight w:val="0"/>
      <w:marTop w:val="0"/>
      <w:marBottom w:val="0"/>
      <w:divBdr>
        <w:top w:val="none" w:sz="0" w:space="0" w:color="auto"/>
        <w:left w:val="none" w:sz="0" w:space="0" w:color="auto"/>
        <w:bottom w:val="none" w:sz="0" w:space="0" w:color="auto"/>
        <w:right w:val="none" w:sz="0" w:space="0" w:color="auto"/>
      </w:divBdr>
    </w:div>
    <w:div w:id="101415479">
      <w:bodyDiv w:val="1"/>
      <w:marLeft w:val="0"/>
      <w:marRight w:val="0"/>
      <w:marTop w:val="0"/>
      <w:marBottom w:val="0"/>
      <w:divBdr>
        <w:top w:val="none" w:sz="0" w:space="0" w:color="auto"/>
        <w:left w:val="none" w:sz="0" w:space="0" w:color="auto"/>
        <w:bottom w:val="none" w:sz="0" w:space="0" w:color="auto"/>
        <w:right w:val="none" w:sz="0" w:space="0" w:color="auto"/>
      </w:divBdr>
    </w:div>
    <w:div w:id="125048150">
      <w:bodyDiv w:val="1"/>
      <w:marLeft w:val="0"/>
      <w:marRight w:val="0"/>
      <w:marTop w:val="0"/>
      <w:marBottom w:val="0"/>
      <w:divBdr>
        <w:top w:val="none" w:sz="0" w:space="0" w:color="auto"/>
        <w:left w:val="none" w:sz="0" w:space="0" w:color="auto"/>
        <w:bottom w:val="none" w:sz="0" w:space="0" w:color="auto"/>
        <w:right w:val="none" w:sz="0" w:space="0" w:color="auto"/>
      </w:divBdr>
    </w:div>
    <w:div w:id="135219623">
      <w:bodyDiv w:val="1"/>
      <w:marLeft w:val="0"/>
      <w:marRight w:val="0"/>
      <w:marTop w:val="0"/>
      <w:marBottom w:val="0"/>
      <w:divBdr>
        <w:top w:val="none" w:sz="0" w:space="0" w:color="auto"/>
        <w:left w:val="none" w:sz="0" w:space="0" w:color="auto"/>
        <w:bottom w:val="none" w:sz="0" w:space="0" w:color="auto"/>
        <w:right w:val="none" w:sz="0" w:space="0" w:color="auto"/>
      </w:divBdr>
    </w:div>
    <w:div w:id="143786667">
      <w:bodyDiv w:val="1"/>
      <w:marLeft w:val="0"/>
      <w:marRight w:val="0"/>
      <w:marTop w:val="0"/>
      <w:marBottom w:val="0"/>
      <w:divBdr>
        <w:top w:val="none" w:sz="0" w:space="0" w:color="auto"/>
        <w:left w:val="none" w:sz="0" w:space="0" w:color="auto"/>
        <w:bottom w:val="none" w:sz="0" w:space="0" w:color="auto"/>
        <w:right w:val="none" w:sz="0" w:space="0" w:color="auto"/>
      </w:divBdr>
    </w:div>
    <w:div w:id="156314372">
      <w:bodyDiv w:val="1"/>
      <w:marLeft w:val="0"/>
      <w:marRight w:val="0"/>
      <w:marTop w:val="0"/>
      <w:marBottom w:val="0"/>
      <w:divBdr>
        <w:top w:val="none" w:sz="0" w:space="0" w:color="auto"/>
        <w:left w:val="none" w:sz="0" w:space="0" w:color="auto"/>
        <w:bottom w:val="none" w:sz="0" w:space="0" w:color="auto"/>
        <w:right w:val="none" w:sz="0" w:space="0" w:color="auto"/>
      </w:divBdr>
    </w:div>
    <w:div w:id="190384389">
      <w:bodyDiv w:val="1"/>
      <w:marLeft w:val="0"/>
      <w:marRight w:val="0"/>
      <w:marTop w:val="0"/>
      <w:marBottom w:val="0"/>
      <w:divBdr>
        <w:top w:val="none" w:sz="0" w:space="0" w:color="auto"/>
        <w:left w:val="none" w:sz="0" w:space="0" w:color="auto"/>
        <w:bottom w:val="none" w:sz="0" w:space="0" w:color="auto"/>
        <w:right w:val="none" w:sz="0" w:space="0" w:color="auto"/>
      </w:divBdr>
    </w:div>
    <w:div w:id="190992871">
      <w:bodyDiv w:val="1"/>
      <w:marLeft w:val="0"/>
      <w:marRight w:val="0"/>
      <w:marTop w:val="0"/>
      <w:marBottom w:val="0"/>
      <w:divBdr>
        <w:top w:val="none" w:sz="0" w:space="0" w:color="auto"/>
        <w:left w:val="none" w:sz="0" w:space="0" w:color="auto"/>
        <w:bottom w:val="none" w:sz="0" w:space="0" w:color="auto"/>
        <w:right w:val="none" w:sz="0" w:space="0" w:color="auto"/>
      </w:divBdr>
    </w:div>
    <w:div w:id="196897649">
      <w:bodyDiv w:val="1"/>
      <w:marLeft w:val="0"/>
      <w:marRight w:val="0"/>
      <w:marTop w:val="0"/>
      <w:marBottom w:val="0"/>
      <w:divBdr>
        <w:top w:val="none" w:sz="0" w:space="0" w:color="auto"/>
        <w:left w:val="none" w:sz="0" w:space="0" w:color="auto"/>
        <w:bottom w:val="none" w:sz="0" w:space="0" w:color="auto"/>
        <w:right w:val="none" w:sz="0" w:space="0" w:color="auto"/>
      </w:divBdr>
    </w:div>
    <w:div w:id="213390813">
      <w:bodyDiv w:val="1"/>
      <w:marLeft w:val="0"/>
      <w:marRight w:val="0"/>
      <w:marTop w:val="0"/>
      <w:marBottom w:val="0"/>
      <w:divBdr>
        <w:top w:val="none" w:sz="0" w:space="0" w:color="auto"/>
        <w:left w:val="none" w:sz="0" w:space="0" w:color="auto"/>
        <w:bottom w:val="none" w:sz="0" w:space="0" w:color="auto"/>
        <w:right w:val="none" w:sz="0" w:space="0" w:color="auto"/>
      </w:divBdr>
    </w:div>
    <w:div w:id="215169820">
      <w:bodyDiv w:val="1"/>
      <w:marLeft w:val="0"/>
      <w:marRight w:val="0"/>
      <w:marTop w:val="0"/>
      <w:marBottom w:val="0"/>
      <w:divBdr>
        <w:top w:val="none" w:sz="0" w:space="0" w:color="auto"/>
        <w:left w:val="none" w:sz="0" w:space="0" w:color="auto"/>
        <w:bottom w:val="none" w:sz="0" w:space="0" w:color="auto"/>
        <w:right w:val="none" w:sz="0" w:space="0" w:color="auto"/>
      </w:divBdr>
    </w:div>
    <w:div w:id="225116504">
      <w:bodyDiv w:val="1"/>
      <w:marLeft w:val="0"/>
      <w:marRight w:val="0"/>
      <w:marTop w:val="0"/>
      <w:marBottom w:val="0"/>
      <w:divBdr>
        <w:top w:val="none" w:sz="0" w:space="0" w:color="auto"/>
        <w:left w:val="none" w:sz="0" w:space="0" w:color="auto"/>
        <w:bottom w:val="none" w:sz="0" w:space="0" w:color="auto"/>
        <w:right w:val="none" w:sz="0" w:space="0" w:color="auto"/>
      </w:divBdr>
    </w:div>
    <w:div w:id="226109388">
      <w:bodyDiv w:val="1"/>
      <w:marLeft w:val="0"/>
      <w:marRight w:val="0"/>
      <w:marTop w:val="0"/>
      <w:marBottom w:val="0"/>
      <w:divBdr>
        <w:top w:val="none" w:sz="0" w:space="0" w:color="auto"/>
        <w:left w:val="none" w:sz="0" w:space="0" w:color="auto"/>
        <w:bottom w:val="none" w:sz="0" w:space="0" w:color="auto"/>
        <w:right w:val="none" w:sz="0" w:space="0" w:color="auto"/>
      </w:divBdr>
    </w:div>
    <w:div w:id="254674539">
      <w:bodyDiv w:val="1"/>
      <w:marLeft w:val="0"/>
      <w:marRight w:val="0"/>
      <w:marTop w:val="0"/>
      <w:marBottom w:val="0"/>
      <w:divBdr>
        <w:top w:val="none" w:sz="0" w:space="0" w:color="auto"/>
        <w:left w:val="none" w:sz="0" w:space="0" w:color="auto"/>
        <w:bottom w:val="none" w:sz="0" w:space="0" w:color="auto"/>
        <w:right w:val="none" w:sz="0" w:space="0" w:color="auto"/>
      </w:divBdr>
    </w:div>
    <w:div w:id="255360127">
      <w:bodyDiv w:val="1"/>
      <w:marLeft w:val="0"/>
      <w:marRight w:val="0"/>
      <w:marTop w:val="0"/>
      <w:marBottom w:val="0"/>
      <w:divBdr>
        <w:top w:val="none" w:sz="0" w:space="0" w:color="auto"/>
        <w:left w:val="none" w:sz="0" w:space="0" w:color="auto"/>
        <w:bottom w:val="none" w:sz="0" w:space="0" w:color="auto"/>
        <w:right w:val="none" w:sz="0" w:space="0" w:color="auto"/>
      </w:divBdr>
    </w:div>
    <w:div w:id="261037235">
      <w:bodyDiv w:val="1"/>
      <w:marLeft w:val="0"/>
      <w:marRight w:val="0"/>
      <w:marTop w:val="0"/>
      <w:marBottom w:val="0"/>
      <w:divBdr>
        <w:top w:val="none" w:sz="0" w:space="0" w:color="auto"/>
        <w:left w:val="none" w:sz="0" w:space="0" w:color="auto"/>
        <w:bottom w:val="none" w:sz="0" w:space="0" w:color="auto"/>
        <w:right w:val="none" w:sz="0" w:space="0" w:color="auto"/>
      </w:divBdr>
    </w:div>
    <w:div w:id="264119163">
      <w:bodyDiv w:val="1"/>
      <w:marLeft w:val="0"/>
      <w:marRight w:val="0"/>
      <w:marTop w:val="0"/>
      <w:marBottom w:val="0"/>
      <w:divBdr>
        <w:top w:val="none" w:sz="0" w:space="0" w:color="auto"/>
        <w:left w:val="none" w:sz="0" w:space="0" w:color="auto"/>
        <w:bottom w:val="none" w:sz="0" w:space="0" w:color="auto"/>
        <w:right w:val="none" w:sz="0" w:space="0" w:color="auto"/>
      </w:divBdr>
    </w:div>
    <w:div w:id="271522568">
      <w:bodyDiv w:val="1"/>
      <w:marLeft w:val="0"/>
      <w:marRight w:val="0"/>
      <w:marTop w:val="0"/>
      <w:marBottom w:val="0"/>
      <w:divBdr>
        <w:top w:val="none" w:sz="0" w:space="0" w:color="auto"/>
        <w:left w:val="none" w:sz="0" w:space="0" w:color="auto"/>
        <w:bottom w:val="none" w:sz="0" w:space="0" w:color="auto"/>
        <w:right w:val="none" w:sz="0" w:space="0" w:color="auto"/>
      </w:divBdr>
    </w:div>
    <w:div w:id="275254752">
      <w:bodyDiv w:val="1"/>
      <w:marLeft w:val="0"/>
      <w:marRight w:val="0"/>
      <w:marTop w:val="0"/>
      <w:marBottom w:val="0"/>
      <w:divBdr>
        <w:top w:val="none" w:sz="0" w:space="0" w:color="auto"/>
        <w:left w:val="none" w:sz="0" w:space="0" w:color="auto"/>
        <w:bottom w:val="none" w:sz="0" w:space="0" w:color="auto"/>
        <w:right w:val="none" w:sz="0" w:space="0" w:color="auto"/>
      </w:divBdr>
    </w:div>
    <w:div w:id="291251905">
      <w:bodyDiv w:val="1"/>
      <w:marLeft w:val="0"/>
      <w:marRight w:val="0"/>
      <w:marTop w:val="0"/>
      <w:marBottom w:val="0"/>
      <w:divBdr>
        <w:top w:val="none" w:sz="0" w:space="0" w:color="auto"/>
        <w:left w:val="none" w:sz="0" w:space="0" w:color="auto"/>
        <w:bottom w:val="none" w:sz="0" w:space="0" w:color="auto"/>
        <w:right w:val="none" w:sz="0" w:space="0" w:color="auto"/>
      </w:divBdr>
    </w:div>
    <w:div w:id="294994057">
      <w:bodyDiv w:val="1"/>
      <w:marLeft w:val="0"/>
      <w:marRight w:val="0"/>
      <w:marTop w:val="0"/>
      <w:marBottom w:val="0"/>
      <w:divBdr>
        <w:top w:val="none" w:sz="0" w:space="0" w:color="auto"/>
        <w:left w:val="none" w:sz="0" w:space="0" w:color="auto"/>
        <w:bottom w:val="none" w:sz="0" w:space="0" w:color="auto"/>
        <w:right w:val="none" w:sz="0" w:space="0" w:color="auto"/>
      </w:divBdr>
    </w:div>
    <w:div w:id="356464342">
      <w:bodyDiv w:val="1"/>
      <w:marLeft w:val="0"/>
      <w:marRight w:val="0"/>
      <w:marTop w:val="0"/>
      <w:marBottom w:val="0"/>
      <w:divBdr>
        <w:top w:val="none" w:sz="0" w:space="0" w:color="auto"/>
        <w:left w:val="none" w:sz="0" w:space="0" w:color="auto"/>
        <w:bottom w:val="none" w:sz="0" w:space="0" w:color="auto"/>
        <w:right w:val="none" w:sz="0" w:space="0" w:color="auto"/>
      </w:divBdr>
    </w:div>
    <w:div w:id="361707878">
      <w:bodyDiv w:val="1"/>
      <w:marLeft w:val="0"/>
      <w:marRight w:val="0"/>
      <w:marTop w:val="0"/>
      <w:marBottom w:val="0"/>
      <w:divBdr>
        <w:top w:val="none" w:sz="0" w:space="0" w:color="auto"/>
        <w:left w:val="none" w:sz="0" w:space="0" w:color="auto"/>
        <w:bottom w:val="none" w:sz="0" w:space="0" w:color="auto"/>
        <w:right w:val="none" w:sz="0" w:space="0" w:color="auto"/>
      </w:divBdr>
    </w:div>
    <w:div w:id="385375890">
      <w:bodyDiv w:val="1"/>
      <w:marLeft w:val="0"/>
      <w:marRight w:val="0"/>
      <w:marTop w:val="0"/>
      <w:marBottom w:val="0"/>
      <w:divBdr>
        <w:top w:val="none" w:sz="0" w:space="0" w:color="auto"/>
        <w:left w:val="none" w:sz="0" w:space="0" w:color="auto"/>
        <w:bottom w:val="none" w:sz="0" w:space="0" w:color="auto"/>
        <w:right w:val="none" w:sz="0" w:space="0" w:color="auto"/>
      </w:divBdr>
    </w:div>
    <w:div w:id="396516011">
      <w:bodyDiv w:val="1"/>
      <w:marLeft w:val="0"/>
      <w:marRight w:val="0"/>
      <w:marTop w:val="0"/>
      <w:marBottom w:val="0"/>
      <w:divBdr>
        <w:top w:val="none" w:sz="0" w:space="0" w:color="auto"/>
        <w:left w:val="none" w:sz="0" w:space="0" w:color="auto"/>
        <w:bottom w:val="none" w:sz="0" w:space="0" w:color="auto"/>
        <w:right w:val="none" w:sz="0" w:space="0" w:color="auto"/>
      </w:divBdr>
    </w:div>
    <w:div w:id="401752877">
      <w:bodyDiv w:val="1"/>
      <w:marLeft w:val="0"/>
      <w:marRight w:val="0"/>
      <w:marTop w:val="0"/>
      <w:marBottom w:val="0"/>
      <w:divBdr>
        <w:top w:val="none" w:sz="0" w:space="0" w:color="auto"/>
        <w:left w:val="none" w:sz="0" w:space="0" w:color="auto"/>
        <w:bottom w:val="none" w:sz="0" w:space="0" w:color="auto"/>
        <w:right w:val="none" w:sz="0" w:space="0" w:color="auto"/>
      </w:divBdr>
    </w:div>
    <w:div w:id="509757533">
      <w:bodyDiv w:val="1"/>
      <w:marLeft w:val="0"/>
      <w:marRight w:val="0"/>
      <w:marTop w:val="0"/>
      <w:marBottom w:val="0"/>
      <w:divBdr>
        <w:top w:val="none" w:sz="0" w:space="0" w:color="auto"/>
        <w:left w:val="none" w:sz="0" w:space="0" w:color="auto"/>
        <w:bottom w:val="none" w:sz="0" w:space="0" w:color="auto"/>
        <w:right w:val="none" w:sz="0" w:space="0" w:color="auto"/>
      </w:divBdr>
    </w:div>
    <w:div w:id="518079151">
      <w:bodyDiv w:val="1"/>
      <w:marLeft w:val="0"/>
      <w:marRight w:val="0"/>
      <w:marTop w:val="0"/>
      <w:marBottom w:val="0"/>
      <w:divBdr>
        <w:top w:val="none" w:sz="0" w:space="0" w:color="auto"/>
        <w:left w:val="none" w:sz="0" w:space="0" w:color="auto"/>
        <w:bottom w:val="none" w:sz="0" w:space="0" w:color="auto"/>
        <w:right w:val="none" w:sz="0" w:space="0" w:color="auto"/>
      </w:divBdr>
    </w:div>
    <w:div w:id="526067139">
      <w:bodyDiv w:val="1"/>
      <w:marLeft w:val="0"/>
      <w:marRight w:val="0"/>
      <w:marTop w:val="0"/>
      <w:marBottom w:val="0"/>
      <w:divBdr>
        <w:top w:val="none" w:sz="0" w:space="0" w:color="auto"/>
        <w:left w:val="none" w:sz="0" w:space="0" w:color="auto"/>
        <w:bottom w:val="none" w:sz="0" w:space="0" w:color="auto"/>
        <w:right w:val="none" w:sz="0" w:space="0" w:color="auto"/>
      </w:divBdr>
    </w:div>
    <w:div w:id="526214877">
      <w:bodyDiv w:val="1"/>
      <w:marLeft w:val="0"/>
      <w:marRight w:val="0"/>
      <w:marTop w:val="0"/>
      <w:marBottom w:val="0"/>
      <w:divBdr>
        <w:top w:val="none" w:sz="0" w:space="0" w:color="auto"/>
        <w:left w:val="none" w:sz="0" w:space="0" w:color="auto"/>
        <w:bottom w:val="none" w:sz="0" w:space="0" w:color="auto"/>
        <w:right w:val="none" w:sz="0" w:space="0" w:color="auto"/>
      </w:divBdr>
    </w:div>
    <w:div w:id="542182547">
      <w:bodyDiv w:val="1"/>
      <w:marLeft w:val="0"/>
      <w:marRight w:val="0"/>
      <w:marTop w:val="0"/>
      <w:marBottom w:val="0"/>
      <w:divBdr>
        <w:top w:val="none" w:sz="0" w:space="0" w:color="auto"/>
        <w:left w:val="none" w:sz="0" w:space="0" w:color="auto"/>
        <w:bottom w:val="none" w:sz="0" w:space="0" w:color="auto"/>
        <w:right w:val="none" w:sz="0" w:space="0" w:color="auto"/>
      </w:divBdr>
    </w:div>
    <w:div w:id="544105261">
      <w:bodyDiv w:val="1"/>
      <w:marLeft w:val="0"/>
      <w:marRight w:val="0"/>
      <w:marTop w:val="0"/>
      <w:marBottom w:val="0"/>
      <w:divBdr>
        <w:top w:val="none" w:sz="0" w:space="0" w:color="auto"/>
        <w:left w:val="none" w:sz="0" w:space="0" w:color="auto"/>
        <w:bottom w:val="none" w:sz="0" w:space="0" w:color="auto"/>
        <w:right w:val="none" w:sz="0" w:space="0" w:color="auto"/>
      </w:divBdr>
    </w:div>
    <w:div w:id="547452079">
      <w:bodyDiv w:val="1"/>
      <w:marLeft w:val="0"/>
      <w:marRight w:val="0"/>
      <w:marTop w:val="0"/>
      <w:marBottom w:val="0"/>
      <w:divBdr>
        <w:top w:val="none" w:sz="0" w:space="0" w:color="auto"/>
        <w:left w:val="none" w:sz="0" w:space="0" w:color="auto"/>
        <w:bottom w:val="none" w:sz="0" w:space="0" w:color="auto"/>
        <w:right w:val="none" w:sz="0" w:space="0" w:color="auto"/>
      </w:divBdr>
    </w:div>
    <w:div w:id="566307964">
      <w:bodyDiv w:val="1"/>
      <w:marLeft w:val="0"/>
      <w:marRight w:val="0"/>
      <w:marTop w:val="0"/>
      <w:marBottom w:val="0"/>
      <w:divBdr>
        <w:top w:val="none" w:sz="0" w:space="0" w:color="auto"/>
        <w:left w:val="none" w:sz="0" w:space="0" w:color="auto"/>
        <w:bottom w:val="none" w:sz="0" w:space="0" w:color="auto"/>
        <w:right w:val="none" w:sz="0" w:space="0" w:color="auto"/>
      </w:divBdr>
    </w:div>
    <w:div w:id="568005738">
      <w:bodyDiv w:val="1"/>
      <w:marLeft w:val="0"/>
      <w:marRight w:val="0"/>
      <w:marTop w:val="0"/>
      <w:marBottom w:val="0"/>
      <w:divBdr>
        <w:top w:val="none" w:sz="0" w:space="0" w:color="auto"/>
        <w:left w:val="none" w:sz="0" w:space="0" w:color="auto"/>
        <w:bottom w:val="none" w:sz="0" w:space="0" w:color="auto"/>
        <w:right w:val="none" w:sz="0" w:space="0" w:color="auto"/>
      </w:divBdr>
    </w:div>
    <w:div w:id="593980490">
      <w:bodyDiv w:val="1"/>
      <w:marLeft w:val="0"/>
      <w:marRight w:val="0"/>
      <w:marTop w:val="0"/>
      <w:marBottom w:val="0"/>
      <w:divBdr>
        <w:top w:val="none" w:sz="0" w:space="0" w:color="auto"/>
        <w:left w:val="none" w:sz="0" w:space="0" w:color="auto"/>
        <w:bottom w:val="none" w:sz="0" w:space="0" w:color="auto"/>
        <w:right w:val="none" w:sz="0" w:space="0" w:color="auto"/>
      </w:divBdr>
    </w:div>
    <w:div w:id="618806658">
      <w:bodyDiv w:val="1"/>
      <w:marLeft w:val="0"/>
      <w:marRight w:val="0"/>
      <w:marTop w:val="0"/>
      <w:marBottom w:val="0"/>
      <w:divBdr>
        <w:top w:val="none" w:sz="0" w:space="0" w:color="auto"/>
        <w:left w:val="none" w:sz="0" w:space="0" w:color="auto"/>
        <w:bottom w:val="none" w:sz="0" w:space="0" w:color="auto"/>
        <w:right w:val="none" w:sz="0" w:space="0" w:color="auto"/>
      </w:divBdr>
    </w:div>
    <w:div w:id="623773036">
      <w:bodyDiv w:val="1"/>
      <w:marLeft w:val="0"/>
      <w:marRight w:val="0"/>
      <w:marTop w:val="0"/>
      <w:marBottom w:val="0"/>
      <w:divBdr>
        <w:top w:val="none" w:sz="0" w:space="0" w:color="auto"/>
        <w:left w:val="none" w:sz="0" w:space="0" w:color="auto"/>
        <w:bottom w:val="none" w:sz="0" w:space="0" w:color="auto"/>
        <w:right w:val="none" w:sz="0" w:space="0" w:color="auto"/>
      </w:divBdr>
    </w:div>
    <w:div w:id="637107645">
      <w:bodyDiv w:val="1"/>
      <w:marLeft w:val="0"/>
      <w:marRight w:val="0"/>
      <w:marTop w:val="0"/>
      <w:marBottom w:val="0"/>
      <w:divBdr>
        <w:top w:val="none" w:sz="0" w:space="0" w:color="auto"/>
        <w:left w:val="none" w:sz="0" w:space="0" w:color="auto"/>
        <w:bottom w:val="none" w:sz="0" w:space="0" w:color="auto"/>
        <w:right w:val="none" w:sz="0" w:space="0" w:color="auto"/>
      </w:divBdr>
    </w:div>
    <w:div w:id="650864239">
      <w:bodyDiv w:val="1"/>
      <w:marLeft w:val="0"/>
      <w:marRight w:val="0"/>
      <w:marTop w:val="0"/>
      <w:marBottom w:val="0"/>
      <w:divBdr>
        <w:top w:val="none" w:sz="0" w:space="0" w:color="auto"/>
        <w:left w:val="none" w:sz="0" w:space="0" w:color="auto"/>
        <w:bottom w:val="none" w:sz="0" w:space="0" w:color="auto"/>
        <w:right w:val="none" w:sz="0" w:space="0" w:color="auto"/>
      </w:divBdr>
    </w:div>
    <w:div w:id="654646313">
      <w:bodyDiv w:val="1"/>
      <w:marLeft w:val="0"/>
      <w:marRight w:val="0"/>
      <w:marTop w:val="0"/>
      <w:marBottom w:val="0"/>
      <w:divBdr>
        <w:top w:val="none" w:sz="0" w:space="0" w:color="auto"/>
        <w:left w:val="none" w:sz="0" w:space="0" w:color="auto"/>
        <w:bottom w:val="none" w:sz="0" w:space="0" w:color="auto"/>
        <w:right w:val="none" w:sz="0" w:space="0" w:color="auto"/>
      </w:divBdr>
    </w:div>
    <w:div w:id="728112229">
      <w:bodyDiv w:val="1"/>
      <w:marLeft w:val="0"/>
      <w:marRight w:val="0"/>
      <w:marTop w:val="0"/>
      <w:marBottom w:val="0"/>
      <w:divBdr>
        <w:top w:val="none" w:sz="0" w:space="0" w:color="auto"/>
        <w:left w:val="none" w:sz="0" w:space="0" w:color="auto"/>
        <w:bottom w:val="none" w:sz="0" w:space="0" w:color="auto"/>
        <w:right w:val="none" w:sz="0" w:space="0" w:color="auto"/>
      </w:divBdr>
    </w:div>
    <w:div w:id="753431967">
      <w:bodyDiv w:val="1"/>
      <w:marLeft w:val="0"/>
      <w:marRight w:val="0"/>
      <w:marTop w:val="0"/>
      <w:marBottom w:val="0"/>
      <w:divBdr>
        <w:top w:val="none" w:sz="0" w:space="0" w:color="auto"/>
        <w:left w:val="none" w:sz="0" w:space="0" w:color="auto"/>
        <w:bottom w:val="none" w:sz="0" w:space="0" w:color="auto"/>
        <w:right w:val="none" w:sz="0" w:space="0" w:color="auto"/>
      </w:divBdr>
    </w:div>
    <w:div w:id="754321779">
      <w:bodyDiv w:val="1"/>
      <w:marLeft w:val="0"/>
      <w:marRight w:val="0"/>
      <w:marTop w:val="0"/>
      <w:marBottom w:val="0"/>
      <w:divBdr>
        <w:top w:val="none" w:sz="0" w:space="0" w:color="auto"/>
        <w:left w:val="none" w:sz="0" w:space="0" w:color="auto"/>
        <w:bottom w:val="none" w:sz="0" w:space="0" w:color="auto"/>
        <w:right w:val="none" w:sz="0" w:space="0" w:color="auto"/>
      </w:divBdr>
    </w:div>
    <w:div w:id="771781323">
      <w:bodyDiv w:val="1"/>
      <w:marLeft w:val="0"/>
      <w:marRight w:val="0"/>
      <w:marTop w:val="0"/>
      <w:marBottom w:val="0"/>
      <w:divBdr>
        <w:top w:val="none" w:sz="0" w:space="0" w:color="auto"/>
        <w:left w:val="none" w:sz="0" w:space="0" w:color="auto"/>
        <w:bottom w:val="none" w:sz="0" w:space="0" w:color="auto"/>
        <w:right w:val="none" w:sz="0" w:space="0" w:color="auto"/>
      </w:divBdr>
    </w:div>
    <w:div w:id="773600878">
      <w:bodyDiv w:val="1"/>
      <w:marLeft w:val="0"/>
      <w:marRight w:val="0"/>
      <w:marTop w:val="0"/>
      <w:marBottom w:val="0"/>
      <w:divBdr>
        <w:top w:val="none" w:sz="0" w:space="0" w:color="auto"/>
        <w:left w:val="none" w:sz="0" w:space="0" w:color="auto"/>
        <w:bottom w:val="none" w:sz="0" w:space="0" w:color="auto"/>
        <w:right w:val="none" w:sz="0" w:space="0" w:color="auto"/>
      </w:divBdr>
    </w:div>
    <w:div w:id="790783360">
      <w:bodyDiv w:val="1"/>
      <w:marLeft w:val="0"/>
      <w:marRight w:val="0"/>
      <w:marTop w:val="0"/>
      <w:marBottom w:val="0"/>
      <w:divBdr>
        <w:top w:val="none" w:sz="0" w:space="0" w:color="auto"/>
        <w:left w:val="none" w:sz="0" w:space="0" w:color="auto"/>
        <w:bottom w:val="none" w:sz="0" w:space="0" w:color="auto"/>
        <w:right w:val="none" w:sz="0" w:space="0" w:color="auto"/>
      </w:divBdr>
    </w:div>
    <w:div w:id="795683832">
      <w:bodyDiv w:val="1"/>
      <w:marLeft w:val="0"/>
      <w:marRight w:val="0"/>
      <w:marTop w:val="0"/>
      <w:marBottom w:val="0"/>
      <w:divBdr>
        <w:top w:val="none" w:sz="0" w:space="0" w:color="auto"/>
        <w:left w:val="none" w:sz="0" w:space="0" w:color="auto"/>
        <w:bottom w:val="none" w:sz="0" w:space="0" w:color="auto"/>
        <w:right w:val="none" w:sz="0" w:space="0" w:color="auto"/>
      </w:divBdr>
    </w:div>
    <w:div w:id="816460920">
      <w:bodyDiv w:val="1"/>
      <w:marLeft w:val="0"/>
      <w:marRight w:val="0"/>
      <w:marTop w:val="0"/>
      <w:marBottom w:val="0"/>
      <w:divBdr>
        <w:top w:val="none" w:sz="0" w:space="0" w:color="auto"/>
        <w:left w:val="none" w:sz="0" w:space="0" w:color="auto"/>
        <w:bottom w:val="none" w:sz="0" w:space="0" w:color="auto"/>
        <w:right w:val="none" w:sz="0" w:space="0" w:color="auto"/>
      </w:divBdr>
    </w:div>
    <w:div w:id="878905033">
      <w:bodyDiv w:val="1"/>
      <w:marLeft w:val="0"/>
      <w:marRight w:val="0"/>
      <w:marTop w:val="0"/>
      <w:marBottom w:val="0"/>
      <w:divBdr>
        <w:top w:val="none" w:sz="0" w:space="0" w:color="auto"/>
        <w:left w:val="none" w:sz="0" w:space="0" w:color="auto"/>
        <w:bottom w:val="none" w:sz="0" w:space="0" w:color="auto"/>
        <w:right w:val="none" w:sz="0" w:space="0" w:color="auto"/>
      </w:divBdr>
    </w:div>
    <w:div w:id="896816481">
      <w:bodyDiv w:val="1"/>
      <w:marLeft w:val="0"/>
      <w:marRight w:val="0"/>
      <w:marTop w:val="0"/>
      <w:marBottom w:val="0"/>
      <w:divBdr>
        <w:top w:val="none" w:sz="0" w:space="0" w:color="auto"/>
        <w:left w:val="none" w:sz="0" w:space="0" w:color="auto"/>
        <w:bottom w:val="none" w:sz="0" w:space="0" w:color="auto"/>
        <w:right w:val="none" w:sz="0" w:space="0" w:color="auto"/>
      </w:divBdr>
    </w:div>
    <w:div w:id="901217317">
      <w:bodyDiv w:val="1"/>
      <w:marLeft w:val="0"/>
      <w:marRight w:val="0"/>
      <w:marTop w:val="0"/>
      <w:marBottom w:val="0"/>
      <w:divBdr>
        <w:top w:val="none" w:sz="0" w:space="0" w:color="auto"/>
        <w:left w:val="none" w:sz="0" w:space="0" w:color="auto"/>
        <w:bottom w:val="none" w:sz="0" w:space="0" w:color="auto"/>
        <w:right w:val="none" w:sz="0" w:space="0" w:color="auto"/>
      </w:divBdr>
    </w:div>
    <w:div w:id="913442070">
      <w:bodyDiv w:val="1"/>
      <w:marLeft w:val="0"/>
      <w:marRight w:val="0"/>
      <w:marTop w:val="0"/>
      <w:marBottom w:val="0"/>
      <w:divBdr>
        <w:top w:val="none" w:sz="0" w:space="0" w:color="auto"/>
        <w:left w:val="none" w:sz="0" w:space="0" w:color="auto"/>
        <w:bottom w:val="none" w:sz="0" w:space="0" w:color="auto"/>
        <w:right w:val="none" w:sz="0" w:space="0" w:color="auto"/>
      </w:divBdr>
    </w:div>
    <w:div w:id="919557974">
      <w:bodyDiv w:val="1"/>
      <w:marLeft w:val="0"/>
      <w:marRight w:val="0"/>
      <w:marTop w:val="0"/>
      <w:marBottom w:val="0"/>
      <w:divBdr>
        <w:top w:val="none" w:sz="0" w:space="0" w:color="auto"/>
        <w:left w:val="none" w:sz="0" w:space="0" w:color="auto"/>
        <w:bottom w:val="none" w:sz="0" w:space="0" w:color="auto"/>
        <w:right w:val="none" w:sz="0" w:space="0" w:color="auto"/>
      </w:divBdr>
    </w:div>
    <w:div w:id="921642228">
      <w:bodyDiv w:val="1"/>
      <w:marLeft w:val="0"/>
      <w:marRight w:val="0"/>
      <w:marTop w:val="0"/>
      <w:marBottom w:val="0"/>
      <w:divBdr>
        <w:top w:val="none" w:sz="0" w:space="0" w:color="auto"/>
        <w:left w:val="none" w:sz="0" w:space="0" w:color="auto"/>
        <w:bottom w:val="none" w:sz="0" w:space="0" w:color="auto"/>
        <w:right w:val="none" w:sz="0" w:space="0" w:color="auto"/>
      </w:divBdr>
    </w:div>
    <w:div w:id="964238297">
      <w:bodyDiv w:val="1"/>
      <w:marLeft w:val="0"/>
      <w:marRight w:val="0"/>
      <w:marTop w:val="0"/>
      <w:marBottom w:val="0"/>
      <w:divBdr>
        <w:top w:val="none" w:sz="0" w:space="0" w:color="auto"/>
        <w:left w:val="none" w:sz="0" w:space="0" w:color="auto"/>
        <w:bottom w:val="none" w:sz="0" w:space="0" w:color="auto"/>
        <w:right w:val="none" w:sz="0" w:space="0" w:color="auto"/>
      </w:divBdr>
    </w:div>
    <w:div w:id="966549802">
      <w:bodyDiv w:val="1"/>
      <w:marLeft w:val="0"/>
      <w:marRight w:val="0"/>
      <w:marTop w:val="0"/>
      <w:marBottom w:val="0"/>
      <w:divBdr>
        <w:top w:val="none" w:sz="0" w:space="0" w:color="auto"/>
        <w:left w:val="none" w:sz="0" w:space="0" w:color="auto"/>
        <w:bottom w:val="none" w:sz="0" w:space="0" w:color="auto"/>
        <w:right w:val="none" w:sz="0" w:space="0" w:color="auto"/>
      </w:divBdr>
    </w:div>
    <w:div w:id="967391091">
      <w:bodyDiv w:val="1"/>
      <w:marLeft w:val="0"/>
      <w:marRight w:val="0"/>
      <w:marTop w:val="0"/>
      <w:marBottom w:val="0"/>
      <w:divBdr>
        <w:top w:val="none" w:sz="0" w:space="0" w:color="auto"/>
        <w:left w:val="none" w:sz="0" w:space="0" w:color="auto"/>
        <w:bottom w:val="none" w:sz="0" w:space="0" w:color="auto"/>
        <w:right w:val="none" w:sz="0" w:space="0" w:color="auto"/>
      </w:divBdr>
    </w:div>
    <w:div w:id="987516061">
      <w:bodyDiv w:val="1"/>
      <w:marLeft w:val="0"/>
      <w:marRight w:val="0"/>
      <w:marTop w:val="0"/>
      <w:marBottom w:val="0"/>
      <w:divBdr>
        <w:top w:val="none" w:sz="0" w:space="0" w:color="auto"/>
        <w:left w:val="none" w:sz="0" w:space="0" w:color="auto"/>
        <w:bottom w:val="none" w:sz="0" w:space="0" w:color="auto"/>
        <w:right w:val="none" w:sz="0" w:space="0" w:color="auto"/>
      </w:divBdr>
    </w:div>
    <w:div w:id="997003955">
      <w:bodyDiv w:val="1"/>
      <w:marLeft w:val="0"/>
      <w:marRight w:val="0"/>
      <w:marTop w:val="0"/>
      <w:marBottom w:val="0"/>
      <w:divBdr>
        <w:top w:val="none" w:sz="0" w:space="0" w:color="auto"/>
        <w:left w:val="none" w:sz="0" w:space="0" w:color="auto"/>
        <w:bottom w:val="none" w:sz="0" w:space="0" w:color="auto"/>
        <w:right w:val="none" w:sz="0" w:space="0" w:color="auto"/>
      </w:divBdr>
    </w:div>
    <w:div w:id="998576114">
      <w:bodyDiv w:val="1"/>
      <w:marLeft w:val="0"/>
      <w:marRight w:val="0"/>
      <w:marTop w:val="0"/>
      <w:marBottom w:val="0"/>
      <w:divBdr>
        <w:top w:val="none" w:sz="0" w:space="0" w:color="auto"/>
        <w:left w:val="none" w:sz="0" w:space="0" w:color="auto"/>
        <w:bottom w:val="none" w:sz="0" w:space="0" w:color="auto"/>
        <w:right w:val="none" w:sz="0" w:space="0" w:color="auto"/>
      </w:divBdr>
    </w:div>
    <w:div w:id="1009143055">
      <w:bodyDiv w:val="1"/>
      <w:marLeft w:val="0"/>
      <w:marRight w:val="0"/>
      <w:marTop w:val="0"/>
      <w:marBottom w:val="0"/>
      <w:divBdr>
        <w:top w:val="none" w:sz="0" w:space="0" w:color="auto"/>
        <w:left w:val="none" w:sz="0" w:space="0" w:color="auto"/>
        <w:bottom w:val="none" w:sz="0" w:space="0" w:color="auto"/>
        <w:right w:val="none" w:sz="0" w:space="0" w:color="auto"/>
      </w:divBdr>
    </w:div>
    <w:div w:id="1016423394">
      <w:bodyDiv w:val="1"/>
      <w:marLeft w:val="0"/>
      <w:marRight w:val="0"/>
      <w:marTop w:val="0"/>
      <w:marBottom w:val="0"/>
      <w:divBdr>
        <w:top w:val="none" w:sz="0" w:space="0" w:color="auto"/>
        <w:left w:val="none" w:sz="0" w:space="0" w:color="auto"/>
        <w:bottom w:val="none" w:sz="0" w:space="0" w:color="auto"/>
        <w:right w:val="none" w:sz="0" w:space="0" w:color="auto"/>
      </w:divBdr>
    </w:div>
    <w:div w:id="1022634077">
      <w:bodyDiv w:val="1"/>
      <w:marLeft w:val="0"/>
      <w:marRight w:val="0"/>
      <w:marTop w:val="0"/>
      <w:marBottom w:val="0"/>
      <w:divBdr>
        <w:top w:val="none" w:sz="0" w:space="0" w:color="auto"/>
        <w:left w:val="none" w:sz="0" w:space="0" w:color="auto"/>
        <w:bottom w:val="none" w:sz="0" w:space="0" w:color="auto"/>
        <w:right w:val="none" w:sz="0" w:space="0" w:color="auto"/>
      </w:divBdr>
    </w:div>
    <w:div w:id="1043596090">
      <w:bodyDiv w:val="1"/>
      <w:marLeft w:val="0"/>
      <w:marRight w:val="0"/>
      <w:marTop w:val="0"/>
      <w:marBottom w:val="0"/>
      <w:divBdr>
        <w:top w:val="none" w:sz="0" w:space="0" w:color="auto"/>
        <w:left w:val="none" w:sz="0" w:space="0" w:color="auto"/>
        <w:bottom w:val="none" w:sz="0" w:space="0" w:color="auto"/>
        <w:right w:val="none" w:sz="0" w:space="0" w:color="auto"/>
      </w:divBdr>
    </w:div>
    <w:div w:id="1066802848">
      <w:bodyDiv w:val="1"/>
      <w:marLeft w:val="0"/>
      <w:marRight w:val="0"/>
      <w:marTop w:val="0"/>
      <w:marBottom w:val="0"/>
      <w:divBdr>
        <w:top w:val="none" w:sz="0" w:space="0" w:color="auto"/>
        <w:left w:val="none" w:sz="0" w:space="0" w:color="auto"/>
        <w:bottom w:val="none" w:sz="0" w:space="0" w:color="auto"/>
        <w:right w:val="none" w:sz="0" w:space="0" w:color="auto"/>
      </w:divBdr>
    </w:div>
    <w:div w:id="1068115827">
      <w:bodyDiv w:val="1"/>
      <w:marLeft w:val="0"/>
      <w:marRight w:val="0"/>
      <w:marTop w:val="0"/>
      <w:marBottom w:val="0"/>
      <w:divBdr>
        <w:top w:val="none" w:sz="0" w:space="0" w:color="auto"/>
        <w:left w:val="none" w:sz="0" w:space="0" w:color="auto"/>
        <w:bottom w:val="none" w:sz="0" w:space="0" w:color="auto"/>
        <w:right w:val="none" w:sz="0" w:space="0" w:color="auto"/>
      </w:divBdr>
    </w:div>
    <w:div w:id="1094979276">
      <w:bodyDiv w:val="1"/>
      <w:marLeft w:val="0"/>
      <w:marRight w:val="0"/>
      <w:marTop w:val="0"/>
      <w:marBottom w:val="0"/>
      <w:divBdr>
        <w:top w:val="none" w:sz="0" w:space="0" w:color="auto"/>
        <w:left w:val="none" w:sz="0" w:space="0" w:color="auto"/>
        <w:bottom w:val="none" w:sz="0" w:space="0" w:color="auto"/>
        <w:right w:val="none" w:sz="0" w:space="0" w:color="auto"/>
      </w:divBdr>
    </w:div>
    <w:div w:id="1098985550">
      <w:bodyDiv w:val="1"/>
      <w:marLeft w:val="0"/>
      <w:marRight w:val="0"/>
      <w:marTop w:val="0"/>
      <w:marBottom w:val="0"/>
      <w:divBdr>
        <w:top w:val="none" w:sz="0" w:space="0" w:color="auto"/>
        <w:left w:val="none" w:sz="0" w:space="0" w:color="auto"/>
        <w:bottom w:val="none" w:sz="0" w:space="0" w:color="auto"/>
        <w:right w:val="none" w:sz="0" w:space="0" w:color="auto"/>
      </w:divBdr>
    </w:div>
    <w:div w:id="1121729565">
      <w:bodyDiv w:val="1"/>
      <w:marLeft w:val="0"/>
      <w:marRight w:val="0"/>
      <w:marTop w:val="0"/>
      <w:marBottom w:val="0"/>
      <w:divBdr>
        <w:top w:val="none" w:sz="0" w:space="0" w:color="auto"/>
        <w:left w:val="none" w:sz="0" w:space="0" w:color="auto"/>
        <w:bottom w:val="none" w:sz="0" w:space="0" w:color="auto"/>
        <w:right w:val="none" w:sz="0" w:space="0" w:color="auto"/>
      </w:divBdr>
    </w:div>
    <w:div w:id="1122961370">
      <w:bodyDiv w:val="1"/>
      <w:marLeft w:val="0"/>
      <w:marRight w:val="0"/>
      <w:marTop w:val="0"/>
      <w:marBottom w:val="0"/>
      <w:divBdr>
        <w:top w:val="none" w:sz="0" w:space="0" w:color="auto"/>
        <w:left w:val="none" w:sz="0" w:space="0" w:color="auto"/>
        <w:bottom w:val="none" w:sz="0" w:space="0" w:color="auto"/>
        <w:right w:val="none" w:sz="0" w:space="0" w:color="auto"/>
      </w:divBdr>
    </w:div>
    <w:div w:id="1125587977">
      <w:bodyDiv w:val="1"/>
      <w:marLeft w:val="0"/>
      <w:marRight w:val="0"/>
      <w:marTop w:val="0"/>
      <w:marBottom w:val="0"/>
      <w:divBdr>
        <w:top w:val="none" w:sz="0" w:space="0" w:color="auto"/>
        <w:left w:val="none" w:sz="0" w:space="0" w:color="auto"/>
        <w:bottom w:val="none" w:sz="0" w:space="0" w:color="auto"/>
        <w:right w:val="none" w:sz="0" w:space="0" w:color="auto"/>
      </w:divBdr>
    </w:div>
    <w:div w:id="1158770941">
      <w:bodyDiv w:val="1"/>
      <w:marLeft w:val="0"/>
      <w:marRight w:val="0"/>
      <w:marTop w:val="0"/>
      <w:marBottom w:val="0"/>
      <w:divBdr>
        <w:top w:val="none" w:sz="0" w:space="0" w:color="auto"/>
        <w:left w:val="none" w:sz="0" w:space="0" w:color="auto"/>
        <w:bottom w:val="none" w:sz="0" w:space="0" w:color="auto"/>
        <w:right w:val="none" w:sz="0" w:space="0" w:color="auto"/>
      </w:divBdr>
    </w:div>
    <w:div w:id="1207793102">
      <w:bodyDiv w:val="1"/>
      <w:marLeft w:val="0"/>
      <w:marRight w:val="0"/>
      <w:marTop w:val="0"/>
      <w:marBottom w:val="0"/>
      <w:divBdr>
        <w:top w:val="none" w:sz="0" w:space="0" w:color="auto"/>
        <w:left w:val="none" w:sz="0" w:space="0" w:color="auto"/>
        <w:bottom w:val="none" w:sz="0" w:space="0" w:color="auto"/>
        <w:right w:val="none" w:sz="0" w:space="0" w:color="auto"/>
      </w:divBdr>
    </w:div>
    <w:div w:id="1245996875">
      <w:bodyDiv w:val="1"/>
      <w:marLeft w:val="0"/>
      <w:marRight w:val="0"/>
      <w:marTop w:val="0"/>
      <w:marBottom w:val="0"/>
      <w:divBdr>
        <w:top w:val="none" w:sz="0" w:space="0" w:color="auto"/>
        <w:left w:val="none" w:sz="0" w:space="0" w:color="auto"/>
        <w:bottom w:val="none" w:sz="0" w:space="0" w:color="auto"/>
        <w:right w:val="none" w:sz="0" w:space="0" w:color="auto"/>
      </w:divBdr>
    </w:div>
    <w:div w:id="1246453260">
      <w:bodyDiv w:val="1"/>
      <w:marLeft w:val="0"/>
      <w:marRight w:val="0"/>
      <w:marTop w:val="0"/>
      <w:marBottom w:val="0"/>
      <w:divBdr>
        <w:top w:val="none" w:sz="0" w:space="0" w:color="auto"/>
        <w:left w:val="none" w:sz="0" w:space="0" w:color="auto"/>
        <w:bottom w:val="none" w:sz="0" w:space="0" w:color="auto"/>
        <w:right w:val="none" w:sz="0" w:space="0" w:color="auto"/>
      </w:divBdr>
    </w:div>
    <w:div w:id="1246651336">
      <w:bodyDiv w:val="1"/>
      <w:marLeft w:val="0"/>
      <w:marRight w:val="0"/>
      <w:marTop w:val="0"/>
      <w:marBottom w:val="0"/>
      <w:divBdr>
        <w:top w:val="none" w:sz="0" w:space="0" w:color="auto"/>
        <w:left w:val="none" w:sz="0" w:space="0" w:color="auto"/>
        <w:bottom w:val="none" w:sz="0" w:space="0" w:color="auto"/>
        <w:right w:val="none" w:sz="0" w:space="0" w:color="auto"/>
      </w:divBdr>
    </w:div>
    <w:div w:id="1284115643">
      <w:bodyDiv w:val="1"/>
      <w:marLeft w:val="0"/>
      <w:marRight w:val="0"/>
      <w:marTop w:val="0"/>
      <w:marBottom w:val="0"/>
      <w:divBdr>
        <w:top w:val="none" w:sz="0" w:space="0" w:color="auto"/>
        <w:left w:val="none" w:sz="0" w:space="0" w:color="auto"/>
        <w:bottom w:val="none" w:sz="0" w:space="0" w:color="auto"/>
        <w:right w:val="none" w:sz="0" w:space="0" w:color="auto"/>
      </w:divBdr>
    </w:div>
    <w:div w:id="1345324990">
      <w:bodyDiv w:val="1"/>
      <w:marLeft w:val="0"/>
      <w:marRight w:val="0"/>
      <w:marTop w:val="0"/>
      <w:marBottom w:val="0"/>
      <w:divBdr>
        <w:top w:val="none" w:sz="0" w:space="0" w:color="auto"/>
        <w:left w:val="none" w:sz="0" w:space="0" w:color="auto"/>
        <w:bottom w:val="none" w:sz="0" w:space="0" w:color="auto"/>
        <w:right w:val="none" w:sz="0" w:space="0" w:color="auto"/>
      </w:divBdr>
    </w:div>
    <w:div w:id="1352492001">
      <w:bodyDiv w:val="1"/>
      <w:marLeft w:val="0"/>
      <w:marRight w:val="0"/>
      <w:marTop w:val="0"/>
      <w:marBottom w:val="0"/>
      <w:divBdr>
        <w:top w:val="none" w:sz="0" w:space="0" w:color="auto"/>
        <w:left w:val="none" w:sz="0" w:space="0" w:color="auto"/>
        <w:bottom w:val="none" w:sz="0" w:space="0" w:color="auto"/>
        <w:right w:val="none" w:sz="0" w:space="0" w:color="auto"/>
      </w:divBdr>
    </w:div>
    <w:div w:id="1352536356">
      <w:bodyDiv w:val="1"/>
      <w:marLeft w:val="0"/>
      <w:marRight w:val="0"/>
      <w:marTop w:val="0"/>
      <w:marBottom w:val="0"/>
      <w:divBdr>
        <w:top w:val="none" w:sz="0" w:space="0" w:color="auto"/>
        <w:left w:val="none" w:sz="0" w:space="0" w:color="auto"/>
        <w:bottom w:val="none" w:sz="0" w:space="0" w:color="auto"/>
        <w:right w:val="none" w:sz="0" w:space="0" w:color="auto"/>
      </w:divBdr>
    </w:div>
    <w:div w:id="1354113566">
      <w:bodyDiv w:val="1"/>
      <w:marLeft w:val="0"/>
      <w:marRight w:val="0"/>
      <w:marTop w:val="0"/>
      <w:marBottom w:val="0"/>
      <w:divBdr>
        <w:top w:val="none" w:sz="0" w:space="0" w:color="auto"/>
        <w:left w:val="none" w:sz="0" w:space="0" w:color="auto"/>
        <w:bottom w:val="none" w:sz="0" w:space="0" w:color="auto"/>
        <w:right w:val="none" w:sz="0" w:space="0" w:color="auto"/>
      </w:divBdr>
    </w:div>
    <w:div w:id="1364405490">
      <w:bodyDiv w:val="1"/>
      <w:marLeft w:val="0"/>
      <w:marRight w:val="0"/>
      <w:marTop w:val="0"/>
      <w:marBottom w:val="0"/>
      <w:divBdr>
        <w:top w:val="none" w:sz="0" w:space="0" w:color="auto"/>
        <w:left w:val="none" w:sz="0" w:space="0" w:color="auto"/>
        <w:bottom w:val="none" w:sz="0" w:space="0" w:color="auto"/>
        <w:right w:val="none" w:sz="0" w:space="0" w:color="auto"/>
      </w:divBdr>
    </w:div>
    <w:div w:id="1381439467">
      <w:bodyDiv w:val="1"/>
      <w:marLeft w:val="0"/>
      <w:marRight w:val="0"/>
      <w:marTop w:val="0"/>
      <w:marBottom w:val="0"/>
      <w:divBdr>
        <w:top w:val="none" w:sz="0" w:space="0" w:color="auto"/>
        <w:left w:val="none" w:sz="0" w:space="0" w:color="auto"/>
        <w:bottom w:val="none" w:sz="0" w:space="0" w:color="auto"/>
        <w:right w:val="none" w:sz="0" w:space="0" w:color="auto"/>
      </w:divBdr>
    </w:div>
    <w:div w:id="1395541967">
      <w:bodyDiv w:val="1"/>
      <w:marLeft w:val="0"/>
      <w:marRight w:val="0"/>
      <w:marTop w:val="0"/>
      <w:marBottom w:val="0"/>
      <w:divBdr>
        <w:top w:val="none" w:sz="0" w:space="0" w:color="auto"/>
        <w:left w:val="none" w:sz="0" w:space="0" w:color="auto"/>
        <w:bottom w:val="none" w:sz="0" w:space="0" w:color="auto"/>
        <w:right w:val="none" w:sz="0" w:space="0" w:color="auto"/>
      </w:divBdr>
    </w:div>
    <w:div w:id="1399859788">
      <w:bodyDiv w:val="1"/>
      <w:marLeft w:val="0"/>
      <w:marRight w:val="0"/>
      <w:marTop w:val="0"/>
      <w:marBottom w:val="0"/>
      <w:divBdr>
        <w:top w:val="none" w:sz="0" w:space="0" w:color="auto"/>
        <w:left w:val="none" w:sz="0" w:space="0" w:color="auto"/>
        <w:bottom w:val="none" w:sz="0" w:space="0" w:color="auto"/>
        <w:right w:val="none" w:sz="0" w:space="0" w:color="auto"/>
      </w:divBdr>
    </w:div>
    <w:div w:id="1402215191">
      <w:bodyDiv w:val="1"/>
      <w:marLeft w:val="0"/>
      <w:marRight w:val="0"/>
      <w:marTop w:val="0"/>
      <w:marBottom w:val="0"/>
      <w:divBdr>
        <w:top w:val="none" w:sz="0" w:space="0" w:color="auto"/>
        <w:left w:val="none" w:sz="0" w:space="0" w:color="auto"/>
        <w:bottom w:val="none" w:sz="0" w:space="0" w:color="auto"/>
        <w:right w:val="none" w:sz="0" w:space="0" w:color="auto"/>
      </w:divBdr>
    </w:div>
    <w:div w:id="1453666561">
      <w:bodyDiv w:val="1"/>
      <w:marLeft w:val="0"/>
      <w:marRight w:val="0"/>
      <w:marTop w:val="0"/>
      <w:marBottom w:val="0"/>
      <w:divBdr>
        <w:top w:val="none" w:sz="0" w:space="0" w:color="auto"/>
        <w:left w:val="none" w:sz="0" w:space="0" w:color="auto"/>
        <w:bottom w:val="none" w:sz="0" w:space="0" w:color="auto"/>
        <w:right w:val="none" w:sz="0" w:space="0" w:color="auto"/>
      </w:divBdr>
    </w:div>
    <w:div w:id="1522473769">
      <w:bodyDiv w:val="1"/>
      <w:marLeft w:val="0"/>
      <w:marRight w:val="0"/>
      <w:marTop w:val="0"/>
      <w:marBottom w:val="0"/>
      <w:divBdr>
        <w:top w:val="none" w:sz="0" w:space="0" w:color="auto"/>
        <w:left w:val="none" w:sz="0" w:space="0" w:color="auto"/>
        <w:bottom w:val="none" w:sz="0" w:space="0" w:color="auto"/>
        <w:right w:val="none" w:sz="0" w:space="0" w:color="auto"/>
      </w:divBdr>
    </w:div>
    <w:div w:id="1523207482">
      <w:bodyDiv w:val="1"/>
      <w:marLeft w:val="0"/>
      <w:marRight w:val="0"/>
      <w:marTop w:val="0"/>
      <w:marBottom w:val="0"/>
      <w:divBdr>
        <w:top w:val="none" w:sz="0" w:space="0" w:color="auto"/>
        <w:left w:val="none" w:sz="0" w:space="0" w:color="auto"/>
        <w:bottom w:val="none" w:sz="0" w:space="0" w:color="auto"/>
        <w:right w:val="none" w:sz="0" w:space="0" w:color="auto"/>
      </w:divBdr>
    </w:div>
    <w:div w:id="1525093100">
      <w:bodyDiv w:val="1"/>
      <w:marLeft w:val="0"/>
      <w:marRight w:val="0"/>
      <w:marTop w:val="0"/>
      <w:marBottom w:val="0"/>
      <w:divBdr>
        <w:top w:val="none" w:sz="0" w:space="0" w:color="auto"/>
        <w:left w:val="none" w:sz="0" w:space="0" w:color="auto"/>
        <w:bottom w:val="none" w:sz="0" w:space="0" w:color="auto"/>
        <w:right w:val="none" w:sz="0" w:space="0" w:color="auto"/>
      </w:divBdr>
    </w:div>
    <w:div w:id="1547058074">
      <w:bodyDiv w:val="1"/>
      <w:marLeft w:val="0"/>
      <w:marRight w:val="0"/>
      <w:marTop w:val="0"/>
      <w:marBottom w:val="0"/>
      <w:divBdr>
        <w:top w:val="none" w:sz="0" w:space="0" w:color="auto"/>
        <w:left w:val="none" w:sz="0" w:space="0" w:color="auto"/>
        <w:bottom w:val="none" w:sz="0" w:space="0" w:color="auto"/>
        <w:right w:val="none" w:sz="0" w:space="0" w:color="auto"/>
      </w:divBdr>
    </w:div>
    <w:div w:id="1551576057">
      <w:bodyDiv w:val="1"/>
      <w:marLeft w:val="0"/>
      <w:marRight w:val="0"/>
      <w:marTop w:val="0"/>
      <w:marBottom w:val="0"/>
      <w:divBdr>
        <w:top w:val="none" w:sz="0" w:space="0" w:color="auto"/>
        <w:left w:val="none" w:sz="0" w:space="0" w:color="auto"/>
        <w:bottom w:val="none" w:sz="0" w:space="0" w:color="auto"/>
        <w:right w:val="none" w:sz="0" w:space="0" w:color="auto"/>
      </w:divBdr>
    </w:div>
    <w:div w:id="1559897505">
      <w:bodyDiv w:val="1"/>
      <w:marLeft w:val="0"/>
      <w:marRight w:val="0"/>
      <w:marTop w:val="0"/>
      <w:marBottom w:val="0"/>
      <w:divBdr>
        <w:top w:val="none" w:sz="0" w:space="0" w:color="auto"/>
        <w:left w:val="none" w:sz="0" w:space="0" w:color="auto"/>
        <w:bottom w:val="none" w:sz="0" w:space="0" w:color="auto"/>
        <w:right w:val="none" w:sz="0" w:space="0" w:color="auto"/>
      </w:divBdr>
    </w:div>
    <w:div w:id="1600022368">
      <w:bodyDiv w:val="1"/>
      <w:marLeft w:val="0"/>
      <w:marRight w:val="0"/>
      <w:marTop w:val="0"/>
      <w:marBottom w:val="0"/>
      <w:divBdr>
        <w:top w:val="none" w:sz="0" w:space="0" w:color="auto"/>
        <w:left w:val="none" w:sz="0" w:space="0" w:color="auto"/>
        <w:bottom w:val="none" w:sz="0" w:space="0" w:color="auto"/>
        <w:right w:val="none" w:sz="0" w:space="0" w:color="auto"/>
      </w:divBdr>
    </w:div>
    <w:div w:id="1600141428">
      <w:bodyDiv w:val="1"/>
      <w:marLeft w:val="0"/>
      <w:marRight w:val="0"/>
      <w:marTop w:val="0"/>
      <w:marBottom w:val="0"/>
      <w:divBdr>
        <w:top w:val="none" w:sz="0" w:space="0" w:color="auto"/>
        <w:left w:val="none" w:sz="0" w:space="0" w:color="auto"/>
        <w:bottom w:val="none" w:sz="0" w:space="0" w:color="auto"/>
        <w:right w:val="none" w:sz="0" w:space="0" w:color="auto"/>
      </w:divBdr>
    </w:div>
    <w:div w:id="1680543658">
      <w:bodyDiv w:val="1"/>
      <w:marLeft w:val="0"/>
      <w:marRight w:val="0"/>
      <w:marTop w:val="0"/>
      <w:marBottom w:val="0"/>
      <w:divBdr>
        <w:top w:val="none" w:sz="0" w:space="0" w:color="auto"/>
        <w:left w:val="none" w:sz="0" w:space="0" w:color="auto"/>
        <w:bottom w:val="none" w:sz="0" w:space="0" w:color="auto"/>
        <w:right w:val="none" w:sz="0" w:space="0" w:color="auto"/>
      </w:divBdr>
    </w:div>
    <w:div w:id="1683818955">
      <w:bodyDiv w:val="1"/>
      <w:marLeft w:val="0"/>
      <w:marRight w:val="0"/>
      <w:marTop w:val="0"/>
      <w:marBottom w:val="0"/>
      <w:divBdr>
        <w:top w:val="none" w:sz="0" w:space="0" w:color="auto"/>
        <w:left w:val="none" w:sz="0" w:space="0" w:color="auto"/>
        <w:bottom w:val="none" w:sz="0" w:space="0" w:color="auto"/>
        <w:right w:val="none" w:sz="0" w:space="0" w:color="auto"/>
      </w:divBdr>
    </w:div>
    <w:div w:id="1686327628">
      <w:bodyDiv w:val="1"/>
      <w:marLeft w:val="0"/>
      <w:marRight w:val="0"/>
      <w:marTop w:val="0"/>
      <w:marBottom w:val="0"/>
      <w:divBdr>
        <w:top w:val="none" w:sz="0" w:space="0" w:color="auto"/>
        <w:left w:val="none" w:sz="0" w:space="0" w:color="auto"/>
        <w:bottom w:val="none" w:sz="0" w:space="0" w:color="auto"/>
        <w:right w:val="none" w:sz="0" w:space="0" w:color="auto"/>
      </w:divBdr>
    </w:div>
    <w:div w:id="1705205574">
      <w:bodyDiv w:val="1"/>
      <w:marLeft w:val="0"/>
      <w:marRight w:val="0"/>
      <w:marTop w:val="0"/>
      <w:marBottom w:val="0"/>
      <w:divBdr>
        <w:top w:val="none" w:sz="0" w:space="0" w:color="auto"/>
        <w:left w:val="none" w:sz="0" w:space="0" w:color="auto"/>
        <w:bottom w:val="none" w:sz="0" w:space="0" w:color="auto"/>
        <w:right w:val="none" w:sz="0" w:space="0" w:color="auto"/>
      </w:divBdr>
    </w:div>
    <w:div w:id="1717394720">
      <w:bodyDiv w:val="1"/>
      <w:marLeft w:val="0"/>
      <w:marRight w:val="0"/>
      <w:marTop w:val="0"/>
      <w:marBottom w:val="0"/>
      <w:divBdr>
        <w:top w:val="none" w:sz="0" w:space="0" w:color="auto"/>
        <w:left w:val="none" w:sz="0" w:space="0" w:color="auto"/>
        <w:bottom w:val="none" w:sz="0" w:space="0" w:color="auto"/>
        <w:right w:val="none" w:sz="0" w:space="0" w:color="auto"/>
      </w:divBdr>
    </w:div>
    <w:div w:id="1735082295">
      <w:bodyDiv w:val="1"/>
      <w:marLeft w:val="0"/>
      <w:marRight w:val="0"/>
      <w:marTop w:val="0"/>
      <w:marBottom w:val="0"/>
      <w:divBdr>
        <w:top w:val="none" w:sz="0" w:space="0" w:color="auto"/>
        <w:left w:val="none" w:sz="0" w:space="0" w:color="auto"/>
        <w:bottom w:val="none" w:sz="0" w:space="0" w:color="auto"/>
        <w:right w:val="none" w:sz="0" w:space="0" w:color="auto"/>
      </w:divBdr>
    </w:div>
    <w:div w:id="1764299689">
      <w:bodyDiv w:val="1"/>
      <w:marLeft w:val="0"/>
      <w:marRight w:val="0"/>
      <w:marTop w:val="0"/>
      <w:marBottom w:val="0"/>
      <w:divBdr>
        <w:top w:val="none" w:sz="0" w:space="0" w:color="auto"/>
        <w:left w:val="none" w:sz="0" w:space="0" w:color="auto"/>
        <w:bottom w:val="none" w:sz="0" w:space="0" w:color="auto"/>
        <w:right w:val="none" w:sz="0" w:space="0" w:color="auto"/>
      </w:divBdr>
    </w:div>
    <w:div w:id="1788040073">
      <w:bodyDiv w:val="1"/>
      <w:marLeft w:val="0"/>
      <w:marRight w:val="0"/>
      <w:marTop w:val="0"/>
      <w:marBottom w:val="0"/>
      <w:divBdr>
        <w:top w:val="none" w:sz="0" w:space="0" w:color="auto"/>
        <w:left w:val="none" w:sz="0" w:space="0" w:color="auto"/>
        <w:bottom w:val="none" w:sz="0" w:space="0" w:color="auto"/>
        <w:right w:val="none" w:sz="0" w:space="0" w:color="auto"/>
      </w:divBdr>
    </w:div>
    <w:div w:id="1799295330">
      <w:bodyDiv w:val="1"/>
      <w:marLeft w:val="0"/>
      <w:marRight w:val="0"/>
      <w:marTop w:val="0"/>
      <w:marBottom w:val="0"/>
      <w:divBdr>
        <w:top w:val="none" w:sz="0" w:space="0" w:color="auto"/>
        <w:left w:val="none" w:sz="0" w:space="0" w:color="auto"/>
        <w:bottom w:val="none" w:sz="0" w:space="0" w:color="auto"/>
        <w:right w:val="none" w:sz="0" w:space="0" w:color="auto"/>
      </w:divBdr>
    </w:div>
    <w:div w:id="1816679759">
      <w:bodyDiv w:val="1"/>
      <w:marLeft w:val="0"/>
      <w:marRight w:val="0"/>
      <w:marTop w:val="0"/>
      <w:marBottom w:val="0"/>
      <w:divBdr>
        <w:top w:val="none" w:sz="0" w:space="0" w:color="auto"/>
        <w:left w:val="none" w:sz="0" w:space="0" w:color="auto"/>
        <w:bottom w:val="none" w:sz="0" w:space="0" w:color="auto"/>
        <w:right w:val="none" w:sz="0" w:space="0" w:color="auto"/>
      </w:divBdr>
    </w:div>
    <w:div w:id="1846361655">
      <w:bodyDiv w:val="1"/>
      <w:marLeft w:val="0"/>
      <w:marRight w:val="0"/>
      <w:marTop w:val="0"/>
      <w:marBottom w:val="0"/>
      <w:divBdr>
        <w:top w:val="none" w:sz="0" w:space="0" w:color="auto"/>
        <w:left w:val="none" w:sz="0" w:space="0" w:color="auto"/>
        <w:bottom w:val="none" w:sz="0" w:space="0" w:color="auto"/>
        <w:right w:val="none" w:sz="0" w:space="0" w:color="auto"/>
      </w:divBdr>
    </w:div>
    <w:div w:id="1858544238">
      <w:bodyDiv w:val="1"/>
      <w:marLeft w:val="0"/>
      <w:marRight w:val="0"/>
      <w:marTop w:val="0"/>
      <w:marBottom w:val="0"/>
      <w:divBdr>
        <w:top w:val="none" w:sz="0" w:space="0" w:color="auto"/>
        <w:left w:val="none" w:sz="0" w:space="0" w:color="auto"/>
        <w:bottom w:val="none" w:sz="0" w:space="0" w:color="auto"/>
        <w:right w:val="none" w:sz="0" w:space="0" w:color="auto"/>
      </w:divBdr>
    </w:div>
    <w:div w:id="1884321641">
      <w:bodyDiv w:val="1"/>
      <w:marLeft w:val="0"/>
      <w:marRight w:val="0"/>
      <w:marTop w:val="0"/>
      <w:marBottom w:val="0"/>
      <w:divBdr>
        <w:top w:val="none" w:sz="0" w:space="0" w:color="auto"/>
        <w:left w:val="none" w:sz="0" w:space="0" w:color="auto"/>
        <w:bottom w:val="none" w:sz="0" w:space="0" w:color="auto"/>
        <w:right w:val="none" w:sz="0" w:space="0" w:color="auto"/>
      </w:divBdr>
    </w:div>
    <w:div w:id="1892686696">
      <w:bodyDiv w:val="1"/>
      <w:marLeft w:val="0"/>
      <w:marRight w:val="0"/>
      <w:marTop w:val="0"/>
      <w:marBottom w:val="0"/>
      <w:divBdr>
        <w:top w:val="none" w:sz="0" w:space="0" w:color="auto"/>
        <w:left w:val="none" w:sz="0" w:space="0" w:color="auto"/>
        <w:bottom w:val="none" w:sz="0" w:space="0" w:color="auto"/>
        <w:right w:val="none" w:sz="0" w:space="0" w:color="auto"/>
      </w:divBdr>
    </w:div>
    <w:div w:id="1913587180">
      <w:bodyDiv w:val="1"/>
      <w:marLeft w:val="0"/>
      <w:marRight w:val="0"/>
      <w:marTop w:val="0"/>
      <w:marBottom w:val="0"/>
      <w:divBdr>
        <w:top w:val="none" w:sz="0" w:space="0" w:color="auto"/>
        <w:left w:val="none" w:sz="0" w:space="0" w:color="auto"/>
        <w:bottom w:val="none" w:sz="0" w:space="0" w:color="auto"/>
        <w:right w:val="none" w:sz="0" w:space="0" w:color="auto"/>
      </w:divBdr>
    </w:div>
    <w:div w:id="1922252034">
      <w:bodyDiv w:val="1"/>
      <w:marLeft w:val="0"/>
      <w:marRight w:val="0"/>
      <w:marTop w:val="0"/>
      <w:marBottom w:val="0"/>
      <w:divBdr>
        <w:top w:val="none" w:sz="0" w:space="0" w:color="auto"/>
        <w:left w:val="none" w:sz="0" w:space="0" w:color="auto"/>
        <w:bottom w:val="none" w:sz="0" w:space="0" w:color="auto"/>
        <w:right w:val="none" w:sz="0" w:space="0" w:color="auto"/>
      </w:divBdr>
    </w:div>
    <w:div w:id="1978219570">
      <w:bodyDiv w:val="1"/>
      <w:marLeft w:val="0"/>
      <w:marRight w:val="0"/>
      <w:marTop w:val="0"/>
      <w:marBottom w:val="0"/>
      <w:divBdr>
        <w:top w:val="none" w:sz="0" w:space="0" w:color="auto"/>
        <w:left w:val="none" w:sz="0" w:space="0" w:color="auto"/>
        <w:bottom w:val="none" w:sz="0" w:space="0" w:color="auto"/>
        <w:right w:val="none" w:sz="0" w:space="0" w:color="auto"/>
      </w:divBdr>
    </w:div>
    <w:div w:id="1985158028">
      <w:bodyDiv w:val="1"/>
      <w:marLeft w:val="0"/>
      <w:marRight w:val="0"/>
      <w:marTop w:val="0"/>
      <w:marBottom w:val="0"/>
      <w:divBdr>
        <w:top w:val="none" w:sz="0" w:space="0" w:color="auto"/>
        <w:left w:val="none" w:sz="0" w:space="0" w:color="auto"/>
        <w:bottom w:val="none" w:sz="0" w:space="0" w:color="auto"/>
        <w:right w:val="none" w:sz="0" w:space="0" w:color="auto"/>
      </w:divBdr>
    </w:div>
    <w:div w:id="1989632117">
      <w:bodyDiv w:val="1"/>
      <w:marLeft w:val="0"/>
      <w:marRight w:val="0"/>
      <w:marTop w:val="0"/>
      <w:marBottom w:val="0"/>
      <w:divBdr>
        <w:top w:val="none" w:sz="0" w:space="0" w:color="auto"/>
        <w:left w:val="none" w:sz="0" w:space="0" w:color="auto"/>
        <w:bottom w:val="none" w:sz="0" w:space="0" w:color="auto"/>
        <w:right w:val="none" w:sz="0" w:space="0" w:color="auto"/>
      </w:divBdr>
    </w:div>
    <w:div w:id="2014868475">
      <w:bodyDiv w:val="1"/>
      <w:marLeft w:val="0"/>
      <w:marRight w:val="0"/>
      <w:marTop w:val="0"/>
      <w:marBottom w:val="0"/>
      <w:divBdr>
        <w:top w:val="none" w:sz="0" w:space="0" w:color="auto"/>
        <w:left w:val="none" w:sz="0" w:space="0" w:color="auto"/>
        <w:bottom w:val="none" w:sz="0" w:space="0" w:color="auto"/>
        <w:right w:val="none" w:sz="0" w:space="0" w:color="auto"/>
      </w:divBdr>
    </w:div>
    <w:div w:id="2026246086">
      <w:bodyDiv w:val="1"/>
      <w:marLeft w:val="0"/>
      <w:marRight w:val="0"/>
      <w:marTop w:val="0"/>
      <w:marBottom w:val="0"/>
      <w:divBdr>
        <w:top w:val="none" w:sz="0" w:space="0" w:color="auto"/>
        <w:left w:val="none" w:sz="0" w:space="0" w:color="auto"/>
        <w:bottom w:val="none" w:sz="0" w:space="0" w:color="auto"/>
        <w:right w:val="none" w:sz="0" w:space="0" w:color="auto"/>
      </w:divBdr>
    </w:div>
    <w:div w:id="2038002336">
      <w:bodyDiv w:val="1"/>
      <w:marLeft w:val="0"/>
      <w:marRight w:val="0"/>
      <w:marTop w:val="0"/>
      <w:marBottom w:val="0"/>
      <w:divBdr>
        <w:top w:val="none" w:sz="0" w:space="0" w:color="auto"/>
        <w:left w:val="none" w:sz="0" w:space="0" w:color="auto"/>
        <w:bottom w:val="none" w:sz="0" w:space="0" w:color="auto"/>
        <w:right w:val="none" w:sz="0" w:space="0" w:color="auto"/>
      </w:divBdr>
    </w:div>
    <w:div w:id="2071885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ENG12</b:Tag>
    <b:SourceType>DocumentFromInternetSite</b:SourceType>
    <b:Guid>{80BB486A-50E8-4C79-9B84-E82D68905F3C}</b:Guid>
    <b:Title>ENGINEERING ECONOMIC ANALYSIS</b:Title>
    <b:InternetSiteTitle>Industry Website</b:InternetSiteTitle>
    <b:Year>2012</b:Year>
    <b:URL>https://www.google.com/url?sa=t&amp;rct=j&amp;q=&amp;esrc=s&amp;source=web&amp;cd=&amp;ved=2ahUKEwiZzY_quaz3AhVRQBoKHXuJA5kQFnoECAUQAQ&amp;url=https%3A%2F%2Findustri.fatek.unpatti.ac.id%2Fwp-content%2Fuploads%2F2019%2F03%2F094-Engineering-Economic-Analysis-Donald-G.-Newnan-Ted-G.-Es</b:URL>
    <b:RefOrder>1</b:RefOrder>
  </b:Source>
  <b:Source>
    <b:Tag>Eng14</b:Tag>
    <b:SourceType>DocumentFromInternetSite</b:SourceType>
    <b:Guid>{C8D5B352-4A14-4874-8408-931EE1AD6006}</b:Guid>
    <b:Title>Engineering Economic Analysis - Ninth Edition</b:Title>
    <b:InternetSiteTitle>Iugaza Website</b:InternetSiteTitle>
    <b:Year>2014</b:Year>
    <b:Month>January</b:Month>
    <b:URL>https://www.google.com/url?sa=t&amp;rct=j&amp;q=&amp;esrc=s&amp;source=web&amp;cd=&amp;ved=2ahUKEwiZzY_quaz3AhVRQBoKHXuJA5kQFnoECAQQAQ&amp;url=http%3A%2F%2Fsite.iugaza.edu.ps%2Fnsawalhi%2Ffiles%2F2014%2F01%2FEngineering-Economic-Analysis-9th.pdf&amp;usg=AOvVaw007hUZNwg-oWUMowsMRU2K</b:URL>
    <b:RefOrder>2</b:RefOrder>
  </b:Source>
  <b:Source>
    <b:Tag>Eng12</b:Tag>
    <b:SourceType>DocumentFromInternetSite</b:SourceType>
    <b:Guid>{FDDE91F0-123C-4AF5-9E43-65A9FEB3D7E4}</b:Guid>
    <b:Title>Engineering Economic Analysis - Eleven Edition</b:Title>
    <b:InternetSiteTitle>PDF Drive Website</b:InternetSiteTitle>
    <b:Year>2012</b:Year>
    <b:URL>https://www.pdfdrive.com/engineering-economic-analysis-d191723603.html</b:URL>
    <b:RefOrder>3</b:RefOrder>
  </b:Source>
  <b:Source>
    <b:Tag>Eng121</b:Tag>
    <b:SourceType>DocumentFromInternetSite</b:SourceType>
    <b:Guid>{F0165861-538A-42B7-8CB3-C9BB397B56E3}</b:Guid>
    <b:Title>Engineering Economic Analysis, Solutions</b:Title>
    <b:InternetSiteTitle>PDF Drive Website</b:InternetSiteTitle>
    <b:Year>2012</b:Year>
    <b:URL>https://www.pdfdrive.com/engineering-economic-analysis-solutions-d189168043.html</b:URL>
    <b:RefOrder>4</b:RefOrder>
  </b:Source>
  <b:Source>
    <b:Tag>Eng122</b:Tag>
    <b:SourceType>DocumentFromInternetSite</b:SourceType>
    <b:Guid>{FF4235E4-2B03-4E8B-8A34-EC1D03AC9453}</b:Guid>
    <b:Title>Engineering Economics: Financial Decision Making For Engineers</b:Title>
    <b:InternetSiteTitle>PDF Drive Website</b:InternetSiteTitle>
    <b:Year>2012</b:Year>
    <b:URL>https://www.pdfdrive.com/engineering-economics-financial-decision-making-for-engineers-e186498607.html</b:URL>
    <b:RefOrder>5</b:RefOrder>
  </b:Source>
  <b:Source>
    <b:Tag>Fun13</b:Tag>
    <b:SourceType>DocumentFromInternetSite</b:SourceType>
    <b:Guid>{E893BD3C-9AF4-4DDF-88DF-1AFE36DFC102}</b:Guid>
    <b:Title>Fundamentals of Engineering Economics - International Edition</b:Title>
    <b:InternetSiteTitle>PDF Drive Website</b:InternetSiteTitle>
    <b:Year>2013</b:Year>
    <b:URL>https://www.pdfdrive.com/download.pdf?id=184586319&amp;h=868c66d82e5067ee931115d300cc5445&amp;u=cache&amp;ext=pdf</b:URL>
    <b:RefOrder>6</b:RefOrder>
  </b:Source>
  <b:Source>
    <b:Tag>Eng06</b:Tag>
    <b:SourceType>DocumentFromInternetSite</b:SourceType>
    <b:Guid>{7D7FFCAD-7D20-4D1A-AB80-FE498C2A536F}</b:Guid>
    <b:Title>Engineering Economics and Economic Design for Process Engineers</b:Title>
    <b:InternetSiteTitle>PDF Drive Website</b:InternetSiteTitle>
    <b:Year>2006</b:Year>
    <b:URL>https://www.pdfdrive.com/download.pdf?id=174439728&amp;h=1c30f1f514fc16d5b9319c3a9f4a7153&amp;u=cache&amp;ext=pdf</b:URL>
    <b:RefOrder>7</b:RefOrder>
  </b:Source>
  <b:Source>
    <b:Tag>Eng19</b:Tag>
    <b:SourceType>DocumentFromInternetSite</b:SourceType>
    <b:Guid>{9EAC181F-EC00-4499-A3FB-EA21877FACBD}</b:Guid>
    <b:Title>Engineering economics of life cycle cost analysis</b:Title>
    <b:InternetSiteTitle>PDF Drive Website</b:InternetSiteTitle>
    <b:Year>2019</b:Year>
    <b:URL>https://www.pdfdrive.com/download.pdf?id=189907936&amp;h=c91de1f91ef599892c5ea539d9ec7c30&amp;u=cache&amp;ext=pdf</b:URL>
    <b:RefOrder>8</b:RefOrder>
  </b:Source>
</b:Sources>
</file>

<file path=customXml/itemProps1.xml><?xml version="1.0" encoding="utf-8"?>
<ds:datastoreItem xmlns:ds="http://schemas.openxmlformats.org/officeDocument/2006/customXml" ds:itemID="{4E4EBF12-EA7A-454E-BFA4-8593F7E7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cuvinarlito@gmail.com</cp:lastModifiedBy>
  <cp:revision>68</cp:revision>
  <cp:lastPrinted>2022-04-24T13:17:00Z</cp:lastPrinted>
  <dcterms:created xsi:type="dcterms:W3CDTF">2022-04-19T10:40:00Z</dcterms:created>
  <dcterms:modified xsi:type="dcterms:W3CDTF">2022-04-24T13:18:00Z</dcterms:modified>
</cp:coreProperties>
</file>