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1CCAB0" w14:textId="77777777" w:rsidR="00A05677" w:rsidRPr="00FC463C" w:rsidRDefault="00A05677" w:rsidP="00FC463C">
      <w:pPr>
        <w:spacing w:line="480" w:lineRule="auto"/>
        <w:jc w:val="center"/>
        <w:rPr>
          <w:rFonts w:ascii="Times New Roman" w:hAnsi="Times New Roman" w:cs="Times New Roman"/>
          <w:b/>
          <w:color w:val="000000" w:themeColor="text1"/>
          <w:sz w:val="32"/>
          <w:szCs w:val="32"/>
          <w:lang w:val="en"/>
        </w:rPr>
      </w:pPr>
      <w:r w:rsidRPr="00FC463C">
        <w:rPr>
          <w:rFonts w:ascii="Times New Roman" w:hAnsi="Times New Roman" w:cs="Times New Roman"/>
          <w:b/>
          <w:color w:val="000000" w:themeColor="text1"/>
          <w:sz w:val="32"/>
          <w:szCs w:val="32"/>
          <w:lang w:val="en"/>
        </w:rPr>
        <w:t>WILLY KORIR</w:t>
      </w:r>
    </w:p>
    <w:p w14:paraId="6198BEC4" w14:textId="77777777" w:rsidR="00A05677" w:rsidRPr="00FC463C" w:rsidRDefault="00A05677" w:rsidP="00FC463C">
      <w:pPr>
        <w:spacing w:line="480" w:lineRule="auto"/>
        <w:jc w:val="center"/>
        <w:rPr>
          <w:rFonts w:ascii="Times New Roman" w:hAnsi="Times New Roman" w:cs="Times New Roman"/>
          <w:b/>
          <w:color w:val="000000" w:themeColor="text1"/>
          <w:sz w:val="32"/>
          <w:szCs w:val="32"/>
        </w:rPr>
      </w:pPr>
      <w:r w:rsidRPr="00FC463C">
        <w:rPr>
          <w:rFonts w:ascii="Times New Roman" w:hAnsi="Times New Roman" w:cs="Times New Roman"/>
          <w:b/>
          <w:color w:val="000000" w:themeColor="text1"/>
          <w:sz w:val="32"/>
          <w:szCs w:val="32"/>
        </w:rPr>
        <w:t>ID:</w:t>
      </w:r>
      <w:r w:rsidRPr="00FC463C">
        <w:rPr>
          <w:rFonts w:ascii="Times New Roman" w:hAnsi="Times New Roman" w:cs="Times New Roman"/>
          <w:b/>
          <w:color w:val="000000" w:themeColor="text1"/>
          <w:sz w:val="32"/>
          <w:szCs w:val="32"/>
        </w:rPr>
        <w:tab/>
        <w:t>UB50187SCI59141</w:t>
      </w:r>
    </w:p>
    <w:p w14:paraId="3BDB56B8" w14:textId="77777777" w:rsidR="00A05677" w:rsidRPr="00FC463C" w:rsidRDefault="00A05677" w:rsidP="00FC463C">
      <w:pPr>
        <w:spacing w:line="480" w:lineRule="auto"/>
        <w:jc w:val="center"/>
        <w:rPr>
          <w:rFonts w:ascii="Times New Roman" w:hAnsi="Times New Roman" w:cs="Times New Roman"/>
          <w:b/>
          <w:color w:val="000000" w:themeColor="text1"/>
          <w:sz w:val="32"/>
          <w:szCs w:val="32"/>
        </w:rPr>
      </w:pPr>
      <w:r w:rsidRPr="00FC463C">
        <w:rPr>
          <w:rFonts w:ascii="Times New Roman" w:hAnsi="Times New Roman" w:cs="Times New Roman"/>
          <w:b/>
          <w:color w:val="000000" w:themeColor="text1"/>
          <w:sz w:val="32"/>
          <w:szCs w:val="32"/>
        </w:rPr>
        <w:t>BACHELOR IN CIVIL ENGINEERING</w:t>
      </w:r>
    </w:p>
    <w:p w14:paraId="689AB1CC" w14:textId="77777777" w:rsidR="00A05677" w:rsidRPr="00FC463C" w:rsidRDefault="00A05677" w:rsidP="00FC463C">
      <w:pPr>
        <w:spacing w:line="480" w:lineRule="auto"/>
        <w:jc w:val="center"/>
        <w:rPr>
          <w:rFonts w:ascii="Times New Roman" w:hAnsi="Times New Roman" w:cs="Times New Roman"/>
          <w:b/>
          <w:color w:val="000000" w:themeColor="text1"/>
          <w:sz w:val="32"/>
          <w:szCs w:val="32"/>
        </w:rPr>
      </w:pPr>
    </w:p>
    <w:p w14:paraId="11A3E0F7" w14:textId="75218B94" w:rsidR="00A05677" w:rsidRPr="00FC463C" w:rsidRDefault="00A05677" w:rsidP="00FC463C">
      <w:pPr>
        <w:spacing w:line="480" w:lineRule="auto"/>
        <w:jc w:val="center"/>
        <w:rPr>
          <w:rFonts w:ascii="Times New Roman" w:hAnsi="Times New Roman" w:cs="Times New Roman"/>
          <w:b/>
          <w:color w:val="000000" w:themeColor="text1"/>
          <w:sz w:val="32"/>
          <w:szCs w:val="32"/>
          <w:lang w:val="en"/>
        </w:rPr>
      </w:pPr>
      <w:r w:rsidRPr="00FC463C">
        <w:rPr>
          <w:rFonts w:ascii="Times New Roman" w:hAnsi="Times New Roman" w:cs="Times New Roman"/>
          <w:b/>
          <w:color w:val="000000" w:themeColor="text1"/>
          <w:sz w:val="32"/>
          <w:szCs w:val="32"/>
        </w:rPr>
        <w:t>COURSE NAME:</w:t>
      </w:r>
      <w:r w:rsidRPr="00FC463C">
        <w:rPr>
          <w:rFonts w:ascii="Times New Roman" w:hAnsi="Times New Roman" w:cs="Times New Roman"/>
          <w:b/>
          <w:color w:val="000000" w:themeColor="text1"/>
          <w:sz w:val="32"/>
          <w:szCs w:val="32"/>
        </w:rPr>
        <w:tab/>
      </w:r>
      <w:r w:rsidRPr="00FC463C">
        <w:rPr>
          <w:rFonts w:ascii="Times New Roman" w:hAnsi="Times New Roman" w:cs="Times New Roman"/>
          <w:b/>
          <w:color w:val="000000" w:themeColor="text1"/>
          <w:sz w:val="32"/>
          <w:szCs w:val="32"/>
          <w:lang w:val="en"/>
        </w:rPr>
        <w:t xml:space="preserve">STRUCTURAL DYNAMICS FOR CIVIL ENGINEERS </w:t>
      </w:r>
    </w:p>
    <w:p w14:paraId="56FA0EE3" w14:textId="77777777" w:rsidR="00A05677" w:rsidRPr="00FC463C" w:rsidRDefault="00A05677" w:rsidP="00FC463C">
      <w:pPr>
        <w:spacing w:line="480" w:lineRule="auto"/>
        <w:jc w:val="center"/>
        <w:rPr>
          <w:rFonts w:ascii="Times New Roman" w:hAnsi="Times New Roman" w:cs="Times New Roman"/>
          <w:b/>
          <w:color w:val="000000" w:themeColor="text1"/>
          <w:sz w:val="32"/>
          <w:szCs w:val="32"/>
        </w:rPr>
      </w:pPr>
    </w:p>
    <w:p w14:paraId="521A0C48" w14:textId="77777777" w:rsidR="00A05677" w:rsidRPr="00FC463C" w:rsidRDefault="00A05677" w:rsidP="00FC463C">
      <w:pPr>
        <w:spacing w:line="480" w:lineRule="auto"/>
        <w:jc w:val="center"/>
        <w:rPr>
          <w:rFonts w:ascii="Times New Roman" w:hAnsi="Times New Roman" w:cs="Times New Roman"/>
          <w:b/>
          <w:color w:val="000000" w:themeColor="text1"/>
          <w:sz w:val="32"/>
          <w:szCs w:val="32"/>
        </w:rPr>
      </w:pPr>
    </w:p>
    <w:p w14:paraId="4C55FCA0" w14:textId="77777777" w:rsidR="00A05677" w:rsidRPr="00FC463C" w:rsidRDefault="00A05677" w:rsidP="00FC463C">
      <w:pPr>
        <w:spacing w:line="480" w:lineRule="auto"/>
        <w:jc w:val="center"/>
        <w:rPr>
          <w:rFonts w:ascii="Times New Roman" w:hAnsi="Times New Roman" w:cs="Times New Roman"/>
          <w:b/>
          <w:sz w:val="32"/>
          <w:szCs w:val="32"/>
        </w:rPr>
      </w:pPr>
      <w:r w:rsidRPr="00FC463C">
        <w:rPr>
          <w:rFonts w:ascii="Times New Roman" w:hAnsi="Times New Roman" w:cs="Times New Roman"/>
          <w:b/>
          <w:color w:val="000000" w:themeColor="text1"/>
          <w:sz w:val="32"/>
          <w:szCs w:val="32"/>
        </w:rPr>
        <w:t>ATLANTIC INTERNATIONAL UNIVERSITY</w:t>
      </w:r>
    </w:p>
    <w:p w14:paraId="185912CC" w14:textId="77777777" w:rsidR="00A05677" w:rsidRPr="00FC463C" w:rsidRDefault="00A05677" w:rsidP="00FC463C">
      <w:pPr>
        <w:pStyle w:val="Heading1"/>
        <w:spacing w:line="480" w:lineRule="auto"/>
        <w:jc w:val="center"/>
        <w:rPr>
          <w:rFonts w:ascii="Times New Roman" w:hAnsi="Times New Roman" w:cs="Times New Roman"/>
          <w:b/>
          <w:bCs/>
          <w:color w:val="auto"/>
          <w:sz w:val="24"/>
          <w:szCs w:val="24"/>
        </w:rPr>
      </w:pPr>
    </w:p>
    <w:p w14:paraId="3D150D19" w14:textId="77777777" w:rsidR="00A05677" w:rsidRPr="00FC463C" w:rsidRDefault="00A05677" w:rsidP="00FC463C">
      <w:pPr>
        <w:spacing w:line="480" w:lineRule="auto"/>
        <w:rPr>
          <w:rFonts w:ascii="Times New Roman" w:eastAsiaTheme="majorEastAsia" w:hAnsi="Times New Roman" w:cs="Times New Roman"/>
          <w:b/>
          <w:bCs/>
          <w:sz w:val="24"/>
          <w:szCs w:val="24"/>
        </w:rPr>
      </w:pPr>
      <w:r w:rsidRPr="00FC463C">
        <w:rPr>
          <w:rFonts w:ascii="Times New Roman" w:hAnsi="Times New Roman" w:cs="Times New Roman"/>
          <w:b/>
          <w:bCs/>
          <w:sz w:val="24"/>
          <w:szCs w:val="24"/>
        </w:rPr>
        <w:br w:type="page"/>
      </w:r>
    </w:p>
    <w:p w14:paraId="24119245" w14:textId="5565CA77" w:rsidR="00301104" w:rsidRPr="00FC463C" w:rsidRDefault="00914003" w:rsidP="00FC463C">
      <w:pPr>
        <w:pStyle w:val="Heading1"/>
        <w:spacing w:line="480" w:lineRule="auto"/>
        <w:jc w:val="center"/>
        <w:rPr>
          <w:rFonts w:ascii="Times New Roman" w:hAnsi="Times New Roman" w:cs="Times New Roman"/>
          <w:b/>
          <w:bCs/>
          <w:color w:val="auto"/>
          <w:sz w:val="24"/>
          <w:szCs w:val="24"/>
        </w:rPr>
      </w:pPr>
      <w:r w:rsidRPr="00FC463C">
        <w:rPr>
          <w:rFonts w:ascii="Times New Roman" w:hAnsi="Times New Roman" w:cs="Times New Roman"/>
          <w:b/>
          <w:bCs/>
          <w:color w:val="auto"/>
          <w:sz w:val="24"/>
          <w:szCs w:val="24"/>
        </w:rPr>
        <w:lastRenderedPageBreak/>
        <w:t>Structural Dynamics for Civil Engineers</w:t>
      </w:r>
    </w:p>
    <w:p w14:paraId="512535CF" w14:textId="77777777" w:rsidR="00485506" w:rsidRPr="00FC463C" w:rsidRDefault="00914003" w:rsidP="00FC463C">
      <w:pPr>
        <w:pStyle w:val="Heading2"/>
        <w:spacing w:line="480" w:lineRule="auto"/>
        <w:rPr>
          <w:rFonts w:ascii="Times New Roman" w:hAnsi="Times New Roman" w:cs="Times New Roman"/>
          <w:b/>
          <w:bCs/>
          <w:color w:val="auto"/>
          <w:sz w:val="24"/>
          <w:szCs w:val="24"/>
        </w:rPr>
      </w:pPr>
      <w:r w:rsidRPr="00FC463C">
        <w:rPr>
          <w:rFonts w:ascii="Times New Roman" w:hAnsi="Times New Roman" w:cs="Times New Roman"/>
          <w:b/>
          <w:bCs/>
          <w:color w:val="auto"/>
          <w:sz w:val="24"/>
          <w:szCs w:val="24"/>
        </w:rPr>
        <w:t>Introduction</w:t>
      </w:r>
    </w:p>
    <w:p w14:paraId="1B8E30C0" w14:textId="77777777" w:rsidR="00485506"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 xml:space="preserve">Structural dynamics is the study of behavioral structures under time-varying or dynamic loads. In the study of structural dynamics, the focus is given to specific topics, which are; introduction to structural dynamics, modeling of a dynamic system, </w:t>
      </w:r>
      <w:proofErr w:type="spellStart"/>
      <w:r w:rsidRPr="00FC463C">
        <w:rPr>
          <w:rFonts w:ascii="Times New Roman" w:hAnsi="Times New Roman" w:cs="Times New Roman"/>
          <w:sz w:val="24"/>
          <w:szCs w:val="24"/>
        </w:rPr>
        <w:t>undamped</w:t>
      </w:r>
      <w:proofErr w:type="spellEnd"/>
      <w:r w:rsidRPr="00FC463C">
        <w:rPr>
          <w:rFonts w:ascii="Times New Roman" w:hAnsi="Times New Roman" w:cs="Times New Roman"/>
          <w:sz w:val="24"/>
          <w:szCs w:val="24"/>
        </w:rPr>
        <w:t xml:space="preserve"> and damped free vibrations, Coulomb damped free vibrations, forced vibrations (part 1 and 2), energy and damping, response to arbitrary citations and response to pulse excitations. </w:t>
      </w:r>
      <w:r w:rsidR="00343AF8" w:rsidRPr="00FC463C">
        <w:rPr>
          <w:rFonts w:ascii="Times New Roman" w:hAnsi="Times New Roman" w:cs="Times New Roman"/>
          <w:sz w:val="24"/>
          <w:szCs w:val="24"/>
        </w:rPr>
        <w:t xml:space="preserve">Structural dynamics is primarily used in determining how a physical structure will behave when subjected to various forces. This force is due to dynamic loads, including wind, waves, traffic, blasts, earthquakes, and people. The self-weight of the individual structure is also a dynamic load on the structure. Static and dynamic analyses differ based on the acceleration caused by the applied load compared to the structure's natural frequency. </w:t>
      </w:r>
      <w:r w:rsidR="000A061E" w:rsidRPr="00FC463C">
        <w:rPr>
          <w:rFonts w:ascii="Times New Roman" w:hAnsi="Times New Roman" w:cs="Times New Roman"/>
          <w:sz w:val="24"/>
          <w:szCs w:val="24"/>
        </w:rPr>
        <w:t xml:space="preserve">Static analysis is used when the acceleration is relatively slow; hence, following Newton's first law of motion, the internal forces on the structure are ignored. </w:t>
      </w:r>
    </w:p>
    <w:p w14:paraId="38F0F477" w14:textId="77777777" w:rsidR="00AA5E17" w:rsidRPr="00FC463C" w:rsidRDefault="00914003" w:rsidP="00FC463C">
      <w:pPr>
        <w:pStyle w:val="Heading3"/>
        <w:spacing w:line="480" w:lineRule="auto"/>
        <w:rPr>
          <w:rFonts w:ascii="Times New Roman" w:hAnsi="Times New Roman" w:cs="Times New Roman"/>
          <w:b/>
          <w:bCs/>
          <w:color w:val="auto"/>
        </w:rPr>
      </w:pPr>
      <w:r w:rsidRPr="00FC463C">
        <w:rPr>
          <w:rFonts w:ascii="Times New Roman" w:hAnsi="Times New Roman" w:cs="Times New Roman"/>
          <w:b/>
          <w:bCs/>
          <w:color w:val="auto"/>
        </w:rPr>
        <w:t>Static and Dynamic analyses</w:t>
      </w:r>
    </w:p>
    <w:p w14:paraId="0EDF5459" w14:textId="77777777" w:rsidR="000A061E"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 xml:space="preserve">Static loads change at a very slow rate, while dynamic loads vary relatively faster with time than the structure's natural frequency. For simple structures, dynamic analysis methods are used. However, complex structures require finite element methods to evaluate the frequencies and mode shapes. </w:t>
      </w:r>
    </w:p>
    <w:p w14:paraId="28B38904" w14:textId="77777777" w:rsidR="00AA5E17" w:rsidRPr="00FC463C" w:rsidRDefault="00AA5E17" w:rsidP="00FC463C">
      <w:pPr>
        <w:spacing w:line="480" w:lineRule="auto"/>
        <w:rPr>
          <w:rFonts w:ascii="Times New Roman" w:hAnsi="Times New Roman" w:cs="Times New Roman"/>
          <w:sz w:val="24"/>
          <w:szCs w:val="24"/>
        </w:rPr>
      </w:pPr>
    </w:p>
    <w:p w14:paraId="0A9C1827" w14:textId="77777777" w:rsidR="00AA5E17"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noProof/>
          <w:sz w:val="24"/>
          <w:szCs w:val="24"/>
        </w:rPr>
        <w:lastRenderedPageBreak/>
        <w:drawing>
          <wp:inline distT="0" distB="0" distL="0" distR="0" wp14:anchorId="317CDFEB" wp14:editId="1EA6FDA9">
            <wp:extent cx="5943600" cy="15043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504315"/>
                    </a:xfrm>
                    <a:prstGeom prst="rect">
                      <a:avLst/>
                    </a:prstGeom>
                  </pic:spPr>
                </pic:pic>
              </a:graphicData>
            </a:graphic>
          </wp:inline>
        </w:drawing>
      </w:r>
    </w:p>
    <w:p w14:paraId="21573E67" w14:textId="77777777" w:rsidR="008077C8" w:rsidRPr="00FC463C" w:rsidRDefault="00914003" w:rsidP="00FC463C">
      <w:pPr>
        <w:spacing w:line="480" w:lineRule="auto"/>
        <w:jc w:val="center"/>
        <w:rPr>
          <w:rFonts w:ascii="Times New Roman" w:hAnsi="Times New Roman" w:cs="Times New Roman"/>
          <w:sz w:val="24"/>
          <w:szCs w:val="24"/>
        </w:rPr>
      </w:pPr>
      <w:r w:rsidRPr="00FC463C">
        <w:rPr>
          <w:rFonts w:ascii="Times New Roman" w:hAnsi="Times New Roman" w:cs="Times New Roman"/>
          <w:sz w:val="24"/>
          <w:szCs w:val="24"/>
        </w:rPr>
        <w:t>Fig 1; Static and Dynamic Analyses</w:t>
      </w:r>
    </w:p>
    <w:p w14:paraId="2B01ABAB" w14:textId="73702A36" w:rsidR="00AA5E17"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 xml:space="preserve">The simply supported beam above has a flexural rigidity of EI and a mass of m. Force, F, is applied at the mid-span of the </w:t>
      </w:r>
      <w:r w:rsidR="006E0AF8" w:rsidRPr="00FC463C">
        <w:rPr>
          <w:rFonts w:ascii="Times New Roman" w:hAnsi="Times New Roman" w:cs="Times New Roman"/>
          <w:sz w:val="24"/>
          <w:szCs w:val="24"/>
        </w:rPr>
        <w:t>structure</w:t>
      </w:r>
      <w:r w:rsidRPr="00FC463C">
        <w:rPr>
          <w:rFonts w:ascii="Times New Roman" w:hAnsi="Times New Roman" w:cs="Times New Roman"/>
          <w:sz w:val="24"/>
          <w:szCs w:val="24"/>
        </w:rPr>
        <w:t xml:space="preserve">. The static analysis assumes that the force is constant overtime when the loading rate is relatively low. </w:t>
      </w:r>
      <w:r w:rsidR="008077C8" w:rsidRPr="00FC463C">
        <w:rPr>
          <w:rFonts w:ascii="Times New Roman" w:hAnsi="Times New Roman" w:cs="Times New Roman"/>
          <w:sz w:val="24"/>
          <w:szCs w:val="24"/>
        </w:rPr>
        <w:t xml:space="preserve">When solved using the force-displacement method, equilibrium methods, and compatibility equations, the results </w:t>
      </w:r>
      <w:r w:rsidRPr="00FC463C">
        <w:rPr>
          <w:rFonts w:ascii="Times New Roman" w:hAnsi="Times New Roman" w:cs="Times New Roman"/>
          <w:sz w:val="24"/>
          <w:szCs w:val="24"/>
        </w:rPr>
        <w:t xml:space="preserve">of strains, deflections, and support conditions </w:t>
      </w:r>
      <w:r w:rsidR="008077C8" w:rsidRPr="00FC463C">
        <w:rPr>
          <w:rFonts w:ascii="Times New Roman" w:hAnsi="Times New Roman" w:cs="Times New Roman"/>
          <w:sz w:val="24"/>
          <w:szCs w:val="24"/>
        </w:rPr>
        <w:t xml:space="preserve">obtained are constant over the entire time used. In the dynamic analysis, the force varies over time, and results obtained vary with observation time. </w:t>
      </w:r>
      <w:r w:rsidRPr="00FC463C">
        <w:rPr>
          <w:rFonts w:ascii="Times New Roman" w:hAnsi="Times New Roman" w:cs="Times New Roman"/>
          <w:sz w:val="24"/>
          <w:szCs w:val="24"/>
        </w:rPr>
        <w:t xml:space="preserve">This unit, therefore, covers the different methods that can be used to solve for the responses in varied forces over time. </w:t>
      </w:r>
      <w:r w:rsidR="00B3389A" w:rsidRPr="00FC463C">
        <w:rPr>
          <w:rFonts w:ascii="Times New Roman" w:hAnsi="Times New Roman" w:cs="Times New Roman"/>
          <w:sz w:val="24"/>
          <w:szCs w:val="24"/>
        </w:rPr>
        <w:t xml:space="preserve">The displacement varies with time, creating a velocity that changes over time. Therefore, there will be an acceleration. </w:t>
      </w:r>
      <w:r w:rsidR="006E0AF8" w:rsidRPr="00FC463C">
        <w:rPr>
          <w:rFonts w:ascii="Times New Roman" w:hAnsi="Times New Roman" w:cs="Times New Roman"/>
          <w:sz w:val="24"/>
          <w:szCs w:val="24"/>
        </w:rPr>
        <w:t>Because</w:t>
      </w:r>
      <w:r w:rsidR="00B3389A" w:rsidRPr="00FC463C">
        <w:rPr>
          <w:rFonts w:ascii="Times New Roman" w:hAnsi="Times New Roman" w:cs="Times New Roman"/>
          <w:sz w:val="24"/>
          <w:szCs w:val="24"/>
        </w:rPr>
        <w:t xml:space="preserve"> the beam has a </w:t>
      </w:r>
      <w:r w:rsidR="006E0AF8" w:rsidRPr="00FC463C">
        <w:rPr>
          <w:rFonts w:ascii="Times New Roman" w:hAnsi="Times New Roman" w:cs="Times New Roman"/>
          <w:sz w:val="24"/>
          <w:szCs w:val="24"/>
        </w:rPr>
        <w:t>uniform</w:t>
      </w:r>
      <w:r w:rsidR="00B3389A" w:rsidRPr="00FC463C">
        <w:rPr>
          <w:rFonts w:ascii="Times New Roman" w:hAnsi="Times New Roman" w:cs="Times New Roman"/>
          <w:sz w:val="24"/>
          <w:szCs w:val="24"/>
        </w:rPr>
        <w:t xml:space="preserve"> mass m, its acceleration will result in inertia.</w:t>
      </w:r>
      <w:r w:rsidR="00CE7835" w:rsidRPr="00FC463C">
        <w:rPr>
          <w:rFonts w:ascii="Times New Roman" w:hAnsi="Times New Roman" w:cs="Times New Roman"/>
          <w:sz w:val="24"/>
          <w:szCs w:val="24"/>
        </w:rPr>
        <w:t xml:space="preserve"> Acceleration has to be considered in the dynamic analysis of structures. Using D Alembert's dynamic equilibrium principle states that if there is an unbalanced force on a body, a fictitious force, </w:t>
      </w:r>
      <w:proofErr w:type="gramStart"/>
      <w:r w:rsidR="00CE7835" w:rsidRPr="00FC463C">
        <w:rPr>
          <w:rFonts w:ascii="Times New Roman" w:hAnsi="Times New Roman" w:cs="Times New Roman"/>
          <w:sz w:val="24"/>
          <w:szCs w:val="24"/>
        </w:rPr>
        <w:t>equal</w:t>
      </w:r>
      <w:proofErr w:type="gramEnd"/>
      <w:r w:rsidR="00CE7835" w:rsidRPr="00FC463C">
        <w:rPr>
          <w:rFonts w:ascii="Times New Roman" w:hAnsi="Times New Roman" w:cs="Times New Roman"/>
          <w:sz w:val="24"/>
          <w:szCs w:val="24"/>
        </w:rPr>
        <w:t xml:space="preserve"> and opposite to the unbalanced force, is considered and the structure to be in equilibrium, the accelerating factor of the structure can be obtained. </w:t>
      </w:r>
    </w:p>
    <w:p w14:paraId="7A238613" w14:textId="77777777" w:rsidR="00CE7835" w:rsidRPr="00FC463C" w:rsidRDefault="00914003" w:rsidP="00FC463C">
      <w:pPr>
        <w:spacing w:line="480" w:lineRule="auto"/>
        <w:jc w:val="center"/>
        <w:rPr>
          <w:rFonts w:ascii="Times New Roman" w:hAnsi="Times New Roman" w:cs="Times New Roman"/>
          <w:b/>
          <w:bCs/>
          <w:sz w:val="24"/>
          <w:szCs w:val="24"/>
        </w:rPr>
      </w:pPr>
      <w:proofErr w:type="spellStart"/>
      <w:r w:rsidRPr="00FC463C">
        <w:rPr>
          <w:rFonts w:ascii="Times New Roman" w:hAnsi="Times New Roman" w:cs="Times New Roman"/>
          <w:b/>
          <w:bCs/>
          <w:sz w:val="24"/>
          <w:szCs w:val="24"/>
        </w:rPr>
        <w:t>Fictious</w:t>
      </w:r>
      <w:proofErr w:type="spellEnd"/>
      <w:r w:rsidRPr="00FC463C">
        <w:rPr>
          <w:rFonts w:ascii="Times New Roman" w:hAnsi="Times New Roman" w:cs="Times New Roman"/>
          <w:b/>
          <w:bCs/>
          <w:sz w:val="24"/>
          <w:szCs w:val="24"/>
        </w:rPr>
        <w:t xml:space="preserve"> force= mass* acceleration</w:t>
      </w:r>
    </w:p>
    <w:p w14:paraId="3FDB87A1" w14:textId="77777777" w:rsidR="003A6F19" w:rsidRPr="00FC463C" w:rsidRDefault="00914003" w:rsidP="00FC463C">
      <w:pPr>
        <w:pStyle w:val="Heading2"/>
        <w:spacing w:line="480" w:lineRule="auto"/>
        <w:rPr>
          <w:rFonts w:ascii="Times New Roman" w:hAnsi="Times New Roman" w:cs="Times New Roman"/>
          <w:b/>
          <w:bCs/>
          <w:color w:val="auto"/>
          <w:sz w:val="24"/>
          <w:szCs w:val="24"/>
        </w:rPr>
      </w:pPr>
      <w:r w:rsidRPr="00FC463C">
        <w:rPr>
          <w:rFonts w:ascii="Times New Roman" w:hAnsi="Times New Roman" w:cs="Times New Roman"/>
          <w:b/>
          <w:bCs/>
          <w:color w:val="auto"/>
          <w:sz w:val="24"/>
          <w:szCs w:val="24"/>
        </w:rPr>
        <w:t>Modeling of Dynamic System</w:t>
      </w:r>
    </w:p>
    <w:p w14:paraId="63EF07B9" w14:textId="177CAFDE" w:rsidR="003A6F19"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 xml:space="preserve">Modeling </w:t>
      </w:r>
      <w:r w:rsidR="00E71920" w:rsidRPr="00FC463C">
        <w:rPr>
          <w:rFonts w:ascii="Times New Roman" w:hAnsi="Times New Roman" w:cs="Times New Roman"/>
          <w:sz w:val="24"/>
          <w:szCs w:val="24"/>
        </w:rPr>
        <w:t xml:space="preserve">of </w:t>
      </w:r>
      <w:r w:rsidRPr="00FC463C">
        <w:rPr>
          <w:rFonts w:ascii="Times New Roman" w:hAnsi="Times New Roman" w:cs="Times New Roman"/>
          <w:sz w:val="24"/>
          <w:szCs w:val="24"/>
        </w:rPr>
        <w:t xml:space="preserve">a dynamic system entails simplifying the components of a structure using mechanical principles for easier analysis. For instance, a diving board will be idealized as a </w:t>
      </w:r>
      <w:r w:rsidRPr="00FC463C">
        <w:rPr>
          <w:rFonts w:ascii="Times New Roman" w:hAnsi="Times New Roman" w:cs="Times New Roman"/>
          <w:sz w:val="24"/>
          <w:szCs w:val="24"/>
        </w:rPr>
        <w:lastRenderedPageBreak/>
        <w:t xml:space="preserve">cantilever beam with a load. The structure will have fixed support at one end because it cannot be translated into any direction or rotated. The structure's mechanical properties are also idealized by considering anisotropic material whose strength is known. The load is taken as concentrated when someone is standing on the board, and it can be assumed that the deflections are small. After having a mechanical model, it is possible to have the mathematical model whose equations of the elastic curve can be solved to obtain the deflection, hence the </w:t>
      </w:r>
      <w:r w:rsidR="00491A53" w:rsidRPr="00FC463C">
        <w:rPr>
          <w:rFonts w:ascii="Times New Roman" w:hAnsi="Times New Roman" w:cs="Times New Roman"/>
          <w:sz w:val="24"/>
          <w:szCs w:val="24"/>
        </w:rPr>
        <w:t>strains, force elements, and strains. After obtaining these responses, it is possible to determine whether the structure is designed correctly. When stresses obtained are high, it can be concluded that the thickness is insufficient and needs to be redesigned.</w:t>
      </w:r>
    </w:p>
    <w:p w14:paraId="6408350C" w14:textId="77777777" w:rsidR="00E51B7C"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noProof/>
          <w:sz w:val="24"/>
          <w:szCs w:val="24"/>
        </w:rPr>
        <w:drawing>
          <wp:inline distT="0" distB="0" distL="0" distR="0" wp14:anchorId="075DF438" wp14:editId="3A6EC82F">
            <wp:extent cx="4505954" cy="1190791"/>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9"/>
                    <a:stretch>
                      <a:fillRect/>
                    </a:stretch>
                  </pic:blipFill>
                  <pic:spPr>
                    <a:xfrm>
                      <a:off x="0" y="0"/>
                      <a:ext cx="4505954" cy="1190791"/>
                    </a:xfrm>
                    <a:prstGeom prst="rect">
                      <a:avLst/>
                    </a:prstGeom>
                  </pic:spPr>
                </pic:pic>
              </a:graphicData>
            </a:graphic>
          </wp:inline>
        </w:drawing>
      </w:r>
    </w:p>
    <w:p w14:paraId="29E7FC54" w14:textId="77777777" w:rsidR="00E51B7C" w:rsidRPr="00FC463C" w:rsidRDefault="00914003" w:rsidP="00FC463C">
      <w:pPr>
        <w:spacing w:line="480" w:lineRule="auto"/>
        <w:jc w:val="center"/>
        <w:rPr>
          <w:rFonts w:ascii="Times New Roman" w:hAnsi="Times New Roman" w:cs="Times New Roman"/>
          <w:sz w:val="24"/>
          <w:szCs w:val="24"/>
        </w:rPr>
      </w:pPr>
      <w:r w:rsidRPr="00FC463C">
        <w:rPr>
          <w:rFonts w:ascii="Times New Roman" w:hAnsi="Times New Roman" w:cs="Times New Roman"/>
          <w:sz w:val="24"/>
          <w:szCs w:val="24"/>
        </w:rPr>
        <w:t>Fig 2; Structural idealization</w:t>
      </w:r>
    </w:p>
    <w:p w14:paraId="43C7FCBB" w14:textId="77777777" w:rsidR="00501BF1" w:rsidRPr="00FC463C" w:rsidRDefault="00914003" w:rsidP="00FC463C">
      <w:pPr>
        <w:pStyle w:val="Heading3"/>
        <w:spacing w:line="480" w:lineRule="auto"/>
        <w:rPr>
          <w:rFonts w:ascii="Times New Roman" w:hAnsi="Times New Roman" w:cs="Times New Roman"/>
          <w:b/>
          <w:bCs/>
          <w:color w:val="auto"/>
        </w:rPr>
      </w:pPr>
      <w:r w:rsidRPr="00FC463C">
        <w:rPr>
          <w:rFonts w:ascii="Times New Roman" w:hAnsi="Times New Roman" w:cs="Times New Roman"/>
          <w:b/>
          <w:bCs/>
          <w:color w:val="auto"/>
        </w:rPr>
        <w:t>Elements of a dynamic system</w:t>
      </w:r>
    </w:p>
    <w:p w14:paraId="6A376015" w14:textId="77777777" w:rsidR="00501BF1"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Elements of s dynamic system are the factors that determine the vibrations of the structure. These factors include;</w:t>
      </w:r>
    </w:p>
    <w:p w14:paraId="696DF0C6" w14:textId="6AB7CD42" w:rsidR="00501BF1" w:rsidRPr="00FC463C" w:rsidRDefault="00914003" w:rsidP="00FC463C">
      <w:pPr>
        <w:pStyle w:val="ListParagraph"/>
        <w:numPr>
          <w:ilvl w:val="0"/>
          <w:numId w:val="1"/>
        </w:numPr>
        <w:spacing w:line="480" w:lineRule="auto"/>
        <w:rPr>
          <w:rFonts w:ascii="Times New Roman" w:hAnsi="Times New Roman" w:cs="Times New Roman"/>
          <w:sz w:val="24"/>
          <w:szCs w:val="24"/>
        </w:rPr>
      </w:pPr>
      <w:r w:rsidRPr="00FC463C">
        <w:rPr>
          <w:rFonts w:ascii="Times New Roman" w:hAnsi="Times New Roman" w:cs="Times New Roman"/>
          <w:sz w:val="24"/>
          <w:szCs w:val="24"/>
        </w:rPr>
        <w:t>Mass- generates the inertia force</w:t>
      </w:r>
      <w:r w:rsidR="00E71920" w:rsidRPr="00FC463C">
        <w:rPr>
          <w:rFonts w:ascii="Times New Roman" w:hAnsi="Times New Roman" w:cs="Times New Roman"/>
          <w:sz w:val="24"/>
          <w:szCs w:val="24"/>
        </w:rPr>
        <w:t xml:space="preserve"> </w:t>
      </w:r>
      <w:r w:rsidRPr="00FC463C">
        <w:rPr>
          <w:rFonts w:ascii="Times New Roman" w:hAnsi="Times New Roman" w:cs="Times New Roman"/>
          <w:sz w:val="24"/>
          <w:szCs w:val="24"/>
        </w:rPr>
        <w:t>(fictitious force)</w:t>
      </w:r>
      <w:r w:rsidR="00AE2D90" w:rsidRPr="00FC463C">
        <w:rPr>
          <w:rFonts w:ascii="Times New Roman" w:hAnsi="Times New Roman" w:cs="Times New Roman"/>
          <w:sz w:val="24"/>
          <w:szCs w:val="24"/>
        </w:rPr>
        <w:t xml:space="preserve">. Distributed mass is distributed along with the entire structure, while lumped mass is concentrated at specific structure points. </w:t>
      </w:r>
    </w:p>
    <w:p w14:paraId="39BAD264" w14:textId="77777777" w:rsidR="00501BF1" w:rsidRPr="00FC463C" w:rsidRDefault="00914003" w:rsidP="00FC463C">
      <w:pPr>
        <w:pStyle w:val="ListParagraph"/>
        <w:numPr>
          <w:ilvl w:val="0"/>
          <w:numId w:val="1"/>
        </w:numPr>
        <w:spacing w:line="480" w:lineRule="auto"/>
        <w:rPr>
          <w:rFonts w:ascii="Times New Roman" w:hAnsi="Times New Roman" w:cs="Times New Roman"/>
          <w:sz w:val="24"/>
          <w:szCs w:val="24"/>
        </w:rPr>
      </w:pPr>
      <w:r w:rsidRPr="00FC463C">
        <w:rPr>
          <w:rFonts w:ascii="Times New Roman" w:hAnsi="Times New Roman" w:cs="Times New Roman"/>
          <w:sz w:val="24"/>
          <w:szCs w:val="24"/>
        </w:rPr>
        <w:t>Damping</w:t>
      </w:r>
      <w:r w:rsidR="00E51B7C" w:rsidRPr="00FC463C">
        <w:rPr>
          <w:rFonts w:ascii="Times New Roman" w:hAnsi="Times New Roman" w:cs="Times New Roman"/>
          <w:sz w:val="24"/>
          <w:szCs w:val="24"/>
        </w:rPr>
        <w:t xml:space="preserve">- describes the dissipation of energy in a structure. </w:t>
      </w:r>
    </w:p>
    <w:p w14:paraId="4F2626D6" w14:textId="77777777" w:rsidR="00501BF1" w:rsidRPr="00FC463C" w:rsidRDefault="00914003" w:rsidP="00FC463C">
      <w:pPr>
        <w:pStyle w:val="ListParagraph"/>
        <w:numPr>
          <w:ilvl w:val="0"/>
          <w:numId w:val="1"/>
        </w:numPr>
        <w:spacing w:line="480" w:lineRule="auto"/>
        <w:rPr>
          <w:rFonts w:ascii="Times New Roman" w:hAnsi="Times New Roman" w:cs="Times New Roman"/>
          <w:sz w:val="24"/>
          <w:szCs w:val="24"/>
        </w:rPr>
      </w:pPr>
      <w:r w:rsidRPr="00FC463C">
        <w:rPr>
          <w:rFonts w:ascii="Times New Roman" w:hAnsi="Times New Roman" w:cs="Times New Roman"/>
          <w:sz w:val="24"/>
          <w:szCs w:val="24"/>
        </w:rPr>
        <w:t>Stiffness- force per unit displacement</w:t>
      </w:r>
      <w:r w:rsidR="00E51B7C" w:rsidRPr="00FC463C">
        <w:rPr>
          <w:rFonts w:ascii="Times New Roman" w:hAnsi="Times New Roman" w:cs="Times New Roman"/>
          <w:sz w:val="24"/>
          <w:szCs w:val="24"/>
        </w:rPr>
        <w:t xml:space="preserve">. It controls the force distribution and displacement correlations in a structure. </w:t>
      </w:r>
    </w:p>
    <w:p w14:paraId="05ACB7C9" w14:textId="77777777" w:rsidR="00E51B7C" w:rsidRPr="00FC463C" w:rsidRDefault="00914003" w:rsidP="00FC463C">
      <w:pPr>
        <w:pStyle w:val="Heading3"/>
        <w:spacing w:line="480" w:lineRule="auto"/>
        <w:rPr>
          <w:rFonts w:ascii="Times New Roman" w:hAnsi="Times New Roman" w:cs="Times New Roman"/>
          <w:b/>
          <w:bCs/>
          <w:color w:val="auto"/>
        </w:rPr>
      </w:pPr>
      <w:r w:rsidRPr="00FC463C">
        <w:rPr>
          <w:rFonts w:ascii="Times New Roman" w:hAnsi="Times New Roman" w:cs="Times New Roman"/>
          <w:b/>
          <w:bCs/>
          <w:color w:val="auto"/>
        </w:rPr>
        <w:lastRenderedPageBreak/>
        <w:t>Degrees of Freedom</w:t>
      </w:r>
    </w:p>
    <w:p w14:paraId="4E135DE7" w14:textId="344DA882" w:rsidR="00AE2D90"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 xml:space="preserve">A degree of freedom is the number of </w:t>
      </w:r>
      <w:r w:rsidR="006E0AF8" w:rsidRPr="00FC463C">
        <w:rPr>
          <w:rFonts w:ascii="Times New Roman" w:hAnsi="Times New Roman" w:cs="Times New Roman"/>
          <w:sz w:val="24"/>
          <w:szCs w:val="24"/>
        </w:rPr>
        <w:t>autonomous</w:t>
      </w:r>
      <w:r w:rsidRPr="00FC463C">
        <w:rPr>
          <w:rFonts w:ascii="Times New Roman" w:hAnsi="Times New Roman" w:cs="Times New Roman"/>
          <w:sz w:val="24"/>
          <w:szCs w:val="24"/>
        </w:rPr>
        <w:t xml:space="preserve"> displacements needed to define the positions of all the masses in a system </w:t>
      </w:r>
      <w:r w:rsidR="006E0AF8" w:rsidRPr="00FC463C">
        <w:rPr>
          <w:rFonts w:ascii="Times New Roman" w:hAnsi="Times New Roman" w:cs="Times New Roman"/>
          <w:sz w:val="24"/>
          <w:szCs w:val="24"/>
        </w:rPr>
        <w:t>comparative</w:t>
      </w:r>
      <w:r w:rsidRPr="00FC463C">
        <w:rPr>
          <w:rFonts w:ascii="Times New Roman" w:hAnsi="Times New Roman" w:cs="Times New Roman"/>
          <w:sz w:val="24"/>
          <w:szCs w:val="24"/>
        </w:rPr>
        <w:t xml:space="preserve"> to their original position. </w:t>
      </w:r>
    </w:p>
    <w:p w14:paraId="5806567C" w14:textId="4D09B9CC" w:rsidR="0048230A"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noProof/>
          <w:sz w:val="24"/>
          <w:szCs w:val="24"/>
        </w:rPr>
        <w:drawing>
          <wp:inline distT="0" distB="0" distL="0" distR="0" wp14:anchorId="4702839F" wp14:editId="46804EB7">
            <wp:extent cx="1009791" cy="79068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0"/>
                    <a:stretch>
                      <a:fillRect/>
                    </a:stretch>
                  </pic:blipFill>
                  <pic:spPr>
                    <a:xfrm>
                      <a:off x="0" y="0"/>
                      <a:ext cx="1009791" cy="790685"/>
                    </a:xfrm>
                    <a:prstGeom prst="rect">
                      <a:avLst/>
                    </a:prstGeom>
                  </pic:spPr>
                </pic:pic>
              </a:graphicData>
            </a:graphic>
          </wp:inline>
        </w:drawing>
      </w:r>
      <w:r w:rsidR="007A5434" w:rsidRPr="00FC463C">
        <w:rPr>
          <w:rFonts w:ascii="Times New Roman" w:hAnsi="Times New Roman" w:cs="Times New Roman"/>
          <w:sz w:val="24"/>
          <w:szCs w:val="24"/>
        </w:rPr>
        <w:t xml:space="preserve">Fig3; </w:t>
      </w:r>
      <w:r w:rsidR="006E0AF8" w:rsidRPr="00FC463C">
        <w:rPr>
          <w:rFonts w:ascii="Times New Roman" w:hAnsi="Times New Roman" w:cs="Times New Roman"/>
          <w:sz w:val="24"/>
          <w:szCs w:val="24"/>
        </w:rPr>
        <w:t>1</w:t>
      </w:r>
      <w:r w:rsidR="007A5434" w:rsidRPr="00FC463C">
        <w:rPr>
          <w:rFonts w:ascii="Times New Roman" w:hAnsi="Times New Roman" w:cs="Times New Roman"/>
          <w:sz w:val="24"/>
          <w:szCs w:val="24"/>
        </w:rPr>
        <w:t xml:space="preserve"> degree of freedom structure</w:t>
      </w:r>
    </w:p>
    <w:p w14:paraId="0630BEA6" w14:textId="77777777" w:rsidR="007A5434"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 xml:space="preserve">In the figure above, a spring is tied to amass, and a vibrating load acts upon it in the x-direction. If the displacement of the mass is known in one direction, the remaining structure properties can be calculated. </w:t>
      </w:r>
    </w:p>
    <w:p w14:paraId="170E937D" w14:textId="77777777" w:rsidR="007A5434"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noProof/>
          <w:sz w:val="24"/>
          <w:szCs w:val="24"/>
        </w:rPr>
        <w:drawing>
          <wp:inline distT="0" distB="0" distL="0" distR="0" wp14:anchorId="4358A829" wp14:editId="3B37F307">
            <wp:extent cx="1981477" cy="8383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1"/>
                    <a:stretch>
                      <a:fillRect/>
                    </a:stretch>
                  </pic:blipFill>
                  <pic:spPr>
                    <a:xfrm>
                      <a:off x="0" y="0"/>
                      <a:ext cx="1981477" cy="838317"/>
                    </a:xfrm>
                    <a:prstGeom prst="rect">
                      <a:avLst/>
                    </a:prstGeom>
                  </pic:spPr>
                </pic:pic>
              </a:graphicData>
            </a:graphic>
          </wp:inline>
        </w:drawing>
      </w:r>
      <w:proofErr w:type="gramStart"/>
      <w:r w:rsidRPr="00FC463C">
        <w:rPr>
          <w:rFonts w:ascii="Times New Roman" w:hAnsi="Times New Roman" w:cs="Times New Roman"/>
          <w:sz w:val="24"/>
          <w:szCs w:val="24"/>
        </w:rPr>
        <w:t>fig</w:t>
      </w:r>
      <w:proofErr w:type="gramEnd"/>
      <w:r w:rsidRPr="00FC463C">
        <w:rPr>
          <w:rFonts w:ascii="Times New Roman" w:hAnsi="Times New Roman" w:cs="Times New Roman"/>
          <w:sz w:val="24"/>
          <w:szCs w:val="24"/>
        </w:rPr>
        <w:t xml:space="preserve"> 4; Two-degrees of freedom structure</w:t>
      </w:r>
    </w:p>
    <w:p w14:paraId="253CEA32" w14:textId="77777777" w:rsidR="007A5434"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Here, both masses have different displacements, and two coordinates are needed to define the structure. So, it is a two-degree freedom structure.</w:t>
      </w:r>
    </w:p>
    <w:p w14:paraId="2CF13417" w14:textId="77777777" w:rsidR="007A5434"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noProof/>
          <w:sz w:val="24"/>
          <w:szCs w:val="24"/>
        </w:rPr>
        <w:drawing>
          <wp:inline distT="0" distB="0" distL="0" distR="0" wp14:anchorId="6C732DFB" wp14:editId="19B7D93E">
            <wp:extent cx="1390844" cy="11622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2"/>
                    <a:stretch>
                      <a:fillRect/>
                    </a:stretch>
                  </pic:blipFill>
                  <pic:spPr>
                    <a:xfrm>
                      <a:off x="0" y="0"/>
                      <a:ext cx="1390844" cy="1162212"/>
                    </a:xfrm>
                    <a:prstGeom prst="rect">
                      <a:avLst/>
                    </a:prstGeom>
                  </pic:spPr>
                </pic:pic>
              </a:graphicData>
            </a:graphic>
          </wp:inline>
        </w:drawing>
      </w:r>
      <w:r w:rsidRPr="00FC463C">
        <w:rPr>
          <w:rFonts w:ascii="Times New Roman" w:hAnsi="Times New Roman" w:cs="Times New Roman"/>
          <w:sz w:val="24"/>
          <w:szCs w:val="24"/>
        </w:rPr>
        <w:t xml:space="preserve">Fig 5; </w:t>
      </w:r>
    </w:p>
    <w:p w14:paraId="3C682B79" w14:textId="77777777" w:rsidR="007A5434"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 xml:space="preserve">In the figure above, the single mass can move in two directions. Therefore, two coordinates are required to define the structure, making it a two-degree freedom structure. </w:t>
      </w:r>
    </w:p>
    <w:p w14:paraId="0358A7FD" w14:textId="77777777" w:rsidR="007A5434"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Degrees of freedom should not be confused with kinematic indeterminacy</w:t>
      </w:r>
      <w:r w:rsidR="00C27564" w:rsidRPr="00FC463C">
        <w:rPr>
          <w:rFonts w:ascii="Times New Roman" w:hAnsi="Times New Roman" w:cs="Times New Roman"/>
          <w:sz w:val="24"/>
          <w:szCs w:val="24"/>
        </w:rPr>
        <w:t xml:space="preserve">, which defines the DOF related to the stiffness. For instance, in the figure below; </w:t>
      </w:r>
    </w:p>
    <w:p w14:paraId="7B313F04" w14:textId="77777777" w:rsidR="00C27564"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noProof/>
          <w:sz w:val="24"/>
          <w:szCs w:val="24"/>
        </w:rPr>
        <w:lastRenderedPageBreak/>
        <w:drawing>
          <wp:inline distT="0" distB="0" distL="0" distR="0" wp14:anchorId="3D15D818" wp14:editId="0A0FEFE2">
            <wp:extent cx="2029108" cy="1114581"/>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3"/>
                    <a:stretch>
                      <a:fillRect/>
                    </a:stretch>
                  </pic:blipFill>
                  <pic:spPr>
                    <a:xfrm>
                      <a:off x="0" y="0"/>
                      <a:ext cx="2029108" cy="1114581"/>
                    </a:xfrm>
                    <a:prstGeom prst="rect">
                      <a:avLst/>
                    </a:prstGeom>
                  </pic:spPr>
                </pic:pic>
              </a:graphicData>
            </a:graphic>
          </wp:inline>
        </w:drawing>
      </w:r>
      <w:r w:rsidRPr="00FC463C">
        <w:rPr>
          <w:rFonts w:ascii="Times New Roman" w:hAnsi="Times New Roman" w:cs="Times New Roman"/>
          <w:sz w:val="24"/>
          <w:szCs w:val="24"/>
        </w:rPr>
        <w:t>Fig 6; Kinematic indeterminacy =3 and stiffness matrix will be 3 * 3</w:t>
      </w:r>
    </w:p>
    <w:p w14:paraId="2B4B7FCE" w14:textId="77777777" w:rsidR="00C27564" w:rsidRPr="00FC463C" w:rsidRDefault="00C27564" w:rsidP="00FC463C">
      <w:pPr>
        <w:spacing w:line="480" w:lineRule="auto"/>
        <w:rPr>
          <w:rFonts w:ascii="Times New Roman" w:hAnsi="Times New Roman" w:cs="Times New Roman"/>
          <w:sz w:val="24"/>
          <w:szCs w:val="24"/>
        </w:rPr>
      </w:pPr>
    </w:p>
    <w:p w14:paraId="0A72C55A" w14:textId="77777777" w:rsidR="003A6F19" w:rsidRPr="00FC463C" w:rsidRDefault="00914003" w:rsidP="00FC463C">
      <w:pPr>
        <w:pStyle w:val="Heading3"/>
        <w:spacing w:line="480" w:lineRule="auto"/>
        <w:rPr>
          <w:rFonts w:ascii="Times New Roman" w:hAnsi="Times New Roman" w:cs="Times New Roman"/>
          <w:b/>
          <w:bCs/>
          <w:color w:val="auto"/>
        </w:rPr>
      </w:pPr>
      <w:r w:rsidRPr="00FC463C">
        <w:rPr>
          <w:rFonts w:ascii="Times New Roman" w:hAnsi="Times New Roman" w:cs="Times New Roman"/>
          <w:b/>
          <w:bCs/>
          <w:color w:val="auto"/>
        </w:rPr>
        <w:t>Damping</w:t>
      </w:r>
    </w:p>
    <w:p w14:paraId="7009B40E" w14:textId="77777777" w:rsidR="00C27564"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This is the energy dissipation mechanism in a structure. Some of the sources of damping are;</w:t>
      </w:r>
    </w:p>
    <w:p w14:paraId="3F4D7D4A" w14:textId="77777777" w:rsidR="00C27564" w:rsidRPr="00FC463C" w:rsidRDefault="00914003" w:rsidP="00FC463C">
      <w:pPr>
        <w:pStyle w:val="ListParagraph"/>
        <w:numPr>
          <w:ilvl w:val="0"/>
          <w:numId w:val="2"/>
        </w:numPr>
        <w:spacing w:line="480" w:lineRule="auto"/>
        <w:rPr>
          <w:rFonts w:ascii="Times New Roman" w:hAnsi="Times New Roman" w:cs="Times New Roman"/>
          <w:sz w:val="24"/>
          <w:szCs w:val="24"/>
        </w:rPr>
      </w:pPr>
      <w:r w:rsidRPr="00FC463C">
        <w:rPr>
          <w:rFonts w:ascii="Times New Roman" w:hAnsi="Times New Roman" w:cs="Times New Roman"/>
          <w:sz w:val="24"/>
          <w:szCs w:val="24"/>
        </w:rPr>
        <w:t>Joint friction</w:t>
      </w:r>
    </w:p>
    <w:p w14:paraId="1ACC51A2" w14:textId="77777777" w:rsidR="00C27564" w:rsidRPr="00FC463C" w:rsidRDefault="00914003" w:rsidP="00FC463C">
      <w:pPr>
        <w:pStyle w:val="ListParagraph"/>
        <w:numPr>
          <w:ilvl w:val="0"/>
          <w:numId w:val="2"/>
        </w:numPr>
        <w:spacing w:line="480" w:lineRule="auto"/>
        <w:rPr>
          <w:rFonts w:ascii="Times New Roman" w:hAnsi="Times New Roman" w:cs="Times New Roman"/>
          <w:sz w:val="24"/>
          <w:szCs w:val="24"/>
        </w:rPr>
      </w:pPr>
      <w:r w:rsidRPr="00FC463C">
        <w:rPr>
          <w:rFonts w:ascii="Times New Roman" w:hAnsi="Times New Roman" w:cs="Times New Roman"/>
          <w:sz w:val="24"/>
          <w:szCs w:val="24"/>
        </w:rPr>
        <w:t>Repeated straining</w:t>
      </w:r>
    </w:p>
    <w:p w14:paraId="2B646DD9" w14:textId="77777777" w:rsidR="00C27564" w:rsidRPr="00FC463C" w:rsidRDefault="00914003" w:rsidP="00FC463C">
      <w:pPr>
        <w:pStyle w:val="ListParagraph"/>
        <w:numPr>
          <w:ilvl w:val="0"/>
          <w:numId w:val="2"/>
        </w:numPr>
        <w:spacing w:line="480" w:lineRule="auto"/>
        <w:rPr>
          <w:rFonts w:ascii="Times New Roman" w:hAnsi="Times New Roman" w:cs="Times New Roman"/>
          <w:sz w:val="24"/>
          <w:szCs w:val="24"/>
        </w:rPr>
      </w:pPr>
      <w:r w:rsidRPr="00FC463C">
        <w:rPr>
          <w:rFonts w:ascii="Times New Roman" w:hAnsi="Times New Roman" w:cs="Times New Roman"/>
          <w:sz w:val="24"/>
          <w:szCs w:val="24"/>
        </w:rPr>
        <w:t>Sound energy</w:t>
      </w:r>
    </w:p>
    <w:p w14:paraId="46D6E7F0" w14:textId="77777777" w:rsidR="00C27564" w:rsidRPr="00FC463C" w:rsidRDefault="00914003" w:rsidP="00FC463C">
      <w:pPr>
        <w:pStyle w:val="ListParagraph"/>
        <w:numPr>
          <w:ilvl w:val="0"/>
          <w:numId w:val="2"/>
        </w:numPr>
        <w:spacing w:line="480" w:lineRule="auto"/>
        <w:rPr>
          <w:rFonts w:ascii="Times New Roman" w:hAnsi="Times New Roman" w:cs="Times New Roman"/>
          <w:sz w:val="24"/>
          <w:szCs w:val="24"/>
        </w:rPr>
      </w:pPr>
      <w:r w:rsidRPr="00FC463C">
        <w:rPr>
          <w:rFonts w:ascii="Times New Roman" w:hAnsi="Times New Roman" w:cs="Times New Roman"/>
          <w:sz w:val="24"/>
          <w:szCs w:val="24"/>
        </w:rPr>
        <w:t>Temperature due to straining a structure</w:t>
      </w:r>
    </w:p>
    <w:p w14:paraId="3D8CAE51" w14:textId="77777777" w:rsidR="00C27564" w:rsidRPr="00FC463C" w:rsidRDefault="00914003" w:rsidP="00FC463C">
      <w:pPr>
        <w:pStyle w:val="ListParagraph"/>
        <w:numPr>
          <w:ilvl w:val="0"/>
          <w:numId w:val="2"/>
        </w:numPr>
        <w:spacing w:line="480" w:lineRule="auto"/>
        <w:rPr>
          <w:rFonts w:ascii="Times New Roman" w:hAnsi="Times New Roman" w:cs="Times New Roman"/>
          <w:sz w:val="24"/>
          <w:szCs w:val="24"/>
        </w:rPr>
      </w:pPr>
      <w:r w:rsidRPr="00FC463C">
        <w:rPr>
          <w:rFonts w:ascii="Times New Roman" w:hAnsi="Times New Roman" w:cs="Times New Roman"/>
          <w:sz w:val="24"/>
          <w:szCs w:val="24"/>
        </w:rPr>
        <w:t>Opening and closing of cracks in concrete structures</w:t>
      </w:r>
    </w:p>
    <w:p w14:paraId="590821E1" w14:textId="77777777" w:rsidR="00C27564"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In the damping model;</w:t>
      </w:r>
    </w:p>
    <w:p w14:paraId="2808A761" w14:textId="77777777" w:rsidR="00C27564"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The energy dissipated due to the model= energy dissipated in the actual structure.</w:t>
      </w:r>
    </w:p>
    <w:p w14:paraId="6F0A0AA1" w14:textId="77777777" w:rsidR="00507EF3"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 xml:space="preserve">The equivalent viscous damping; </w:t>
      </w:r>
      <w:proofErr w:type="spellStart"/>
      <w:proofErr w:type="gramStart"/>
      <w:r w:rsidRPr="00FC463C">
        <w:rPr>
          <w:rFonts w:ascii="Times New Roman" w:hAnsi="Times New Roman" w:cs="Times New Roman"/>
          <w:sz w:val="24"/>
          <w:szCs w:val="24"/>
        </w:rPr>
        <w:t>Fd</w:t>
      </w:r>
      <w:proofErr w:type="spellEnd"/>
      <w:proofErr w:type="gramEnd"/>
      <w:r w:rsidRPr="00FC463C">
        <w:rPr>
          <w:rFonts w:ascii="Times New Roman" w:hAnsi="Times New Roman" w:cs="Times New Roman"/>
          <w:sz w:val="24"/>
          <w:szCs w:val="24"/>
        </w:rPr>
        <w:t xml:space="preserve">= </w:t>
      </w:r>
      <w:proofErr w:type="spellStart"/>
      <w:r w:rsidRPr="00FC463C">
        <w:rPr>
          <w:rFonts w:ascii="Times New Roman" w:hAnsi="Times New Roman" w:cs="Times New Roman"/>
          <w:sz w:val="24"/>
          <w:szCs w:val="24"/>
        </w:rPr>
        <w:t>Cx</w:t>
      </w:r>
      <w:proofErr w:type="spellEnd"/>
      <w:r w:rsidRPr="00FC463C">
        <w:rPr>
          <w:rFonts w:ascii="Times New Roman" w:hAnsi="Times New Roman" w:cs="Times New Roman"/>
          <w:sz w:val="24"/>
          <w:szCs w:val="24"/>
          <w:vertAlign w:val="superscript"/>
        </w:rPr>
        <w:t>.</w:t>
      </w:r>
      <w:r w:rsidRPr="00FC463C">
        <w:rPr>
          <w:rFonts w:ascii="Times New Roman" w:hAnsi="Times New Roman" w:cs="Times New Roman"/>
          <w:sz w:val="24"/>
          <w:szCs w:val="24"/>
        </w:rPr>
        <w:t xml:space="preserve"> where</w:t>
      </w:r>
    </w:p>
    <w:p w14:paraId="6F46ACE2" w14:textId="77777777" w:rsidR="00C27564"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 xml:space="preserve"> </w:t>
      </w:r>
      <w:proofErr w:type="spellStart"/>
      <w:proofErr w:type="gramStart"/>
      <w:r w:rsidRPr="00FC463C">
        <w:rPr>
          <w:rFonts w:ascii="Times New Roman" w:hAnsi="Times New Roman" w:cs="Times New Roman"/>
          <w:sz w:val="24"/>
          <w:szCs w:val="24"/>
        </w:rPr>
        <w:t>fd</w:t>
      </w:r>
      <w:proofErr w:type="spellEnd"/>
      <w:proofErr w:type="gramEnd"/>
      <w:r w:rsidRPr="00FC463C">
        <w:rPr>
          <w:rFonts w:ascii="Times New Roman" w:hAnsi="Times New Roman" w:cs="Times New Roman"/>
          <w:sz w:val="24"/>
          <w:szCs w:val="24"/>
        </w:rPr>
        <w:t>- damping force</w:t>
      </w:r>
    </w:p>
    <w:p w14:paraId="0563579C" w14:textId="77777777" w:rsidR="00507EF3"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 xml:space="preserve">C- </w:t>
      </w:r>
      <w:proofErr w:type="gramStart"/>
      <w:r w:rsidRPr="00FC463C">
        <w:rPr>
          <w:rFonts w:ascii="Times New Roman" w:hAnsi="Times New Roman" w:cs="Times New Roman"/>
          <w:sz w:val="24"/>
          <w:szCs w:val="24"/>
        </w:rPr>
        <w:t>damping</w:t>
      </w:r>
      <w:proofErr w:type="gramEnd"/>
      <w:r w:rsidRPr="00FC463C">
        <w:rPr>
          <w:rFonts w:ascii="Times New Roman" w:hAnsi="Times New Roman" w:cs="Times New Roman"/>
          <w:sz w:val="24"/>
          <w:szCs w:val="24"/>
        </w:rPr>
        <w:t xml:space="preserve"> coefficient</w:t>
      </w:r>
    </w:p>
    <w:p w14:paraId="4F24B8BD" w14:textId="77777777" w:rsidR="00507EF3"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 xml:space="preserve">x- </w:t>
      </w:r>
      <w:proofErr w:type="gramStart"/>
      <w:r w:rsidRPr="00FC463C">
        <w:rPr>
          <w:rFonts w:ascii="Times New Roman" w:hAnsi="Times New Roman" w:cs="Times New Roman"/>
          <w:sz w:val="24"/>
          <w:szCs w:val="24"/>
        </w:rPr>
        <w:t>velocity</w:t>
      </w:r>
      <w:proofErr w:type="gramEnd"/>
      <w:r w:rsidRPr="00FC463C">
        <w:rPr>
          <w:rFonts w:ascii="Times New Roman" w:hAnsi="Times New Roman" w:cs="Times New Roman"/>
          <w:sz w:val="24"/>
          <w:szCs w:val="24"/>
        </w:rPr>
        <w:t xml:space="preserve"> in a cycle</w:t>
      </w:r>
    </w:p>
    <w:p w14:paraId="4ED005EC" w14:textId="77777777" w:rsidR="00507EF3"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 xml:space="preserve">This is represented as; </w:t>
      </w:r>
    </w:p>
    <w:p w14:paraId="1D8011B8" w14:textId="77777777" w:rsidR="00507EF3" w:rsidRPr="00FC463C" w:rsidRDefault="00507EF3" w:rsidP="00FC463C">
      <w:pPr>
        <w:spacing w:line="480" w:lineRule="auto"/>
        <w:rPr>
          <w:rFonts w:ascii="Times New Roman" w:hAnsi="Times New Roman" w:cs="Times New Roman"/>
          <w:sz w:val="24"/>
          <w:szCs w:val="24"/>
        </w:rPr>
      </w:pPr>
    </w:p>
    <w:p w14:paraId="5534714C" w14:textId="77777777" w:rsidR="00507EF3"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noProof/>
          <w:sz w:val="24"/>
          <w:szCs w:val="24"/>
        </w:rPr>
        <w:drawing>
          <wp:inline distT="0" distB="0" distL="0" distR="0" wp14:anchorId="20725871" wp14:editId="5DB7A863">
            <wp:extent cx="5943600" cy="15735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4"/>
                    <a:stretch>
                      <a:fillRect/>
                    </a:stretch>
                  </pic:blipFill>
                  <pic:spPr>
                    <a:xfrm>
                      <a:off x="0" y="0"/>
                      <a:ext cx="5943600" cy="1573530"/>
                    </a:xfrm>
                    <a:prstGeom prst="rect">
                      <a:avLst/>
                    </a:prstGeom>
                  </pic:spPr>
                </pic:pic>
              </a:graphicData>
            </a:graphic>
          </wp:inline>
        </w:drawing>
      </w:r>
    </w:p>
    <w:p w14:paraId="57EB45F4" w14:textId="77777777" w:rsidR="00C27564" w:rsidRPr="00FC463C" w:rsidRDefault="00C27564" w:rsidP="00FC463C">
      <w:pPr>
        <w:spacing w:line="480" w:lineRule="auto"/>
        <w:rPr>
          <w:rFonts w:ascii="Times New Roman" w:hAnsi="Times New Roman" w:cs="Times New Roman"/>
          <w:sz w:val="24"/>
          <w:szCs w:val="24"/>
        </w:rPr>
      </w:pPr>
    </w:p>
    <w:p w14:paraId="77E77735" w14:textId="77777777" w:rsidR="003A6F19" w:rsidRPr="00FC463C" w:rsidRDefault="00914003" w:rsidP="00FC463C">
      <w:pPr>
        <w:spacing w:line="480" w:lineRule="auto"/>
        <w:rPr>
          <w:rFonts w:ascii="Times New Roman" w:hAnsi="Times New Roman" w:cs="Times New Roman"/>
          <w:b/>
          <w:bCs/>
          <w:i/>
          <w:iCs/>
          <w:sz w:val="24"/>
          <w:szCs w:val="24"/>
        </w:rPr>
      </w:pPr>
      <w:r w:rsidRPr="00FC463C">
        <w:rPr>
          <w:rFonts w:ascii="Times New Roman" w:hAnsi="Times New Roman" w:cs="Times New Roman"/>
          <w:sz w:val="24"/>
          <w:szCs w:val="24"/>
        </w:rPr>
        <w:t xml:space="preserve">The unbalanced force in this system= </w:t>
      </w:r>
      <w:r w:rsidRPr="00FC463C">
        <w:rPr>
          <w:rFonts w:ascii="Times New Roman" w:hAnsi="Times New Roman" w:cs="Times New Roman"/>
          <w:b/>
          <w:bCs/>
          <w:i/>
          <w:iCs/>
          <w:sz w:val="24"/>
          <w:szCs w:val="24"/>
        </w:rPr>
        <w:t>F (t</w:t>
      </w:r>
      <w:proofErr w:type="gramStart"/>
      <w:r w:rsidRPr="00FC463C">
        <w:rPr>
          <w:rFonts w:ascii="Times New Roman" w:hAnsi="Times New Roman" w:cs="Times New Roman"/>
          <w:b/>
          <w:bCs/>
          <w:i/>
          <w:iCs/>
          <w:sz w:val="24"/>
          <w:szCs w:val="24"/>
        </w:rPr>
        <w:t>)-</w:t>
      </w:r>
      <w:proofErr w:type="gramEnd"/>
      <w:r w:rsidRPr="00FC463C">
        <w:rPr>
          <w:rFonts w:ascii="Times New Roman" w:hAnsi="Times New Roman" w:cs="Times New Roman"/>
          <w:b/>
          <w:bCs/>
          <w:i/>
          <w:iCs/>
          <w:sz w:val="24"/>
          <w:szCs w:val="24"/>
        </w:rPr>
        <w:t xml:space="preserve"> cx- </w:t>
      </w:r>
      <w:proofErr w:type="spellStart"/>
      <w:r w:rsidRPr="00FC463C">
        <w:rPr>
          <w:rFonts w:ascii="Times New Roman" w:hAnsi="Times New Roman" w:cs="Times New Roman"/>
          <w:b/>
          <w:bCs/>
          <w:i/>
          <w:iCs/>
          <w:sz w:val="24"/>
          <w:szCs w:val="24"/>
        </w:rPr>
        <w:t>kx</w:t>
      </w:r>
      <w:proofErr w:type="spellEnd"/>
      <w:r w:rsidRPr="00FC463C">
        <w:rPr>
          <w:rFonts w:ascii="Times New Roman" w:hAnsi="Times New Roman" w:cs="Times New Roman"/>
          <w:b/>
          <w:bCs/>
          <w:i/>
          <w:iCs/>
          <w:sz w:val="24"/>
          <w:szCs w:val="24"/>
        </w:rPr>
        <w:t>= Mass*acceleration</w:t>
      </w:r>
    </w:p>
    <w:p w14:paraId="05D516BB" w14:textId="77777777" w:rsidR="00507EF3" w:rsidRPr="00FC463C" w:rsidRDefault="00914003" w:rsidP="00FC463C">
      <w:pPr>
        <w:spacing w:line="480" w:lineRule="auto"/>
        <w:jc w:val="center"/>
        <w:rPr>
          <w:rFonts w:ascii="Times New Roman" w:hAnsi="Times New Roman" w:cs="Times New Roman"/>
          <w:b/>
          <w:bCs/>
          <w:i/>
          <w:iCs/>
          <w:sz w:val="24"/>
          <w:szCs w:val="24"/>
        </w:rPr>
      </w:pPr>
      <w:r w:rsidRPr="00FC463C">
        <w:rPr>
          <w:rFonts w:ascii="Times New Roman" w:hAnsi="Times New Roman" w:cs="Times New Roman"/>
          <w:sz w:val="24"/>
          <w:szCs w:val="24"/>
        </w:rPr>
        <w:t>Therefore</w:t>
      </w:r>
      <w:r w:rsidRPr="00FC463C">
        <w:rPr>
          <w:rFonts w:ascii="Times New Roman" w:hAnsi="Times New Roman" w:cs="Times New Roman"/>
          <w:b/>
          <w:bCs/>
          <w:i/>
          <w:iCs/>
          <w:sz w:val="24"/>
          <w:szCs w:val="24"/>
        </w:rPr>
        <w:t xml:space="preserve">, Equation of motion = mx + cx+ </w:t>
      </w:r>
      <w:proofErr w:type="spellStart"/>
      <w:r w:rsidRPr="00FC463C">
        <w:rPr>
          <w:rFonts w:ascii="Times New Roman" w:hAnsi="Times New Roman" w:cs="Times New Roman"/>
          <w:b/>
          <w:bCs/>
          <w:i/>
          <w:iCs/>
          <w:sz w:val="24"/>
          <w:szCs w:val="24"/>
        </w:rPr>
        <w:t>kx</w:t>
      </w:r>
      <w:proofErr w:type="spellEnd"/>
      <w:r w:rsidRPr="00FC463C">
        <w:rPr>
          <w:rFonts w:ascii="Times New Roman" w:hAnsi="Times New Roman" w:cs="Times New Roman"/>
          <w:b/>
          <w:bCs/>
          <w:i/>
          <w:iCs/>
          <w:sz w:val="24"/>
          <w:szCs w:val="24"/>
        </w:rPr>
        <w:t xml:space="preserve"> = </w:t>
      </w:r>
      <w:proofErr w:type="gramStart"/>
      <w:r w:rsidRPr="00FC463C">
        <w:rPr>
          <w:rFonts w:ascii="Times New Roman" w:hAnsi="Times New Roman" w:cs="Times New Roman"/>
          <w:b/>
          <w:bCs/>
          <w:i/>
          <w:iCs/>
          <w:sz w:val="24"/>
          <w:szCs w:val="24"/>
        </w:rPr>
        <w:t>F(</w:t>
      </w:r>
      <w:proofErr w:type="gramEnd"/>
      <w:r w:rsidRPr="00FC463C">
        <w:rPr>
          <w:rFonts w:ascii="Times New Roman" w:hAnsi="Times New Roman" w:cs="Times New Roman"/>
          <w:b/>
          <w:bCs/>
          <w:i/>
          <w:iCs/>
          <w:sz w:val="24"/>
          <w:szCs w:val="24"/>
        </w:rPr>
        <w:t>t)</w:t>
      </w:r>
    </w:p>
    <w:p w14:paraId="5AD5BBC1" w14:textId="77777777" w:rsidR="00D60F4A" w:rsidRPr="00FC463C" w:rsidRDefault="00914003" w:rsidP="00FC463C">
      <w:pPr>
        <w:pStyle w:val="Heading2"/>
        <w:spacing w:line="480" w:lineRule="auto"/>
        <w:rPr>
          <w:rFonts w:ascii="Times New Roman" w:hAnsi="Times New Roman" w:cs="Times New Roman"/>
          <w:b/>
          <w:bCs/>
          <w:color w:val="auto"/>
          <w:sz w:val="24"/>
          <w:szCs w:val="24"/>
        </w:rPr>
      </w:pPr>
      <w:r w:rsidRPr="00FC463C">
        <w:rPr>
          <w:rFonts w:ascii="Times New Roman" w:hAnsi="Times New Roman" w:cs="Times New Roman"/>
          <w:b/>
          <w:bCs/>
          <w:color w:val="auto"/>
          <w:sz w:val="24"/>
          <w:szCs w:val="24"/>
        </w:rPr>
        <w:t>Free Vibrations</w:t>
      </w:r>
    </w:p>
    <w:p w14:paraId="5490C151" w14:textId="77777777" w:rsidR="00D60F4A"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Free vibrations occur when a structure is disturbed from its static equilibrium position without external dynamic excitation.</w:t>
      </w:r>
    </w:p>
    <w:p w14:paraId="505510F9" w14:textId="77777777" w:rsidR="00D60F4A" w:rsidRPr="00FC463C" w:rsidRDefault="00914003" w:rsidP="00FC463C">
      <w:pPr>
        <w:spacing w:line="480" w:lineRule="auto"/>
        <w:rPr>
          <w:rFonts w:ascii="Times New Roman" w:hAnsi="Times New Roman" w:cs="Times New Roman"/>
          <w:b/>
          <w:bCs/>
          <w:i/>
          <w:iCs/>
          <w:sz w:val="24"/>
          <w:szCs w:val="24"/>
        </w:rPr>
      </w:pPr>
      <w:proofErr w:type="spellStart"/>
      <w:r w:rsidRPr="00FC463C">
        <w:rPr>
          <w:rFonts w:ascii="Times New Roman" w:hAnsi="Times New Roman" w:cs="Times New Roman"/>
          <w:sz w:val="24"/>
          <w:szCs w:val="24"/>
        </w:rPr>
        <w:t>Threfore</w:t>
      </w:r>
      <w:proofErr w:type="spellEnd"/>
      <w:r w:rsidRPr="00FC463C">
        <w:rPr>
          <w:rFonts w:ascii="Times New Roman" w:hAnsi="Times New Roman" w:cs="Times New Roman"/>
          <w:sz w:val="24"/>
          <w:szCs w:val="24"/>
        </w:rPr>
        <w:t xml:space="preserve">, from the equation of motion, </w:t>
      </w:r>
      <w:r w:rsidRPr="00FC463C">
        <w:rPr>
          <w:rFonts w:ascii="Times New Roman" w:hAnsi="Times New Roman" w:cs="Times New Roman"/>
          <w:b/>
          <w:bCs/>
          <w:i/>
          <w:iCs/>
          <w:sz w:val="24"/>
          <w:szCs w:val="24"/>
        </w:rPr>
        <w:t xml:space="preserve">= mx + cx+ </w:t>
      </w:r>
      <w:proofErr w:type="spellStart"/>
      <w:r w:rsidRPr="00FC463C">
        <w:rPr>
          <w:rFonts w:ascii="Times New Roman" w:hAnsi="Times New Roman" w:cs="Times New Roman"/>
          <w:b/>
          <w:bCs/>
          <w:i/>
          <w:iCs/>
          <w:sz w:val="24"/>
          <w:szCs w:val="24"/>
        </w:rPr>
        <w:t>kx</w:t>
      </w:r>
      <w:proofErr w:type="spellEnd"/>
      <w:r w:rsidRPr="00FC463C">
        <w:rPr>
          <w:rFonts w:ascii="Times New Roman" w:hAnsi="Times New Roman" w:cs="Times New Roman"/>
          <w:b/>
          <w:bCs/>
          <w:i/>
          <w:iCs/>
          <w:sz w:val="24"/>
          <w:szCs w:val="24"/>
        </w:rPr>
        <w:t xml:space="preserve"> = </w:t>
      </w:r>
      <w:proofErr w:type="gramStart"/>
      <w:r w:rsidRPr="00FC463C">
        <w:rPr>
          <w:rFonts w:ascii="Times New Roman" w:hAnsi="Times New Roman" w:cs="Times New Roman"/>
          <w:b/>
          <w:bCs/>
          <w:i/>
          <w:iCs/>
          <w:sz w:val="24"/>
          <w:szCs w:val="24"/>
        </w:rPr>
        <w:t>F(</w:t>
      </w:r>
      <w:proofErr w:type="gramEnd"/>
      <w:r w:rsidRPr="00FC463C">
        <w:rPr>
          <w:rFonts w:ascii="Times New Roman" w:hAnsi="Times New Roman" w:cs="Times New Roman"/>
          <w:b/>
          <w:bCs/>
          <w:i/>
          <w:iCs/>
          <w:sz w:val="24"/>
          <w:szCs w:val="24"/>
        </w:rPr>
        <w:t xml:space="preserve">t), the F(t) is 0. </w:t>
      </w:r>
    </w:p>
    <w:p w14:paraId="6A790469" w14:textId="77777777" w:rsidR="00D60F4A"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 xml:space="preserve">The structure is given some initial conditions for </w:t>
      </w:r>
      <w:proofErr w:type="spellStart"/>
      <w:r w:rsidRPr="00FC463C">
        <w:rPr>
          <w:rFonts w:ascii="Times New Roman" w:hAnsi="Times New Roman" w:cs="Times New Roman"/>
          <w:sz w:val="24"/>
          <w:szCs w:val="24"/>
        </w:rPr>
        <w:t>aanalysis</w:t>
      </w:r>
      <w:proofErr w:type="spellEnd"/>
      <w:r w:rsidRPr="00FC463C">
        <w:rPr>
          <w:rFonts w:ascii="Times New Roman" w:hAnsi="Times New Roman" w:cs="Times New Roman"/>
          <w:sz w:val="24"/>
          <w:szCs w:val="24"/>
        </w:rPr>
        <w:t>;</w:t>
      </w:r>
    </w:p>
    <w:p w14:paraId="3FAB15D3" w14:textId="77777777" w:rsidR="00D60F4A"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 xml:space="preserve">Initial displacement= 0 </w:t>
      </w:r>
    </w:p>
    <w:p w14:paraId="217105CA" w14:textId="77777777" w:rsidR="00D60F4A"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Initial velocity = 0</w:t>
      </w:r>
    </w:p>
    <w:p w14:paraId="07F7CA76" w14:textId="77777777" w:rsidR="00D60F4A"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Initial displacement is converted to potential energy, and the initial velocity is converted to kinetic energy.</w:t>
      </w:r>
    </w:p>
    <w:p w14:paraId="481ECD8F" w14:textId="77777777" w:rsidR="00D60F4A" w:rsidRPr="00FC463C" w:rsidRDefault="00D60F4A" w:rsidP="00FC463C">
      <w:pPr>
        <w:spacing w:line="480" w:lineRule="auto"/>
        <w:rPr>
          <w:rFonts w:ascii="Times New Roman" w:hAnsi="Times New Roman" w:cs="Times New Roman"/>
          <w:sz w:val="24"/>
          <w:szCs w:val="24"/>
        </w:rPr>
      </w:pPr>
    </w:p>
    <w:p w14:paraId="60C0C5BB" w14:textId="77777777" w:rsidR="00D60F4A" w:rsidRPr="00FC463C" w:rsidRDefault="00914003" w:rsidP="00FC463C">
      <w:pPr>
        <w:pStyle w:val="Heading3"/>
        <w:spacing w:line="480" w:lineRule="auto"/>
        <w:rPr>
          <w:rFonts w:ascii="Times New Roman" w:hAnsi="Times New Roman" w:cs="Times New Roman"/>
          <w:b/>
          <w:bCs/>
          <w:color w:val="auto"/>
        </w:rPr>
      </w:pPr>
      <w:proofErr w:type="spellStart"/>
      <w:r w:rsidRPr="00FC463C">
        <w:rPr>
          <w:rFonts w:ascii="Times New Roman" w:hAnsi="Times New Roman" w:cs="Times New Roman"/>
          <w:b/>
          <w:bCs/>
          <w:color w:val="auto"/>
        </w:rPr>
        <w:lastRenderedPageBreak/>
        <w:t>Und</w:t>
      </w:r>
      <w:r w:rsidR="008152A0" w:rsidRPr="00FC463C">
        <w:rPr>
          <w:rFonts w:ascii="Times New Roman" w:hAnsi="Times New Roman" w:cs="Times New Roman"/>
          <w:b/>
          <w:bCs/>
          <w:color w:val="auto"/>
        </w:rPr>
        <w:t>a</w:t>
      </w:r>
      <w:r w:rsidRPr="00FC463C">
        <w:rPr>
          <w:rFonts w:ascii="Times New Roman" w:hAnsi="Times New Roman" w:cs="Times New Roman"/>
          <w:b/>
          <w:bCs/>
          <w:color w:val="auto"/>
        </w:rPr>
        <w:t>mped</w:t>
      </w:r>
      <w:proofErr w:type="spellEnd"/>
      <w:r w:rsidRPr="00FC463C">
        <w:rPr>
          <w:rFonts w:ascii="Times New Roman" w:hAnsi="Times New Roman" w:cs="Times New Roman"/>
          <w:b/>
          <w:bCs/>
          <w:color w:val="auto"/>
        </w:rPr>
        <w:t xml:space="preserve"> Vibrations</w:t>
      </w:r>
    </w:p>
    <w:p w14:paraId="5E6E8E85" w14:textId="77777777" w:rsidR="008152A0"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Here, it is assumed that there is no damping in the system or when the structure is in simple harmonic motion.</w:t>
      </w:r>
    </w:p>
    <w:p w14:paraId="525E5A42" w14:textId="77777777" w:rsidR="008152A0"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 xml:space="preserve">Equation of motion = mx + cx + </w:t>
      </w:r>
      <w:proofErr w:type="spellStart"/>
      <w:r w:rsidRPr="00FC463C">
        <w:rPr>
          <w:rFonts w:ascii="Times New Roman" w:hAnsi="Times New Roman" w:cs="Times New Roman"/>
          <w:sz w:val="24"/>
          <w:szCs w:val="24"/>
        </w:rPr>
        <w:t>kx</w:t>
      </w:r>
      <w:proofErr w:type="spellEnd"/>
      <w:r w:rsidRPr="00FC463C">
        <w:rPr>
          <w:rFonts w:ascii="Times New Roman" w:hAnsi="Times New Roman" w:cs="Times New Roman"/>
          <w:sz w:val="24"/>
          <w:szCs w:val="24"/>
        </w:rPr>
        <w:t xml:space="preserve"> =0. But there is no damping, so; cx= 0 and the </w:t>
      </w:r>
      <w:r w:rsidR="00BF5E7B" w:rsidRPr="00FC463C">
        <w:rPr>
          <w:rFonts w:ascii="Times New Roman" w:hAnsi="Times New Roman" w:cs="Times New Roman"/>
          <w:sz w:val="24"/>
          <w:szCs w:val="24"/>
        </w:rPr>
        <w:t xml:space="preserve">equation becomes; </w:t>
      </w:r>
    </w:p>
    <w:p w14:paraId="08B97CEF" w14:textId="77777777" w:rsidR="00BF5E7B" w:rsidRPr="00FC463C" w:rsidRDefault="00914003" w:rsidP="00FC463C">
      <w:pPr>
        <w:spacing w:line="480" w:lineRule="auto"/>
        <w:jc w:val="center"/>
        <w:rPr>
          <w:rFonts w:ascii="Times New Roman" w:hAnsi="Times New Roman" w:cs="Times New Roman"/>
          <w:b/>
          <w:bCs/>
          <w:sz w:val="24"/>
          <w:szCs w:val="24"/>
        </w:rPr>
      </w:pPr>
      <w:r w:rsidRPr="00FC463C">
        <w:rPr>
          <w:rFonts w:ascii="Times New Roman" w:hAnsi="Times New Roman" w:cs="Times New Roman"/>
          <w:b/>
          <w:bCs/>
          <w:sz w:val="24"/>
          <w:szCs w:val="24"/>
        </w:rPr>
        <w:t xml:space="preserve">Equation of motion = mx + </w:t>
      </w:r>
      <w:proofErr w:type="spellStart"/>
      <w:r w:rsidRPr="00FC463C">
        <w:rPr>
          <w:rFonts w:ascii="Times New Roman" w:hAnsi="Times New Roman" w:cs="Times New Roman"/>
          <w:b/>
          <w:bCs/>
          <w:sz w:val="24"/>
          <w:szCs w:val="24"/>
        </w:rPr>
        <w:t>kx</w:t>
      </w:r>
      <w:proofErr w:type="spellEnd"/>
      <w:r w:rsidRPr="00FC463C">
        <w:rPr>
          <w:rFonts w:ascii="Times New Roman" w:hAnsi="Times New Roman" w:cs="Times New Roman"/>
          <w:b/>
          <w:bCs/>
          <w:sz w:val="24"/>
          <w:szCs w:val="24"/>
        </w:rPr>
        <w:t xml:space="preserve"> = 0</w:t>
      </w:r>
    </w:p>
    <w:p w14:paraId="4EFA7FF7" w14:textId="77777777" w:rsidR="00BF5E7B"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 xml:space="preserve">The equation above is a linear, second-order homogeneous equation with constant coefficients. </w:t>
      </w:r>
    </w:p>
    <w:p w14:paraId="7B0C07D6" w14:textId="77777777" w:rsidR="00BE369B"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 xml:space="preserve">To solve this equation, </w:t>
      </w:r>
    </w:p>
    <w:p w14:paraId="1795862B" w14:textId="77777777" w:rsidR="00BE369B"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noProof/>
          <w:sz w:val="24"/>
          <w:szCs w:val="24"/>
        </w:rPr>
        <w:drawing>
          <wp:inline distT="0" distB="0" distL="0" distR="0" wp14:anchorId="69C3C6CA" wp14:editId="16AE11A5">
            <wp:extent cx="5943600" cy="2879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5"/>
                    <a:stretch>
                      <a:fillRect/>
                    </a:stretch>
                  </pic:blipFill>
                  <pic:spPr>
                    <a:xfrm>
                      <a:off x="0" y="0"/>
                      <a:ext cx="5943600" cy="2879725"/>
                    </a:xfrm>
                    <a:prstGeom prst="rect">
                      <a:avLst/>
                    </a:prstGeom>
                  </pic:spPr>
                </pic:pic>
              </a:graphicData>
            </a:graphic>
          </wp:inline>
        </w:drawing>
      </w:r>
    </w:p>
    <w:p w14:paraId="5E48E8F9" w14:textId="77777777" w:rsidR="00BE369B"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Natural Period and Frequency</w:t>
      </w:r>
    </w:p>
    <w:p w14:paraId="2E1E91FE" w14:textId="77777777" w:rsidR="00BF5E7B"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noProof/>
          <w:sz w:val="24"/>
          <w:szCs w:val="24"/>
        </w:rPr>
        <w:lastRenderedPageBreak/>
        <w:drawing>
          <wp:inline distT="0" distB="0" distL="0" distR="0" wp14:anchorId="2EE7ADC0" wp14:editId="09016B2E">
            <wp:extent cx="5943600" cy="24453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6"/>
                    <a:stretch>
                      <a:fillRect/>
                    </a:stretch>
                  </pic:blipFill>
                  <pic:spPr>
                    <a:xfrm>
                      <a:off x="0" y="0"/>
                      <a:ext cx="5943600" cy="2445385"/>
                    </a:xfrm>
                    <a:prstGeom prst="rect">
                      <a:avLst/>
                    </a:prstGeom>
                  </pic:spPr>
                </pic:pic>
              </a:graphicData>
            </a:graphic>
          </wp:inline>
        </w:drawing>
      </w:r>
    </w:p>
    <w:p w14:paraId="65D38893" w14:textId="77777777" w:rsidR="00D60F4A"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Natural frequencies and periods depend on the stiffness and mass of the structure and not the initialized conditions. In this first method, they are obtained from free vibrations of the structure.</w:t>
      </w:r>
    </w:p>
    <w:p w14:paraId="7F2B5E4B" w14:textId="77777777" w:rsidR="001A6BF1" w:rsidRPr="00FC463C" w:rsidRDefault="00914003" w:rsidP="00FC463C">
      <w:pPr>
        <w:pStyle w:val="ListParagraph"/>
        <w:numPr>
          <w:ilvl w:val="0"/>
          <w:numId w:val="4"/>
        </w:numPr>
        <w:spacing w:line="480" w:lineRule="auto"/>
        <w:rPr>
          <w:rFonts w:ascii="Times New Roman" w:hAnsi="Times New Roman" w:cs="Times New Roman"/>
          <w:sz w:val="24"/>
          <w:szCs w:val="24"/>
        </w:rPr>
      </w:pPr>
      <w:r w:rsidRPr="00FC463C">
        <w:rPr>
          <w:rFonts w:ascii="Times New Roman" w:hAnsi="Times New Roman" w:cs="Times New Roman"/>
          <w:sz w:val="24"/>
          <w:szCs w:val="24"/>
        </w:rPr>
        <w:t>Natural implies that the structure vibrates freely without an external force.</w:t>
      </w:r>
    </w:p>
    <w:p w14:paraId="3DCD5CDB" w14:textId="77777777" w:rsidR="001A6BF1" w:rsidRPr="00FC463C" w:rsidRDefault="00914003" w:rsidP="00FC463C">
      <w:pPr>
        <w:pStyle w:val="ListParagraph"/>
        <w:numPr>
          <w:ilvl w:val="0"/>
          <w:numId w:val="4"/>
        </w:numPr>
        <w:spacing w:line="480" w:lineRule="auto"/>
        <w:rPr>
          <w:rFonts w:ascii="Times New Roman" w:hAnsi="Times New Roman" w:cs="Times New Roman"/>
          <w:sz w:val="24"/>
          <w:szCs w:val="24"/>
        </w:rPr>
      </w:pPr>
      <w:r w:rsidRPr="00FC463C">
        <w:rPr>
          <w:rFonts w:ascii="Times New Roman" w:hAnsi="Times New Roman" w:cs="Times New Roman"/>
          <w:sz w:val="24"/>
          <w:szCs w:val="24"/>
        </w:rPr>
        <w:t>Omega, n, represents the natural circular frequency of the structure.</w:t>
      </w:r>
    </w:p>
    <w:p w14:paraId="0A700FE9" w14:textId="77777777" w:rsidR="001A6BF1"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Alternatively, natural frequency and period can be calculated using the measurement from the static response.</w:t>
      </w:r>
    </w:p>
    <w:p w14:paraId="081F02AA" w14:textId="77777777" w:rsidR="001A6BF1"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 xml:space="preserve">Assuming a single degree freedom </w:t>
      </w:r>
      <w:proofErr w:type="gramStart"/>
      <w:r w:rsidRPr="00FC463C">
        <w:rPr>
          <w:rFonts w:ascii="Times New Roman" w:hAnsi="Times New Roman" w:cs="Times New Roman"/>
          <w:sz w:val="24"/>
          <w:szCs w:val="24"/>
        </w:rPr>
        <w:t>structure  with</w:t>
      </w:r>
      <w:proofErr w:type="gramEnd"/>
      <w:r w:rsidRPr="00FC463C">
        <w:rPr>
          <w:rFonts w:ascii="Times New Roman" w:hAnsi="Times New Roman" w:cs="Times New Roman"/>
          <w:sz w:val="24"/>
          <w:szCs w:val="24"/>
        </w:rPr>
        <w:t xml:space="preserve"> stiffness and mass, the calculation of static displacement of the structure due to acceleration due to gravity</w:t>
      </w:r>
      <w:r w:rsidR="00947A79" w:rsidRPr="00FC463C">
        <w:rPr>
          <w:rFonts w:ascii="Times New Roman" w:hAnsi="Times New Roman" w:cs="Times New Roman"/>
          <w:sz w:val="24"/>
          <w:szCs w:val="24"/>
        </w:rPr>
        <w:t>;</w:t>
      </w:r>
    </w:p>
    <w:p w14:paraId="28B5DCE5" w14:textId="77777777" w:rsidR="00947A79" w:rsidRPr="00FC463C" w:rsidRDefault="00947A79" w:rsidP="00FC463C">
      <w:pPr>
        <w:spacing w:line="480" w:lineRule="auto"/>
        <w:rPr>
          <w:rFonts w:ascii="Times New Roman" w:hAnsi="Times New Roman" w:cs="Times New Roman"/>
          <w:sz w:val="24"/>
          <w:szCs w:val="24"/>
        </w:rPr>
      </w:pPr>
    </w:p>
    <w:p w14:paraId="63E80C50" w14:textId="77777777" w:rsidR="001A6BF1"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noProof/>
          <w:sz w:val="24"/>
          <w:szCs w:val="24"/>
        </w:rPr>
        <w:lastRenderedPageBreak/>
        <w:drawing>
          <wp:inline distT="0" distB="0" distL="0" distR="0" wp14:anchorId="167981AE" wp14:editId="4E70AC01">
            <wp:extent cx="4420217" cy="26483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7"/>
                    <a:stretch>
                      <a:fillRect/>
                    </a:stretch>
                  </pic:blipFill>
                  <pic:spPr>
                    <a:xfrm>
                      <a:off x="0" y="0"/>
                      <a:ext cx="4420217" cy="2648320"/>
                    </a:xfrm>
                    <a:prstGeom prst="rect">
                      <a:avLst/>
                    </a:prstGeom>
                  </pic:spPr>
                </pic:pic>
              </a:graphicData>
            </a:graphic>
          </wp:inline>
        </w:drawing>
      </w:r>
    </w:p>
    <w:p w14:paraId="582D5212" w14:textId="77777777" w:rsidR="00947A79" w:rsidRPr="00FC463C" w:rsidRDefault="00914003" w:rsidP="00FC463C">
      <w:pPr>
        <w:spacing w:line="480" w:lineRule="auto"/>
        <w:rPr>
          <w:rFonts w:ascii="Times New Roman" w:hAnsi="Times New Roman" w:cs="Times New Roman"/>
          <w:i/>
          <w:iCs/>
          <w:sz w:val="24"/>
          <w:szCs w:val="24"/>
        </w:rPr>
      </w:pPr>
      <w:r w:rsidRPr="00FC463C">
        <w:rPr>
          <w:rFonts w:ascii="Times New Roman" w:hAnsi="Times New Roman" w:cs="Times New Roman"/>
          <w:i/>
          <w:iCs/>
          <w:sz w:val="24"/>
          <w:szCs w:val="24"/>
        </w:rPr>
        <w:t>Where;</w:t>
      </w:r>
    </w:p>
    <w:p w14:paraId="5DB263CA" w14:textId="77777777" w:rsidR="00947A79"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i/>
          <w:iCs/>
          <w:sz w:val="24"/>
          <w:szCs w:val="24"/>
        </w:rPr>
        <w:t>n</w:t>
      </w:r>
      <w:r w:rsidRPr="00FC463C">
        <w:rPr>
          <w:rFonts w:ascii="Times New Roman" w:hAnsi="Times New Roman" w:cs="Times New Roman"/>
          <w:sz w:val="24"/>
          <w:szCs w:val="24"/>
        </w:rPr>
        <w:t xml:space="preserve">- </w:t>
      </w:r>
      <w:proofErr w:type="gramStart"/>
      <w:r w:rsidRPr="00FC463C">
        <w:rPr>
          <w:rFonts w:ascii="Times New Roman" w:hAnsi="Times New Roman" w:cs="Times New Roman"/>
          <w:sz w:val="24"/>
          <w:szCs w:val="24"/>
        </w:rPr>
        <w:t>omega</w:t>
      </w:r>
      <w:proofErr w:type="gramEnd"/>
    </w:p>
    <w:p w14:paraId="1FAB21C3" w14:textId="77777777" w:rsidR="00947A79" w:rsidRPr="00FC463C" w:rsidRDefault="00914003" w:rsidP="00FC463C">
      <w:pPr>
        <w:spacing w:line="480" w:lineRule="auto"/>
        <w:rPr>
          <w:rFonts w:ascii="Times New Roman" w:hAnsi="Times New Roman" w:cs="Times New Roman"/>
          <w:sz w:val="24"/>
          <w:szCs w:val="24"/>
        </w:rPr>
      </w:pPr>
      <w:proofErr w:type="spellStart"/>
      <w:proofErr w:type="gramStart"/>
      <w:r w:rsidRPr="00FC463C">
        <w:rPr>
          <w:rFonts w:ascii="Times New Roman" w:hAnsi="Times New Roman" w:cs="Times New Roman"/>
          <w:i/>
          <w:iCs/>
          <w:sz w:val="24"/>
          <w:szCs w:val="24"/>
        </w:rPr>
        <w:t>fn</w:t>
      </w:r>
      <w:proofErr w:type="spellEnd"/>
      <w:r w:rsidRPr="00FC463C">
        <w:rPr>
          <w:rFonts w:ascii="Times New Roman" w:hAnsi="Times New Roman" w:cs="Times New Roman"/>
          <w:i/>
          <w:iCs/>
          <w:sz w:val="24"/>
          <w:szCs w:val="24"/>
        </w:rPr>
        <w:t>-</w:t>
      </w:r>
      <w:proofErr w:type="gramEnd"/>
      <w:r w:rsidRPr="00FC463C">
        <w:rPr>
          <w:rFonts w:ascii="Times New Roman" w:hAnsi="Times New Roman" w:cs="Times New Roman"/>
          <w:sz w:val="24"/>
          <w:szCs w:val="24"/>
        </w:rPr>
        <w:t xml:space="preserve"> cyclic frequency</w:t>
      </w:r>
    </w:p>
    <w:p w14:paraId="033B0677" w14:textId="77777777" w:rsidR="00947A79"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 xml:space="preserve">After obtaining the static deflection, it is possible to calculate the system's natural frequency and natural period. </w:t>
      </w:r>
    </w:p>
    <w:p w14:paraId="0A73C7CB" w14:textId="77777777" w:rsidR="00947A79"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Comparing two structures of different stiffness, the stiffer one will have a higher natural frequency. Similarly, heavier structures have larger natural periods (more flexible) and lower natural frequencies.</w:t>
      </w:r>
    </w:p>
    <w:p w14:paraId="16C471F2" w14:textId="77777777" w:rsidR="00947A79"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 xml:space="preserve">To calculate the amplitude of a system in vibration, </w:t>
      </w:r>
    </w:p>
    <w:p w14:paraId="0954080E" w14:textId="77777777" w:rsidR="00947A79"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noProof/>
          <w:sz w:val="24"/>
          <w:szCs w:val="24"/>
        </w:rPr>
        <w:drawing>
          <wp:inline distT="0" distB="0" distL="0" distR="0" wp14:anchorId="53837A41" wp14:editId="75F5EBEC">
            <wp:extent cx="1962424" cy="619211"/>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8"/>
                    <a:stretch>
                      <a:fillRect/>
                    </a:stretch>
                  </pic:blipFill>
                  <pic:spPr>
                    <a:xfrm>
                      <a:off x="0" y="0"/>
                      <a:ext cx="1962424" cy="619211"/>
                    </a:xfrm>
                    <a:prstGeom prst="rect">
                      <a:avLst/>
                    </a:prstGeom>
                  </pic:spPr>
                </pic:pic>
              </a:graphicData>
            </a:graphic>
          </wp:inline>
        </w:drawing>
      </w:r>
    </w:p>
    <w:p w14:paraId="77C5BFAF" w14:textId="77777777" w:rsidR="00947A79"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Since there is no damping in the structure, the kinetic energy and the strain energy will change at every position without changing their sum, which equals the input energy.</w:t>
      </w:r>
    </w:p>
    <w:p w14:paraId="7857A6C7" w14:textId="77777777" w:rsidR="00947A79"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lastRenderedPageBreak/>
        <w:t>Therefore;</w:t>
      </w:r>
    </w:p>
    <w:p w14:paraId="55A60ED0" w14:textId="77777777" w:rsidR="00947A79"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noProof/>
          <w:sz w:val="24"/>
          <w:szCs w:val="24"/>
        </w:rPr>
        <w:drawing>
          <wp:inline distT="0" distB="0" distL="0" distR="0" wp14:anchorId="7668B48B" wp14:editId="29E3236C">
            <wp:extent cx="3324689" cy="3429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9"/>
                    <a:stretch>
                      <a:fillRect/>
                    </a:stretch>
                  </pic:blipFill>
                  <pic:spPr>
                    <a:xfrm>
                      <a:off x="0" y="0"/>
                      <a:ext cx="3324689" cy="342948"/>
                    </a:xfrm>
                    <a:prstGeom prst="rect">
                      <a:avLst/>
                    </a:prstGeom>
                  </pic:spPr>
                </pic:pic>
              </a:graphicData>
            </a:graphic>
          </wp:inline>
        </w:drawing>
      </w:r>
    </w:p>
    <w:p w14:paraId="5E931867" w14:textId="77777777" w:rsidR="00F03D23"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 xml:space="preserve">It should be noted that there is no energy dissipation since it is an </w:t>
      </w:r>
      <w:proofErr w:type="spellStart"/>
      <w:r w:rsidRPr="00FC463C">
        <w:rPr>
          <w:rFonts w:ascii="Times New Roman" w:hAnsi="Times New Roman" w:cs="Times New Roman"/>
          <w:sz w:val="24"/>
          <w:szCs w:val="24"/>
        </w:rPr>
        <w:t>undamped</w:t>
      </w:r>
      <w:proofErr w:type="spellEnd"/>
      <w:r w:rsidRPr="00FC463C">
        <w:rPr>
          <w:rFonts w:ascii="Times New Roman" w:hAnsi="Times New Roman" w:cs="Times New Roman"/>
          <w:sz w:val="24"/>
          <w:szCs w:val="24"/>
        </w:rPr>
        <w:t xml:space="preserve"> structure. </w:t>
      </w:r>
    </w:p>
    <w:p w14:paraId="6C68901E" w14:textId="73906A1E" w:rsidR="0081100B" w:rsidRPr="00FC463C" w:rsidRDefault="00914003" w:rsidP="00FC463C">
      <w:pPr>
        <w:pStyle w:val="Heading3"/>
        <w:spacing w:line="480" w:lineRule="auto"/>
        <w:rPr>
          <w:rFonts w:ascii="Times New Roman" w:hAnsi="Times New Roman" w:cs="Times New Roman"/>
          <w:b/>
          <w:bCs/>
          <w:color w:val="auto"/>
        </w:rPr>
      </w:pPr>
      <w:r w:rsidRPr="00FC463C">
        <w:rPr>
          <w:rFonts w:ascii="Times New Roman" w:hAnsi="Times New Roman" w:cs="Times New Roman"/>
          <w:b/>
          <w:bCs/>
          <w:color w:val="auto"/>
        </w:rPr>
        <w:t>Damped Vibrations</w:t>
      </w:r>
    </w:p>
    <w:p w14:paraId="026DB481" w14:textId="77777777" w:rsidR="0081100B"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Damped vibrations are caused due to energy dissipation following straining activities, sound energy, temperatures due to straining, friction at the joints, or installed damping equipment. The installed equipment allows the absorption of energy when the system is vibrating. A viscous damping model is assumed to show the energy dissipated by the structure. This model assumes that the damping force is equal to the system's velocity. (Refer above for the calculation of damping force)</w:t>
      </w:r>
      <w:r w:rsidR="00442D63" w:rsidRPr="00FC463C">
        <w:rPr>
          <w:rFonts w:ascii="Times New Roman" w:hAnsi="Times New Roman" w:cs="Times New Roman"/>
          <w:sz w:val="24"/>
          <w:szCs w:val="24"/>
        </w:rPr>
        <w:t>.</w:t>
      </w:r>
    </w:p>
    <w:p w14:paraId="45B27807" w14:textId="77777777" w:rsidR="00442D63" w:rsidRPr="00FC463C" w:rsidRDefault="00914003" w:rsidP="00FC463C">
      <w:pPr>
        <w:spacing w:line="480" w:lineRule="auto"/>
        <w:rPr>
          <w:rFonts w:ascii="Times New Roman" w:hAnsi="Times New Roman" w:cs="Times New Roman"/>
          <w:i/>
          <w:iCs/>
          <w:sz w:val="24"/>
          <w:szCs w:val="24"/>
        </w:rPr>
      </w:pPr>
      <w:r w:rsidRPr="00FC463C">
        <w:rPr>
          <w:rFonts w:ascii="Times New Roman" w:hAnsi="Times New Roman" w:cs="Times New Roman"/>
          <w:sz w:val="24"/>
          <w:szCs w:val="24"/>
        </w:rPr>
        <w:t xml:space="preserve">The energy dissipated due to the model is equivalent to the energy dissipated in the actual structure. The energy dissipated when the system makes a cycle of vibrations is shown as </w:t>
      </w:r>
      <w:r w:rsidRPr="00FC463C">
        <w:rPr>
          <w:rFonts w:ascii="Times New Roman" w:hAnsi="Times New Roman" w:cs="Times New Roman"/>
          <w:i/>
          <w:iCs/>
          <w:sz w:val="24"/>
          <w:szCs w:val="24"/>
        </w:rPr>
        <w:t>C.</w:t>
      </w:r>
    </w:p>
    <w:p w14:paraId="6AB3831A" w14:textId="77777777" w:rsidR="00442D63"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noProof/>
          <w:sz w:val="24"/>
          <w:szCs w:val="24"/>
        </w:rPr>
        <w:drawing>
          <wp:inline distT="0" distB="0" distL="0" distR="0" wp14:anchorId="09D2A182" wp14:editId="708A9F56">
            <wp:extent cx="1457528" cy="257211"/>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20"/>
                    <a:stretch>
                      <a:fillRect/>
                    </a:stretch>
                  </pic:blipFill>
                  <pic:spPr>
                    <a:xfrm>
                      <a:off x="0" y="0"/>
                      <a:ext cx="1457528" cy="257211"/>
                    </a:xfrm>
                    <a:prstGeom prst="rect">
                      <a:avLst/>
                    </a:prstGeom>
                  </pic:spPr>
                </pic:pic>
              </a:graphicData>
            </a:graphic>
          </wp:inline>
        </w:drawing>
      </w:r>
    </w:p>
    <w:p w14:paraId="03B97622" w14:textId="77777777" w:rsidR="00442D63"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 xml:space="preserve">Rearranging this equation, </w:t>
      </w:r>
    </w:p>
    <w:p w14:paraId="7CF5A939" w14:textId="77777777" w:rsidR="00442D63"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noProof/>
          <w:sz w:val="24"/>
          <w:szCs w:val="24"/>
        </w:rPr>
        <w:drawing>
          <wp:inline distT="0" distB="0" distL="0" distR="0" wp14:anchorId="110F9F68" wp14:editId="1F630152">
            <wp:extent cx="1619476" cy="447737"/>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21"/>
                    <a:stretch>
                      <a:fillRect/>
                    </a:stretch>
                  </pic:blipFill>
                  <pic:spPr>
                    <a:xfrm>
                      <a:off x="0" y="0"/>
                      <a:ext cx="1619476" cy="447737"/>
                    </a:xfrm>
                    <a:prstGeom prst="rect">
                      <a:avLst/>
                    </a:prstGeom>
                  </pic:spPr>
                </pic:pic>
              </a:graphicData>
            </a:graphic>
          </wp:inline>
        </w:drawing>
      </w:r>
    </w:p>
    <w:p w14:paraId="7769FCB8" w14:textId="77777777" w:rsidR="00442D63" w:rsidRPr="00FC463C" w:rsidRDefault="00914003" w:rsidP="00FC463C">
      <w:pPr>
        <w:spacing w:line="480" w:lineRule="auto"/>
        <w:rPr>
          <w:rFonts w:ascii="Times New Roman" w:hAnsi="Times New Roman" w:cs="Times New Roman"/>
          <w:sz w:val="24"/>
          <w:szCs w:val="24"/>
          <w:vertAlign w:val="subscript"/>
        </w:rPr>
      </w:pPr>
      <w:r w:rsidRPr="00FC463C">
        <w:rPr>
          <w:rFonts w:ascii="Times New Roman" w:hAnsi="Times New Roman" w:cs="Times New Roman"/>
          <w:sz w:val="24"/>
          <w:szCs w:val="24"/>
        </w:rPr>
        <w:t xml:space="preserve">The critical damping coefficient, Cr = 2m </w:t>
      </w:r>
      <w:proofErr w:type="spellStart"/>
      <w:r w:rsidRPr="00FC463C">
        <w:rPr>
          <w:rFonts w:ascii="Times New Roman" w:hAnsi="Times New Roman" w:cs="Times New Roman"/>
          <w:sz w:val="24"/>
          <w:szCs w:val="24"/>
        </w:rPr>
        <w:t>w</w:t>
      </w:r>
      <w:r w:rsidRPr="00FC463C">
        <w:rPr>
          <w:rFonts w:ascii="Times New Roman" w:hAnsi="Times New Roman" w:cs="Times New Roman"/>
          <w:sz w:val="24"/>
          <w:szCs w:val="24"/>
          <w:vertAlign w:val="subscript"/>
        </w:rPr>
        <w:t>n</w:t>
      </w:r>
      <w:proofErr w:type="spellEnd"/>
    </w:p>
    <w:p w14:paraId="3811195A" w14:textId="77777777" w:rsidR="00996D8E"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 xml:space="preserve">There are three types of damping; </w:t>
      </w:r>
    </w:p>
    <w:p w14:paraId="03066AF0" w14:textId="77777777" w:rsidR="00996D8E" w:rsidRPr="00FC463C" w:rsidRDefault="00914003" w:rsidP="00FC463C">
      <w:pPr>
        <w:pStyle w:val="ListParagraph"/>
        <w:numPr>
          <w:ilvl w:val="0"/>
          <w:numId w:val="5"/>
        </w:numPr>
        <w:spacing w:line="480" w:lineRule="auto"/>
        <w:rPr>
          <w:rFonts w:ascii="Times New Roman" w:hAnsi="Times New Roman" w:cs="Times New Roman"/>
          <w:sz w:val="24"/>
          <w:szCs w:val="24"/>
        </w:rPr>
      </w:pPr>
      <w:r w:rsidRPr="00FC463C">
        <w:rPr>
          <w:rFonts w:ascii="Times New Roman" w:hAnsi="Times New Roman" w:cs="Times New Roman"/>
          <w:sz w:val="24"/>
          <w:szCs w:val="24"/>
        </w:rPr>
        <w:t>Overdamping; damping ratio &gt; 1</w:t>
      </w:r>
    </w:p>
    <w:p w14:paraId="2841397A" w14:textId="77777777" w:rsidR="00996D8E" w:rsidRPr="00FC463C" w:rsidRDefault="00914003" w:rsidP="00FC463C">
      <w:pPr>
        <w:pStyle w:val="ListParagraph"/>
        <w:spacing w:line="480" w:lineRule="auto"/>
        <w:rPr>
          <w:rFonts w:ascii="Times New Roman" w:hAnsi="Times New Roman" w:cs="Times New Roman"/>
          <w:sz w:val="24"/>
          <w:szCs w:val="24"/>
        </w:rPr>
      </w:pPr>
      <w:r w:rsidRPr="00FC463C">
        <w:rPr>
          <w:rFonts w:ascii="Times New Roman" w:hAnsi="Times New Roman" w:cs="Times New Roman"/>
          <w:sz w:val="24"/>
          <w:szCs w:val="24"/>
        </w:rPr>
        <w:t xml:space="preserve">                           Damping coefficient &gt; Cr</w:t>
      </w:r>
    </w:p>
    <w:p w14:paraId="6946D151" w14:textId="77777777" w:rsidR="00996D8E" w:rsidRPr="00FC463C" w:rsidRDefault="00914003" w:rsidP="00FC463C">
      <w:pPr>
        <w:pStyle w:val="ListParagraph"/>
        <w:numPr>
          <w:ilvl w:val="0"/>
          <w:numId w:val="5"/>
        </w:numPr>
        <w:spacing w:line="480" w:lineRule="auto"/>
        <w:rPr>
          <w:rFonts w:ascii="Times New Roman" w:hAnsi="Times New Roman" w:cs="Times New Roman"/>
          <w:sz w:val="24"/>
          <w:szCs w:val="24"/>
        </w:rPr>
      </w:pPr>
      <w:r w:rsidRPr="00FC463C">
        <w:rPr>
          <w:rFonts w:ascii="Times New Roman" w:hAnsi="Times New Roman" w:cs="Times New Roman"/>
          <w:sz w:val="24"/>
          <w:szCs w:val="24"/>
        </w:rPr>
        <w:lastRenderedPageBreak/>
        <w:t>Critical damping; damping ratio = 1</w:t>
      </w:r>
    </w:p>
    <w:p w14:paraId="5CD8F2A8" w14:textId="77777777" w:rsidR="00996D8E" w:rsidRPr="00FC463C" w:rsidRDefault="00914003" w:rsidP="00FC463C">
      <w:pPr>
        <w:pStyle w:val="ListParagraph"/>
        <w:spacing w:line="480" w:lineRule="auto"/>
        <w:rPr>
          <w:rFonts w:ascii="Times New Roman" w:hAnsi="Times New Roman" w:cs="Times New Roman"/>
          <w:sz w:val="24"/>
          <w:szCs w:val="24"/>
        </w:rPr>
      </w:pPr>
      <w:r w:rsidRPr="00FC463C">
        <w:rPr>
          <w:rFonts w:ascii="Times New Roman" w:hAnsi="Times New Roman" w:cs="Times New Roman"/>
          <w:sz w:val="24"/>
          <w:szCs w:val="24"/>
        </w:rPr>
        <w:t xml:space="preserve">                               Damping coefficient = Cr</w:t>
      </w:r>
    </w:p>
    <w:p w14:paraId="09E1F5E5" w14:textId="77777777" w:rsidR="00996D8E" w:rsidRPr="00FC463C" w:rsidRDefault="00914003" w:rsidP="00FC463C">
      <w:pPr>
        <w:pStyle w:val="ListParagraph"/>
        <w:numPr>
          <w:ilvl w:val="0"/>
          <w:numId w:val="5"/>
        </w:numPr>
        <w:spacing w:line="480" w:lineRule="auto"/>
        <w:rPr>
          <w:rFonts w:ascii="Times New Roman" w:hAnsi="Times New Roman" w:cs="Times New Roman"/>
          <w:sz w:val="24"/>
          <w:szCs w:val="24"/>
        </w:rPr>
      </w:pPr>
      <w:r w:rsidRPr="00FC463C">
        <w:rPr>
          <w:rFonts w:ascii="Times New Roman" w:hAnsi="Times New Roman" w:cs="Times New Roman"/>
          <w:sz w:val="24"/>
          <w:szCs w:val="24"/>
        </w:rPr>
        <w:t>Underdamping; damping ratio &lt; 1</w:t>
      </w:r>
    </w:p>
    <w:p w14:paraId="3CA30405" w14:textId="77777777" w:rsidR="00996D8E" w:rsidRPr="00FC463C" w:rsidRDefault="00914003" w:rsidP="00FC463C">
      <w:pPr>
        <w:pStyle w:val="ListParagraph"/>
        <w:spacing w:line="480" w:lineRule="auto"/>
        <w:rPr>
          <w:rFonts w:ascii="Times New Roman" w:hAnsi="Times New Roman" w:cs="Times New Roman"/>
          <w:sz w:val="24"/>
          <w:szCs w:val="24"/>
        </w:rPr>
      </w:pPr>
      <w:r w:rsidRPr="00FC463C">
        <w:rPr>
          <w:rFonts w:ascii="Times New Roman" w:hAnsi="Times New Roman" w:cs="Times New Roman"/>
          <w:sz w:val="24"/>
          <w:szCs w:val="24"/>
        </w:rPr>
        <w:t xml:space="preserve">                            Damping coefficient </w:t>
      </w:r>
      <w:r w:rsidR="00760E21" w:rsidRPr="00FC463C">
        <w:rPr>
          <w:rFonts w:ascii="Times New Roman" w:hAnsi="Times New Roman" w:cs="Times New Roman"/>
          <w:sz w:val="24"/>
          <w:szCs w:val="24"/>
        </w:rPr>
        <w:t>&lt; Cr</w:t>
      </w:r>
    </w:p>
    <w:p w14:paraId="54DE05A3" w14:textId="77777777" w:rsidR="00760E21"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 xml:space="preserve">The solution of the equation of motion for a viscously damped free vibration structure is given as; </w:t>
      </w:r>
    </w:p>
    <w:p w14:paraId="648B258A" w14:textId="77777777" w:rsidR="0090403A"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noProof/>
          <w:sz w:val="24"/>
          <w:szCs w:val="24"/>
        </w:rPr>
        <w:drawing>
          <wp:inline distT="0" distB="0" distL="0" distR="0" wp14:anchorId="34366488" wp14:editId="25BB82A9">
            <wp:extent cx="5943600" cy="28327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2"/>
                    <a:stretch>
                      <a:fillRect/>
                    </a:stretch>
                  </pic:blipFill>
                  <pic:spPr>
                    <a:xfrm>
                      <a:off x="0" y="0"/>
                      <a:ext cx="5943600" cy="2832735"/>
                    </a:xfrm>
                    <a:prstGeom prst="rect">
                      <a:avLst/>
                    </a:prstGeom>
                  </pic:spPr>
                </pic:pic>
              </a:graphicData>
            </a:graphic>
          </wp:inline>
        </w:drawing>
      </w:r>
    </w:p>
    <w:p w14:paraId="492C0B7B" w14:textId="77777777" w:rsidR="0090403A"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For critically damped system;</w:t>
      </w:r>
    </w:p>
    <w:p w14:paraId="39C13A30" w14:textId="77777777" w:rsidR="0090403A"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noProof/>
          <w:sz w:val="24"/>
          <w:szCs w:val="24"/>
        </w:rPr>
        <w:lastRenderedPageBreak/>
        <w:drawing>
          <wp:inline distT="0" distB="0" distL="0" distR="0" wp14:anchorId="25904B4A" wp14:editId="2BA50AB5">
            <wp:extent cx="5943600" cy="28009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3"/>
                    <a:stretch>
                      <a:fillRect/>
                    </a:stretch>
                  </pic:blipFill>
                  <pic:spPr>
                    <a:xfrm>
                      <a:off x="0" y="0"/>
                      <a:ext cx="5943600" cy="2800985"/>
                    </a:xfrm>
                    <a:prstGeom prst="rect">
                      <a:avLst/>
                    </a:prstGeom>
                  </pic:spPr>
                </pic:pic>
              </a:graphicData>
            </a:graphic>
          </wp:inline>
        </w:drawing>
      </w:r>
    </w:p>
    <w:p w14:paraId="44E2085F" w14:textId="77777777" w:rsidR="009841D6"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The critical damped systems are used when designing weighing scales.</w:t>
      </w:r>
    </w:p>
    <w:p w14:paraId="2E68028C" w14:textId="77777777" w:rsidR="009841D6"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Underdamped systems;</w:t>
      </w:r>
    </w:p>
    <w:p w14:paraId="67368D1F" w14:textId="77777777" w:rsidR="009841D6"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noProof/>
          <w:sz w:val="24"/>
          <w:szCs w:val="24"/>
        </w:rPr>
        <w:drawing>
          <wp:inline distT="0" distB="0" distL="0" distR="0" wp14:anchorId="75989DC3" wp14:editId="7AE94423">
            <wp:extent cx="5943600" cy="27108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24"/>
                    <a:stretch>
                      <a:fillRect/>
                    </a:stretch>
                  </pic:blipFill>
                  <pic:spPr>
                    <a:xfrm>
                      <a:off x="0" y="0"/>
                      <a:ext cx="5943600" cy="2710815"/>
                    </a:xfrm>
                    <a:prstGeom prst="rect">
                      <a:avLst/>
                    </a:prstGeom>
                  </pic:spPr>
                </pic:pic>
              </a:graphicData>
            </a:graphic>
          </wp:inline>
        </w:drawing>
      </w:r>
    </w:p>
    <w:p w14:paraId="32D0DD6B" w14:textId="77777777" w:rsidR="007E40E9"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The period and frequency calculation;</w:t>
      </w:r>
    </w:p>
    <w:p w14:paraId="11CB0EB7" w14:textId="77777777" w:rsidR="00E4298F"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lastRenderedPageBreak/>
        <w:t xml:space="preserve">The natural period of damped vibrations is more significant than that of </w:t>
      </w:r>
      <w:proofErr w:type="spellStart"/>
      <w:r w:rsidRPr="00FC463C">
        <w:rPr>
          <w:rFonts w:ascii="Times New Roman" w:hAnsi="Times New Roman" w:cs="Times New Roman"/>
          <w:sz w:val="24"/>
          <w:szCs w:val="24"/>
        </w:rPr>
        <w:t>undamped</w:t>
      </w:r>
      <w:proofErr w:type="spellEnd"/>
      <w:r w:rsidRPr="00FC463C">
        <w:rPr>
          <w:rFonts w:ascii="Times New Roman" w:hAnsi="Times New Roman" w:cs="Times New Roman"/>
          <w:sz w:val="24"/>
          <w:szCs w:val="24"/>
        </w:rPr>
        <w:t xml:space="preserve"> vibrations. However, the damped natural frequency is lower than the </w:t>
      </w:r>
      <w:proofErr w:type="spellStart"/>
      <w:r w:rsidRPr="00FC463C">
        <w:rPr>
          <w:rFonts w:ascii="Times New Roman" w:hAnsi="Times New Roman" w:cs="Times New Roman"/>
          <w:sz w:val="24"/>
          <w:szCs w:val="24"/>
        </w:rPr>
        <w:t>undamped</w:t>
      </w:r>
      <w:proofErr w:type="spellEnd"/>
      <w:r w:rsidRPr="00FC463C">
        <w:rPr>
          <w:rFonts w:ascii="Times New Roman" w:hAnsi="Times New Roman" w:cs="Times New Roman"/>
          <w:sz w:val="24"/>
          <w:szCs w:val="24"/>
        </w:rPr>
        <w:t xml:space="preserve"> natural frequency. Damping makes a structure more flexible.</w:t>
      </w:r>
    </w:p>
    <w:p w14:paraId="360048D7" w14:textId="77777777" w:rsidR="007E40E9"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noProof/>
          <w:sz w:val="24"/>
          <w:szCs w:val="24"/>
        </w:rPr>
        <w:drawing>
          <wp:inline distT="0" distB="0" distL="0" distR="0" wp14:anchorId="61E7EE1F" wp14:editId="19A6FB66">
            <wp:extent cx="5181600" cy="2247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25"/>
                    <a:stretch>
                      <a:fillRect/>
                    </a:stretch>
                  </pic:blipFill>
                  <pic:spPr>
                    <a:xfrm>
                      <a:off x="0" y="0"/>
                      <a:ext cx="5181600" cy="2247900"/>
                    </a:xfrm>
                    <a:prstGeom prst="rect">
                      <a:avLst/>
                    </a:prstGeom>
                  </pic:spPr>
                </pic:pic>
              </a:graphicData>
            </a:graphic>
          </wp:inline>
        </w:drawing>
      </w:r>
    </w:p>
    <w:p w14:paraId="43F72916" w14:textId="77777777" w:rsidR="007E40E9"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 xml:space="preserve">When the system is disturbed, input energy is fed into the system. Damping allows the dissipation of this initial energy with time. The vibration stops when all the energy has been dissipated. </w:t>
      </w:r>
    </w:p>
    <w:p w14:paraId="7BF007AE" w14:textId="77777777" w:rsidR="008148D8" w:rsidRPr="00FC463C" w:rsidRDefault="00914003" w:rsidP="00FC463C">
      <w:pPr>
        <w:pStyle w:val="Heading3"/>
        <w:spacing w:line="480" w:lineRule="auto"/>
        <w:rPr>
          <w:rFonts w:ascii="Times New Roman" w:hAnsi="Times New Roman" w:cs="Times New Roman"/>
          <w:b/>
          <w:bCs/>
          <w:color w:val="auto"/>
        </w:rPr>
      </w:pPr>
      <w:r w:rsidRPr="00FC463C">
        <w:rPr>
          <w:rFonts w:ascii="Times New Roman" w:hAnsi="Times New Roman" w:cs="Times New Roman"/>
          <w:b/>
          <w:bCs/>
          <w:color w:val="auto"/>
        </w:rPr>
        <w:t>Coulomb Damped Free Vibrations</w:t>
      </w:r>
    </w:p>
    <w:p w14:paraId="4263A47C" w14:textId="24881C01" w:rsidR="008148D8"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 xml:space="preserve">In coulomb damping, energy dissipation is due to the friction between the two sliding surfaces. A coefficient of friction in the surface is multiplied by the normal force to obtain the frictional force. If the mass </w:t>
      </w:r>
      <w:r w:rsidR="006E0AF8" w:rsidRPr="00FC463C">
        <w:rPr>
          <w:rFonts w:ascii="Times New Roman" w:hAnsi="Times New Roman" w:cs="Times New Roman"/>
          <w:sz w:val="24"/>
          <w:szCs w:val="24"/>
        </w:rPr>
        <w:t>travels</w:t>
      </w:r>
      <w:r w:rsidRPr="00FC463C">
        <w:rPr>
          <w:rFonts w:ascii="Times New Roman" w:hAnsi="Times New Roman" w:cs="Times New Roman"/>
          <w:sz w:val="24"/>
          <w:szCs w:val="24"/>
        </w:rPr>
        <w:t xml:space="preserve"> in the direction given in the figure, the frictional force acts in the opposite </w:t>
      </w:r>
      <w:r w:rsidR="006E0AF8" w:rsidRPr="00FC463C">
        <w:rPr>
          <w:rFonts w:ascii="Times New Roman" w:hAnsi="Times New Roman" w:cs="Times New Roman"/>
          <w:sz w:val="24"/>
          <w:szCs w:val="24"/>
        </w:rPr>
        <w:t>path</w:t>
      </w:r>
      <w:r w:rsidRPr="00FC463C">
        <w:rPr>
          <w:rFonts w:ascii="Times New Roman" w:hAnsi="Times New Roman" w:cs="Times New Roman"/>
          <w:sz w:val="24"/>
          <w:szCs w:val="24"/>
        </w:rPr>
        <w:t xml:space="preserve">. The frictional force depends on the velocity of the mass, unlike in the other types of damping. </w:t>
      </w:r>
    </w:p>
    <w:p w14:paraId="03A9EFB5" w14:textId="77777777" w:rsidR="00D62DA7"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The equation of motion is obtained as follows;</w:t>
      </w:r>
    </w:p>
    <w:p w14:paraId="295DB13F" w14:textId="77777777" w:rsidR="00963C34"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noProof/>
          <w:sz w:val="24"/>
          <w:szCs w:val="24"/>
        </w:rPr>
        <w:lastRenderedPageBreak/>
        <w:drawing>
          <wp:inline distT="0" distB="0" distL="0" distR="0" wp14:anchorId="36072D41" wp14:editId="4C5FEF1A">
            <wp:extent cx="5943600" cy="30835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26"/>
                    <a:stretch>
                      <a:fillRect/>
                    </a:stretch>
                  </pic:blipFill>
                  <pic:spPr>
                    <a:xfrm>
                      <a:off x="0" y="0"/>
                      <a:ext cx="5943600" cy="3083560"/>
                    </a:xfrm>
                    <a:prstGeom prst="rect">
                      <a:avLst/>
                    </a:prstGeom>
                  </pic:spPr>
                </pic:pic>
              </a:graphicData>
            </a:graphic>
          </wp:inline>
        </w:drawing>
      </w:r>
    </w:p>
    <w:p w14:paraId="0A658419" w14:textId="77777777" w:rsidR="00D62DA7"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For an initial displacement of 1, the Coulomb damped free vibration structure is solved as follows;</w:t>
      </w:r>
    </w:p>
    <w:p w14:paraId="73896E1F" w14:textId="77777777" w:rsidR="00963C34"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noProof/>
          <w:sz w:val="24"/>
          <w:szCs w:val="24"/>
        </w:rPr>
        <w:drawing>
          <wp:inline distT="0" distB="0" distL="0" distR="0" wp14:anchorId="1764A625" wp14:editId="0B4689EC">
            <wp:extent cx="5506218" cy="3553321"/>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27"/>
                    <a:stretch>
                      <a:fillRect/>
                    </a:stretch>
                  </pic:blipFill>
                  <pic:spPr>
                    <a:xfrm>
                      <a:off x="0" y="0"/>
                      <a:ext cx="5506218" cy="3553321"/>
                    </a:xfrm>
                    <a:prstGeom prst="rect">
                      <a:avLst/>
                    </a:prstGeom>
                  </pic:spPr>
                </pic:pic>
              </a:graphicData>
            </a:graphic>
          </wp:inline>
        </w:drawing>
      </w:r>
    </w:p>
    <w:p w14:paraId="7A52A08E" w14:textId="77777777" w:rsidR="00D62DA7"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lastRenderedPageBreak/>
        <w:t xml:space="preserve">In every cycle, the amplitude of the result reduces by 4F by k if the displacement response is less than F by k. The motion stops when the displacement response is less than the value of F by k. </w:t>
      </w:r>
    </w:p>
    <w:p w14:paraId="4EE66D2F" w14:textId="56349BA1" w:rsidR="00082370" w:rsidRPr="00FC463C" w:rsidRDefault="00914003" w:rsidP="00FC463C">
      <w:pPr>
        <w:pStyle w:val="Heading2"/>
        <w:spacing w:line="480" w:lineRule="auto"/>
        <w:rPr>
          <w:rFonts w:ascii="Times New Roman" w:hAnsi="Times New Roman" w:cs="Times New Roman"/>
          <w:b/>
          <w:bCs/>
          <w:color w:val="auto"/>
          <w:sz w:val="24"/>
          <w:szCs w:val="24"/>
        </w:rPr>
      </w:pPr>
      <w:r w:rsidRPr="00FC463C">
        <w:rPr>
          <w:rFonts w:ascii="Times New Roman" w:hAnsi="Times New Roman" w:cs="Times New Roman"/>
          <w:b/>
          <w:bCs/>
          <w:color w:val="auto"/>
          <w:sz w:val="24"/>
          <w:szCs w:val="24"/>
        </w:rPr>
        <w:t xml:space="preserve">Forced Vibrations </w:t>
      </w:r>
    </w:p>
    <w:p w14:paraId="78F778D1" w14:textId="77777777" w:rsidR="006069B7"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 xml:space="preserve">Forced vibrations occur when a time-varying force acts on the structure, and the structure vibrates under the influence of this force. The initial structure conditions also affect the vibrations. The first type of forced vibrations is harmonic vibrations that occur when a harmonic force acts on the structure. </w:t>
      </w:r>
    </w:p>
    <w:p w14:paraId="48E2D479" w14:textId="77777777" w:rsidR="006069B7"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The equation of s structure under harmonic vibrations is given as;</w:t>
      </w:r>
    </w:p>
    <w:p w14:paraId="40FE0B2F" w14:textId="77777777" w:rsidR="006069B7"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noProof/>
          <w:sz w:val="24"/>
          <w:szCs w:val="24"/>
        </w:rPr>
        <w:drawing>
          <wp:inline distT="0" distB="0" distL="0" distR="0" wp14:anchorId="2C25EA38" wp14:editId="459724C2">
            <wp:extent cx="1428949" cy="181000"/>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28"/>
                    <a:stretch>
                      <a:fillRect/>
                    </a:stretch>
                  </pic:blipFill>
                  <pic:spPr>
                    <a:xfrm>
                      <a:off x="0" y="0"/>
                      <a:ext cx="1428949" cy="181000"/>
                    </a:xfrm>
                    <a:prstGeom prst="rect">
                      <a:avLst/>
                    </a:prstGeom>
                  </pic:spPr>
                </pic:pic>
              </a:graphicData>
            </a:graphic>
          </wp:inline>
        </w:drawing>
      </w:r>
    </w:p>
    <w:p w14:paraId="6CFFF31F" w14:textId="77777777" w:rsidR="006069B7"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The harmonic force acting on the system is represented as a cosine or sin function with certain amplitude. The maximum value obtainable for this force is known as p</w:t>
      </w:r>
      <w:r w:rsidRPr="00FC463C">
        <w:rPr>
          <w:rFonts w:ascii="Times New Roman" w:hAnsi="Times New Roman" w:cs="Times New Roman"/>
          <w:sz w:val="24"/>
          <w:szCs w:val="24"/>
          <w:vertAlign w:val="subscript"/>
        </w:rPr>
        <w:t xml:space="preserve">0. </w:t>
      </w:r>
    </w:p>
    <w:p w14:paraId="321EDF6D" w14:textId="77777777" w:rsidR="006069B7"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 xml:space="preserve">Therefore; </w:t>
      </w:r>
    </w:p>
    <w:p w14:paraId="656E397A" w14:textId="77777777" w:rsidR="006069B7"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noProof/>
          <w:sz w:val="24"/>
          <w:szCs w:val="24"/>
        </w:rPr>
        <w:drawing>
          <wp:inline distT="0" distB="0" distL="0" distR="0" wp14:anchorId="526A0C14" wp14:editId="495E40CB">
            <wp:extent cx="1914792" cy="19052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29"/>
                    <a:stretch>
                      <a:fillRect/>
                    </a:stretch>
                  </pic:blipFill>
                  <pic:spPr>
                    <a:xfrm>
                      <a:off x="0" y="0"/>
                      <a:ext cx="1914792" cy="190527"/>
                    </a:xfrm>
                    <a:prstGeom prst="rect">
                      <a:avLst/>
                    </a:prstGeom>
                  </pic:spPr>
                </pic:pic>
              </a:graphicData>
            </a:graphic>
          </wp:inline>
        </w:drawing>
      </w:r>
    </w:p>
    <w:p w14:paraId="509FF834" w14:textId="77777777" w:rsidR="006069B7"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 xml:space="preserve">In an </w:t>
      </w:r>
      <w:proofErr w:type="spellStart"/>
      <w:r w:rsidRPr="00FC463C">
        <w:rPr>
          <w:rFonts w:ascii="Times New Roman" w:hAnsi="Times New Roman" w:cs="Times New Roman"/>
          <w:sz w:val="24"/>
          <w:szCs w:val="24"/>
        </w:rPr>
        <w:t>undamped</w:t>
      </w:r>
      <w:proofErr w:type="spellEnd"/>
      <w:r w:rsidRPr="00FC463C">
        <w:rPr>
          <w:rFonts w:ascii="Times New Roman" w:hAnsi="Times New Roman" w:cs="Times New Roman"/>
          <w:sz w:val="24"/>
          <w:szCs w:val="24"/>
        </w:rPr>
        <w:t xml:space="preserve"> harmonic system, there will be particular values for initial velocity and displacement for the system. </w:t>
      </w:r>
    </w:p>
    <w:p w14:paraId="2401B889" w14:textId="77777777" w:rsidR="006069B7"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noProof/>
          <w:sz w:val="24"/>
          <w:szCs w:val="24"/>
        </w:rPr>
        <w:drawing>
          <wp:inline distT="0" distB="0" distL="0" distR="0" wp14:anchorId="3FE88A4E" wp14:editId="570EB504">
            <wp:extent cx="1476581" cy="2857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30"/>
                    <a:stretch>
                      <a:fillRect/>
                    </a:stretch>
                  </pic:blipFill>
                  <pic:spPr>
                    <a:xfrm>
                      <a:off x="0" y="0"/>
                      <a:ext cx="1476581" cy="285790"/>
                    </a:xfrm>
                    <a:prstGeom prst="rect">
                      <a:avLst/>
                    </a:prstGeom>
                  </pic:spPr>
                </pic:pic>
              </a:graphicData>
            </a:graphic>
          </wp:inline>
        </w:drawing>
      </w:r>
    </w:p>
    <w:p w14:paraId="71112AD8" w14:textId="77777777" w:rsidR="006069B7"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 xml:space="preserve">Solving this equation gives the </w:t>
      </w:r>
      <w:proofErr w:type="spellStart"/>
      <w:r w:rsidRPr="00FC463C">
        <w:rPr>
          <w:rFonts w:ascii="Times New Roman" w:hAnsi="Times New Roman" w:cs="Times New Roman"/>
          <w:sz w:val="24"/>
          <w:szCs w:val="24"/>
        </w:rPr>
        <w:t>undamped</w:t>
      </w:r>
      <w:proofErr w:type="spellEnd"/>
      <w:r w:rsidRPr="00FC463C">
        <w:rPr>
          <w:rFonts w:ascii="Times New Roman" w:hAnsi="Times New Roman" w:cs="Times New Roman"/>
          <w:sz w:val="24"/>
          <w:szCs w:val="24"/>
        </w:rPr>
        <w:t xml:space="preserve"> responses of the system.</w:t>
      </w:r>
    </w:p>
    <w:p w14:paraId="3AA5A0D2" w14:textId="77777777" w:rsidR="00F1272C"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noProof/>
          <w:sz w:val="24"/>
          <w:szCs w:val="24"/>
        </w:rPr>
        <w:lastRenderedPageBreak/>
        <w:drawing>
          <wp:inline distT="0" distB="0" distL="0" distR="0" wp14:anchorId="6A433CC2" wp14:editId="307EC44E">
            <wp:extent cx="5191850" cy="3677163"/>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31"/>
                    <a:stretch>
                      <a:fillRect/>
                    </a:stretch>
                  </pic:blipFill>
                  <pic:spPr>
                    <a:xfrm>
                      <a:off x="0" y="0"/>
                      <a:ext cx="5191850" cy="3677163"/>
                    </a:xfrm>
                    <a:prstGeom prst="rect">
                      <a:avLst/>
                    </a:prstGeom>
                  </pic:spPr>
                </pic:pic>
              </a:graphicData>
            </a:graphic>
          </wp:inline>
        </w:drawing>
      </w:r>
    </w:p>
    <w:p w14:paraId="7F1777F8" w14:textId="77777777" w:rsidR="00F1272C" w:rsidRPr="00FC463C" w:rsidRDefault="00F1272C" w:rsidP="00FC463C">
      <w:pPr>
        <w:spacing w:line="480" w:lineRule="auto"/>
        <w:rPr>
          <w:rFonts w:ascii="Times New Roman" w:hAnsi="Times New Roman" w:cs="Times New Roman"/>
          <w:sz w:val="24"/>
          <w:szCs w:val="24"/>
        </w:rPr>
      </w:pPr>
    </w:p>
    <w:p w14:paraId="42626393" w14:textId="77777777" w:rsidR="00F1272C"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The steady-state response varies so that the amplitude depends on the force amplitude</w:t>
      </w:r>
      <w:r w:rsidR="00156BED" w:rsidRPr="00FC463C">
        <w:rPr>
          <w:rFonts w:ascii="Times New Roman" w:hAnsi="Times New Roman" w:cs="Times New Roman"/>
          <w:sz w:val="24"/>
          <w:szCs w:val="24"/>
        </w:rPr>
        <w:t xml:space="preserve">. The normal period is equal to the forcing period. The total response is the sum of the steady-state and transient state responses. The total response has two frequency values. The response repeats itself after a time, t, which is the period of the forcing frequency. </w:t>
      </w:r>
      <w:r w:rsidR="001C7684" w:rsidRPr="00FC463C">
        <w:rPr>
          <w:rFonts w:ascii="Times New Roman" w:hAnsi="Times New Roman" w:cs="Times New Roman"/>
          <w:sz w:val="24"/>
          <w:szCs w:val="24"/>
        </w:rPr>
        <w:t xml:space="preserve">The consecutive peaks or local maxima of the response will have a time difference of </w:t>
      </w:r>
      <w:proofErr w:type="spellStart"/>
      <w:proofErr w:type="gramStart"/>
      <w:r w:rsidR="001C7684" w:rsidRPr="00FC463C">
        <w:rPr>
          <w:rFonts w:ascii="Times New Roman" w:hAnsi="Times New Roman" w:cs="Times New Roman"/>
          <w:sz w:val="24"/>
          <w:szCs w:val="24"/>
        </w:rPr>
        <w:t>Tn</w:t>
      </w:r>
      <w:proofErr w:type="spellEnd"/>
      <w:proofErr w:type="gramEnd"/>
      <w:r w:rsidR="001C7684" w:rsidRPr="00FC463C">
        <w:rPr>
          <w:rFonts w:ascii="Times New Roman" w:hAnsi="Times New Roman" w:cs="Times New Roman"/>
          <w:sz w:val="24"/>
          <w:szCs w:val="24"/>
        </w:rPr>
        <w:t xml:space="preserve">, the natural period of the system. </w:t>
      </w:r>
      <w:r w:rsidRPr="00FC463C">
        <w:rPr>
          <w:rFonts w:ascii="Times New Roman" w:hAnsi="Times New Roman" w:cs="Times New Roman"/>
          <w:sz w:val="24"/>
          <w:szCs w:val="24"/>
        </w:rPr>
        <w:t xml:space="preserve">For harmonic vibrations, the frequency of motion is equivalent to the natural frequency of the structure and the overall time between two peaks in the natural period. The response develops unbounded for </w:t>
      </w:r>
      <w:proofErr w:type="spellStart"/>
      <w:r w:rsidRPr="00FC463C">
        <w:rPr>
          <w:rFonts w:ascii="Times New Roman" w:hAnsi="Times New Roman" w:cs="Times New Roman"/>
          <w:sz w:val="24"/>
          <w:szCs w:val="24"/>
        </w:rPr>
        <w:t>undamped</w:t>
      </w:r>
      <w:proofErr w:type="spellEnd"/>
      <w:r w:rsidRPr="00FC463C">
        <w:rPr>
          <w:rFonts w:ascii="Times New Roman" w:hAnsi="Times New Roman" w:cs="Times New Roman"/>
          <w:sz w:val="24"/>
          <w:szCs w:val="24"/>
        </w:rPr>
        <w:t xml:space="preserve"> structures at resonance, which occurs when the force-frequency is equivalent to the natural frequency. The effect of initial conditions on a system dies with an increase in time. As time is increased, the steady-state response becomes more prominent and increases unboundedly after some time. </w:t>
      </w:r>
    </w:p>
    <w:p w14:paraId="5392C941" w14:textId="77777777" w:rsidR="00914849"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lastRenderedPageBreak/>
        <w:t xml:space="preserve">For free damped systems, damping is represented by a viscous damper, and the force of damping is equal to the damping coefficient multiplied by the velocity of the mass. </w:t>
      </w:r>
      <w:r w:rsidR="006A7E29" w:rsidRPr="00FC463C">
        <w:rPr>
          <w:rFonts w:ascii="Times New Roman" w:hAnsi="Times New Roman" w:cs="Times New Roman"/>
          <w:sz w:val="24"/>
          <w:szCs w:val="24"/>
        </w:rPr>
        <w:t>The equation of motio</w:t>
      </w:r>
      <w:r w:rsidR="00236BAF" w:rsidRPr="00FC463C">
        <w:rPr>
          <w:rFonts w:ascii="Times New Roman" w:hAnsi="Times New Roman" w:cs="Times New Roman"/>
          <w:sz w:val="24"/>
          <w:szCs w:val="24"/>
        </w:rPr>
        <w:t>n is given by;</w:t>
      </w:r>
    </w:p>
    <w:p w14:paraId="413FAE10" w14:textId="77777777" w:rsidR="00236BAF"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noProof/>
          <w:sz w:val="24"/>
          <w:szCs w:val="24"/>
        </w:rPr>
        <w:drawing>
          <wp:inline distT="0" distB="0" distL="0" distR="0" wp14:anchorId="0A3DB869" wp14:editId="7CD83FF9">
            <wp:extent cx="5943600" cy="30816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32"/>
                    <a:stretch>
                      <a:fillRect/>
                    </a:stretch>
                  </pic:blipFill>
                  <pic:spPr>
                    <a:xfrm>
                      <a:off x="0" y="0"/>
                      <a:ext cx="5943600" cy="3081655"/>
                    </a:xfrm>
                    <a:prstGeom prst="rect">
                      <a:avLst/>
                    </a:prstGeom>
                  </pic:spPr>
                </pic:pic>
              </a:graphicData>
            </a:graphic>
          </wp:inline>
        </w:drawing>
      </w:r>
    </w:p>
    <w:p w14:paraId="4305616C" w14:textId="77777777" w:rsidR="00236BAF"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 xml:space="preserve"> Solving for C and D;</w:t>
      </w:r>
    </w:p>
    <w:p w14:paraId="40773C42" w14:textId="77777777" w:rsidR="00236BAF"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noProof/>
          <w:sz w:val="24"/>
          <w:szCs w:val="24"/>
        </w:rPr>
        <w:drawing>
          <wp:inline distT="0" distB="0" distL="0" distR="0" wp14:anchorId="0F1B3DA1" wp14:editId="2317FADE">
            <wp:extent cx="5943600" cy="31280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33"/>
                    <a:stretch>
                      <a:fillRect/>
                    </a:stretch>
                  </pic:blipFill>
                  <pic:spPr>
                    <a:xfrm>
                      <a:off x="0" y="0"/>
                      <a:ext cx="5943600" cy="3128010"/>
                    </a:xfrm>
                    <a:prstGeom prst="rect">
                      <a:avLst/>
                    </a:prstGeom>
                  </pic:spPr>
                </pic:pic>
              </a:graphicData>
            </a:graphic>
          </wp:inline>
        </w:drawing>
      </w:r>
    </w:p>
    <w:p w14:paraId="394F8984" w14:textId="77777777" w:rsidR="00236BAF"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lastRenderedPageBreak/>
        <w:t xml:space="preserve">The steady and transient responses decay with time because the exponential function is in terms of t. The predominant response does not decay, provided force is still present in the structure. The steady-state response has abounded response. The amplitude in this response remains constant with change in time. In the beginning, when time is short, the effect of the transient response is visible. However, after some time, the transient response decays and equals 0. Therefore, the total response converges with the steady-state response and continues provided there is force, and the steady-state response amplitude is constant. </w:t>
      </w:r>
    </w:p>
    <w:p w14:paraId="3B5B691E" w14:textId="77777777" w:rsidR="00D61529"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 xml:space="preserve">It is now possible to determine the effect of damping in systems. For the </w:t>
      </w:r>
      <w:proofErr w:type="spellStart"/>
      <w:r w:rsidRPr="00FC463C">
        <w:rPr>
          <w:rFonts w:ascii="Times New Roman" w:hAnsi="Times New Roman" w:cs="Times New Roman"/>
          <w:sz w:val="24"/>
          <w:szCs w:val="24"/>
        </w:rPr>
        <w:t>undamped</w:t>
      </w:r>
      <w:proofErr w:type="spellEnd"/>
      <w:r w:rsidRPr="00FC463C">
        <w:rPr>
          <w:rFonts w:ascii="Times New Roman" w:hAnsi="Times New Roman" w:cs="Times New Roman"/>
          <w:sz w:val="24"/>
          <w:szCs w:val="24"/>
        </w:rPr>
        <w:t xml:space="preserve"> systems, w = </w:t>
      </w:r>
      <w:proofErr w:type="spellStart"/>
      <w:r w:rsidRPr="00FC463C">
        <w:rPr>
          <w:rFonts w:ascii="Times New Roman" w:hAnsi="Times New Roman" w:cs="Times New Roman"/>
          <w:sz w:val="24"/>
          <w:szCs w:val="24"/>
        </w:rPr>
        <w:t>w</w:t>
      </w:r>
      <w:r w:rsidRPr="00FC463C">
        <w:rPr>
          <w:rFonts w:ascii="Times New Roman" w:hAnsi="Times New Roman" w:cs="Times New Roman"/>
          <w:sz w:val="24"/>
          <w:szCs w:val="24"/>
          <w:vertAlign w:val="subscript"/>
        </w:rPr>
        <w:t>n</w:t>
      </w:r>
      <w:proofErr w:type="spellEnd"/>
      <w:r w:rsidR="0092556E" w:rsidRPr="00FC463C">
        <w:rPr>
          <w:rFonts w:ascii="Times New Roman" w:hAnsi="Times New Roman" w:cs="Times New Roman"/>
          <w:sz w:val="24"/>
          <w:szCs w:val="24"/>
        </w:rPr>
        <w:t xml:space="preserve">, the response increases after every cycle. As time increases, the response also increases. In the case of damped systems, the response is bounded to a value. The amplitude remains the same with a change in time. If the damping is high, the amplitude will be smaller. Similarly, small damping will contribute to a larger amplitude. </w:t>
      </w:r>
    </w:p>
    <w:p w14:paraId="3CDC6769" w14:textId="77777777" w:rsidR="00D61529"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When the frequency ratio increases, this response factor will also increase, which will depend upon the damping value. So, for lightly damped systems, this amplification will be larger at a frequency ratio is equal to 1. When the frequency ratio increases beyond one, this factor becomes smaller and smaller. When the frequency ratio is much higher than 1, this becomes 0 irrespective of the damping present in the system. So, the damping controls this factor when the frequency ratio is near 1.</w:t>
      </w:r>
    </w:p>
    <w:p w14:paraId="6E77F3DE" w14:textId="77777777" w:rsidR="00D61529" w:rsidRPr="00FC463C" w:rsidRDefault="00914003" w:rsidP="00FC463C">
      <w:pPr>
        <w:pStyle w:val="Heading2"/>
        <w:spacing w:line="480" w:lineRule="auto"/>
        <w:rPr>
          <w:rFonts w:ascii="Times New Roman" w:hAnsi="Times New Roman" w:cs="Times New Roman"/>
          <w:b/>
          <w:bCs/>
          <w:color w:val="auto"/>
          <w:sz w:val="24"/>
          <w:szCs w:val="24"/>
        </w:rPr>
      </w:pPr>
      <w:r w:rsidRPr="00FC463C">
        <w:rPr>
          <w:rFonts w:ascii="Times New Roman" w:hAnsi="Times New Roman" w:cs="Times New Roman"/>
          <w:b/>
          <w:bCs/>
          <w:color w:val="auto"/>
          <w:sz w:val="24"/>
          <w:szCs w:val="24"/>
        </w:rPr>
        <w:t xml:space="preserve">Vibration </w:t>
      </w:r>
      <w:proofErr w:type="gramStart"/>
      <w:r w:rsidRPr="00FC463C">
        <w:rPr>
          <w:rFonts w:ascii="Times New Roman" w:hAnsi="Times New Roman" w:cs="Times New Roman"/>
          <w:b/>
          <w:bCs/>
          <w:color w:val="auto"/>
          <w:sz w:val="24"/>
          <w:szCs w:val="24"/>
        </w:rPr>
        <w:t>Under</w:t>
      </w:r>
      <w:proofErr w:type="gramEnd"/>
      <w:r w:rsidRPr="00FC463C">
        <w:rPr>
          <w:rFonts w:ascii="Times New Roman" w:hAnsi="Times New Roman" w:cs="Times New Roman"/>
          <w:b/>
          <w:bCs/>
          <w:color w:val="auto"/>
          <w:sz w:val="24"/>
          <w:szCs w:val="24"/>
        </w:rPr>
        <w:t xml:space="preserve"> Periodic Forces</w:t>
      </w:r>
    </w:p>
    <w:p w14:paraId="0AD38BDB" w14:textId="77777777" w:rsidR="009872FB"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 xml:space="preserve">In this case, the single degree of freedom system is acted upon by a force which is a periodic function in time. The periodic function has a specific portion of it repeating itself indefinitely within a specific duration. Using the Fourier </w:t>
      </w:r>
      <w:proofErr w:type="gramStart"/>
      <w:r w:rsidRPr="00FC463C">
        <w:rPr>
          <w:rFonts w:ascii="Times New Roman" w:hAnsi="Times New Roman" w:cs="Times New Roman"/>
          <w:sz w:val="24"/>
          <w:szCs w:val="24"/>
        </w:rPr>
        <w:t>Series</w:t>
      </w:r>
      <w:proofErr w:type="gramEnd"/>
      <w:r w:rsidRPr="00FC463C">
        <w:rPr>
          <w:rFonts w:ascii="Times New Roman" w:hAnsi="Times New Roman" w:cs="Times New Roman"/>
          <w:sz w:val="24"/>
          <w:szCs w:val="24"/>
        </w:rPr>
        <w:t xml:space="preserve">, a periodic function can be represented in terms of harmonic components. </w:t>
      </w:r>
    </w:p>
    <w:p w14:paraId="70A8FBF0" w14:textId="77777777" w:rsidR="00F9679B"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noProof/>
          <w:sz w:val="24"/>
          <w:szCs w:val="24"/>
        </w:rPr>
        <w:lastRenderedPageBreak/>
        <w:drawing>
          <wp:inline distT="0" distB="0" distL="0" distR="0" wp14:anchorId="69FFE505" wp14:editId="1901F0DF">
            <wp:extent cx="5943600" cy="237236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34"/>
                    <a:stretch>
                      <a:fillRect/>
                    </a:stretch>
                  </pic:blipFill>
                  <pic:spPr>
                    <a:xfrm>
                      <a:off x="0" y="0"/>
                      <a:ext cx="5943600" cy="2372360"/>
                    </a:xfrm>
                    <a:prstGeom prst="rect">
                      <a:avLst/>
                    </a:prstGeom>
                  </pic:spPr>
                </pic:pic>
              </a:graphicData>
            </a:graphic>
          </wp:inline>
        </w:drawing>
      </w:r>
    </w:p>
    <w:p w14:paraId="1DD62CE9" w14:textId="77777777" w:rsidR="00F9679B" w:rsidRPr="00FC463C" w:rsidRDefault="00F9679B" w:rsidP="00FC463C">
      <w:pPr>
        <w:spacing w:line="480" w:lineRule="auto"/>
        <w:rPr>
          <w:rFonts w:ascii="Times New Roman" w:hAnsi="Times New Roman" w:cs="Times New Roman"/>
          <w:sz w:val="24"/>
          <w:szCs w:val="24"/>
        </w:rPr>
      </w:pPr>
    </w:p>
    <w:p w14:paraId="3C85B0E6" w14:textId="77777777" w:rsidR="00D61529"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The response of a linear system to a periodic force can be determined just like that of a harmonic system by combining the responses to individual excitation terms in the Fourier series. The periodic function can be separated into different harmonics using the Fourier series. So, the response of the periodic force can also be treated as the sum of the responses of the individual harmonic forces. The response to a periodic force equals some of the responses to many harmonic forces. When a constant force is applied to a single degree of freedom system, the steady-state response is given naught by k. This is like a static response where the force is constant concerning the steady-state response. Therefore, this is equal to the static response of the system that is naught by k. This is the equation of motion of a single degree of freedom systems acted upon by a sin force;</w:t>
      </w:r>
    </w:p>
    <w:p w14:paraId="6FE0419E" w14:textId="77777777" w:rsidR="00D2705F"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noProof/>
          <w:sz w:val="24"/>
          <w:szCs w:val="24"/>
        </w:rPr>
        <w:drawing>
          <wp:inline distT="0" distB="0" distL="0" distR="0" wp14:anchorId="7A825EBE" wp14:editId="7679A704">
            <wp:extent cx="4906060" cy="781159"/>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35"/>
                    <a:stretch>
                      <a:fillRect/>
                    </a:stretch>
                  </pic:blipFill>
                  <pic:spPr>
                    <a:xfrm>
                      <a:off x="0" y="0"/>
                      <a:ext cx="4906060" cy="781159"/>
                    </a:xfrm>
                    <a:prstGeom prst="rect">
                      <a:avLst/>
                    </a:prstGeom>
                  </pic:spPr>
                </pic:pic>
              </a:graphicData>
            </a:graphic>
          </wp:inline>
        </w:drawing>
      </w:r>
    </w:p>
    <w:p w14:paraId="094230FB" w14:textId="77777777" w:rsidR="00D2705F"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noProof/>
          <w:sz w:val="24"/>
          <w:szCs w:val="24"/>
        </w:rPr>
        <w:lastRenderedPageBreak/>
        <w:drawing>
          <wp:inline distT="0" distB="0" distL="0" distR="0" wp14:anchorId="3409385E" wp14:editId="60C447FC">
            <wp:extent cx="4582164" cy="847843"/>
            <wp:effectExtent l="0" t="0" r="889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36"/>
                    <a:stretch>
                      <a:fillRect/>
                    </a:stretch>
                  </pic:blipFill>
                  <pic:spPr>
                    <a:xfrm>
                      <a:off x="0" y="0"/>
                      <a:ext cx="4582164" cy="847843"/>
                    </a:xfrm>
                    <a:prstGeom prst="rect">
                      <a:avLst/>
                    </a:prstGeom>
                  </pic:spPr>
                </pic:pic>
              </a:graphicData>
            </a:graphic>
          </wp:inline>
        </w:drawing>
      </w:r>
    </w:p>
    <w:p w14:paraId="4B5DB3EC" w14:textId="77777777" w:rsidR="00D2705F"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All real systems will have some amount of damping. The steady-state response for any real system will not be unbounded. In this analysis, we will consider only situations where zeta is not equal to 0 and beta j is not equal to 1. If this condition is satisfied, we will never get an unbounded solution from this expression. The steady-state response of the damped system due to a periodic excitation is equal to the combination of responses to the individual terms in the Fourier series. So, the total response equals the sum of the responses to the individual terms in the Fourier series.</w:t>
      </w:r>
    </w:p>
    <w:p w14:paraId="64CC3B0D" w14:textId="77777777" w:rsidR="00D2705F" w:rsidRPr="00FC463C" w:rsidRDefault="00914003" w:rsidP="00FC463C">
      <w:pPr>
        <w:pStyle w:val="Heading2"/>
        <w:spacing w:line="480" w:lineRule="auto"/>
        <w:rPr>
          <w:rFonts w:ascii="Times New Roman" w:hAnsi="Times New Roman" w:cs="Times New Roman"/>
          <w:b/>
          <w:bCs/>
          <w:color w:val="auto"/>
          <w:sz w:val="24"/>
          <w:szCs w:val="24"/>
        </w:rPr>
      </w:pPr>
      <w:r w:rsidRPr="00FC463C">
        <w:rPr>
          <w:rFonts w:ascii="Times New Roman" w:hAnsi="Times New Roman" w:cs="Times New Roman"/>
          <w:b/>
          <w:bCs/>
          <w:color w:val="auto"/>
          <w:sz w:val="24"/>
          <w:szCs w:val="24"/>
        </w:rPr>
        <w:t>Energy and Damping</w:t>
      </w:r>
    </w:p>
    <w:p w14:paraId="0A024528" w14:textId="77777777" w:rsidR="00D2705F"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 xml:space="preserve">Based on the energy input and the energy dissipation, this topic tries to understand the displacement growth of a single degree of freedom system when the forcing frequency of the harmonic force is equal to the natural frequency. When omega is equal to omega n and phi is equal to 90 degrees. As described earlier, for an </w:t>
      </w:r>
      <w:proofErr w:type="spellStart"/>
      <w:r w:rsidRPr="00FC463C">
        <w:rPr>
          <w:rFonts w:ascii="Times New Roman" w:hAnsi="Times New Roman" w:cs="Times New Roman"/>
          <w:sz w:val="24"/>
          <w:szCs w:val="24"/>
        </w:rPr>
        <w:t>undamped</w:t>
      </w:r>
      <w:proofErr w:type="spellEnd"/>
      <w:r w:rsidRPr="00FC463C">
        <w:rPr>
          <w:rFonts w:ascii="Times New Roman" w:hAnsi="Times New Roman" w:cs="Times New Roman"/>
          <w:sz w:val="24"/>
          <w:szCs w:val="24"/>
        </w:rPr>
        <w:t xml:space="preserve"> system, when the omega is equal to omega n, the displacement will increase with time, i.e., the displacement will increase unboundedly. But, in damped systems, the displacement will not increase unboundedly because the damping present in the system at omega is equal to omega n. The displacement will grow until a steady state, and after that, the displacement amplitude is constant throughout the time. When the omega is equal to omega n and phi is equal to 90 degrees, the system's input energy is equal to this pi, p</w:t>
      </w:r>
      <w:r w:rsidRPr="00FC463C">
        <w:rPr>
          <w:rFonts w:ascii="Times New Roman" w:hAnsi="Times New Roman" w:cs="Times New Roman"/>
          <w:sz w:val="24"/>
          <w:szCs w:val="24"/>
          <w:vertAlign w:val="subscript"/>
        </w:rPr>
        <w:t>0</w:t>
      </w:r>
      <w:r w:rsidRPr="00FC463C">
        <w:rPr>
          <w:rFonts w:ascii="Times New Roman" w:hAnsi="Times New Roman" w:cs="Times New Roman"/>
          <w:sz w:val="24"/>
          <w:szCs w:val="24"/>
        </w:rPr>
        <w:t>, x</w:t>
      </w:r>
      <w:r w:rsidRPr="00FC463C">
        <w:rPr>
          <w:rFonts w:ascii="Times New Roman" w:hAnsi="Times New Roman" w:cs="Times New Roman"/>
          <w:sz w:val="24"/>
          <w:szCs w:val="24"/>
          <w:vertAlign w:val="subscript"/>
        </w:rPr>
        <w:t>0</w:t>
      </w:r>
      <w:r w:rsidRPr="00FC463C">
        <w:rPr>
          <w:rFonts w:ascii="Times New Roman" w:hAnsi="Times New Roman" w:cs="Times New Roman"/>
          <w:sz w:val="24"/>
          <w:szCs w:val="24"/>
        </w:rPr>
        <w:t>, where x</w:t>
      </w:r>
      <w:r w:rsidRPr="00FC463C">
        <w:rPr>
          <w:rFonts w:ascii="Times New Roman" w:hAnsi="Times New Roman" w:cs="Times New Roman"/>
          <w:sz w:val="24"/>
          <w:szCs w:val="24"/>
          <w:vertAlign w:val="subscript"/>
        </w:rPr>
        <w:t xml:space="preserve">0 </w:t>
      </w:r>
      <w:r w:rsidRPr="00FC463C">
        <w:rPr>
          <w:rFonts w:ascii="Times New Roman" w:hAnsi="Times New Roman" w:cs="Times New Roman"/>
          <w:sz w:val="24"/>
          <w:szCs w:val="24"/>
        </w:rPr>
        <w:t>is the steady-state amplitude of the system. We know from this expression that this energy input varies linearly with the displacement, which is the dissipated energy.</w:t>
      </w:r>
    </w:p>
    <w:p w14:paraId="1423C46F" w14:textId="77777777" w:rsidR="00C7475A"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noProof/>
          <w:sz w:val="24"/>
          <w:szCs w:val="24"/>
        </w:rPr>
        <w:lastRenderedPageBreak/>
        <w:drawing>
          <wp:inline distT="0" distB="0" distL="0" distR="0" wp14:anchorId="650A8694" wp14:editId="5FD9DB84">
            <wp:extent cx="4905375" cy="26098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37"/>
                    <a:stretch>
                      <a:fillRect/>
                    </a:stretch>
                  </pic:blipFill>
                  <pic:spPr>
                    <a:xfrm>
                      <a:off x="0" y="0"/>
                      <a:ext cx="4905375" cy="2609850"/>
                    </a:xfrm>
                    <a:prstGeom prst="rect">
                      <a:avLst/>
                    </a:prstGeom>
                  </pic:spPr>
                </pic:pic>
              </a:graphicData>
            </a:graphic>
          </wp:inline>
        </w:drawing>
      </w:r>
    </w:p>
    <w:p w14:paraId="3B3392F1" w14:textId="77777777" w:rsidR="00C7475A" w:rsidRPr="00FC463C" w:rsidRDefault="00914003" w:rsidP="00FC463C">
      <w:pPr>
        <w:pStyle w:val="Heading2"/>
        <w:spacing w:line="480" w:lineRule="auto"/>
        <w:rPr>
          <w:rFonts w:ascii="Times New Roman" w:hAnsi="Times New Roman" w:cs="Times New Roman"/>
          <w:b/>
          <w:bCs/>
          <w:color w:val="auto"/>
          <w:sz w:val="24"/>
          <w:szCs w:val="24"/>
        </w:rPr>
      </w:pPr>
      <w:r w:rsidRPr="00FC463C">
        <w:rPr>
          <w:rFonts w:ascii="Times New Roman" w:hAnsi="Times New Roman" w:cs="Times New Roman"/>
          <w:b/>
          <w:bCs/>
          <w:color w:val="auto"/>
          <w:sz w:val="24"/>
          <w:szCs w:val="24"/>
        </w:rPr>
        <w:t>Response to Arbitrary Excitations</w:t>
      </w:r>
    </w:p>
    <w:p w14:paraId="4498FF5E" w14:textId="77777777" w:rsidR="00C7475A"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If a large force acts on a body for a short time, that is called impulsive force, and the time integral will be finite; that means the force integrated over time will be the constant it will be a finite value. And, the quantity of this impulse is equal to force times time.</w:t>
      </w:r>
      <w:r w:rsidR="0090742F" w:rsidRPr="00FC463C">
        <w:rPr>
          <w:rFonts w:ascii="Times New Roman" w:hAnsi="Times New Roman" w:cs="Times New Roman"/>
          <w:sz w:val="24"/>
          <w:szCs w:val="24"/>
        </w:rPr>
        <w:t xml:space="preserve"> The displacement before and after the impulse will be equal to 0, so the single degree of freedom system is at rest initially. A unit impulse acting on the single degree of freedom system causes free vibration of the system due to this initial velocity one by m. So, the impulse acting on that body gives it an initial velocity, which will cause that system to vibrate under free vibrations. It is free vibration because, after the impulse, there is no force acting on the system. So, the system is under free vibration.</w:t>
      </w:r>
    </w:p>
    <w:p w14:paraId="3C898E7E" w14:textId="77777777" w:rsidR="00C7475A" w:rsidRPr="00FC463C" w:rsidRDefault="00914003" w:rsidP="00FC463C">
      <w:pPr>
        <w:pStyle w:val="Heading2"/>
        <w:spacing w:line="480" w:lineRule="auto"/>
        <w:rPr>
          <w:rFonts w:ascii="Times New Roman" w:hAnsi="Times New Roman" w:cs="Times New Roman"/>
          <w:b/>
          <w:bCs/>
          <w:color w:val="auto"/>
          <w:sz w:val="24"/>
          <w:szCs w:val="24"/>
        </w:rPr>
      </w:pPr>
      <w:r w:rsidRPr="00FC463C">
        <w:rPr>
          <w:rFonts w:ascii="Times New Roman" w:hAnsi="Times New Roman" w:cs="Times New Roman"/>
          <w:b/>
          <w:bCs/>
          <w:color w:val="auto"/>
          <w:sz w:val="24"/>
          <w:szCs w:val="24"/>
        </w:rPr>
        <w:t>Response to Pulse Excitations</w:t>
      </w:r>
    </w:p>
    <w:p w14:paraId="042C4D58" w14:textId="77777777" w:rsidR="0090742F"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 xml:space="preserve">A pulse excitation is a time-varying force acting for a short duration. </w:t>
      </w:r>
    </w:p>
    <w:p w14:paraId="329FED14" w14:textId="77777777" w:rsidR="0090742F" w:rsidRPr="00FC463C" w:rsidRDefault="0090742F" w:rsidP="00FC463C">
      <w:pPr>
        <w:spacing w:line="480" w:lineRule="auto"/>
        <w:rPr>
          <w:rFonts w:ascii="Times New Roman" w:hAnsi="Times New Roman" w:cs="Times New Roman"/>
          <w:sz w:val="24"/>
          <w:szCs w:val="24"/>
        </w:rPr>
      </w:pPr>
    </w:p>
    <w:p w14:paraId="3C56F660" w14:textId="77777777" w:rsidR="0090742F"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noProof/>
          <w:sz w:val="24"/>
          <w:szCs w:val="24"/>
        </w:rPr>
        <w:lastRenderedPageBreak/>
        <w:drawing>
          <wp:inline distT="0" distB="0" distL="0" distR="0" wp14:anchorId="43C74B8B" wp14:editId="4FA9DF3F">
            <wp:extent cx="2057687" cy="97168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38"/>
                    <a:stretch>
                      <a:fillRect/>
                    </a:stretch>
                  </pic:blipFill>
                  <pic:spPr>
                    <a:xfrm>
                      <a:off x="0" y="0"/>
                      <a:ext cx="2057687" cy="971686"/>
                    </a:xfrm>
                    <a:prstGeom prst="rect">
                      <a:avLst/>
                    </a:prstGeom>
                  </pic:spPr>
                </pic:pic>
              </a:graphicData>
            </a:graphic>
          </wp:inline>
        </w:drawing>
      </w:r>
    </w:p>
    <w:p w14:paraId="6F36A01B" w14:textId="77777777" w:rsidR="0090742F" w:rsidRPr="00FC463C" w:rsidRDefault="00914003" w:rsidP="00FC463C">
      <w:pPr>
        <w:spacing w:line="480" w:lineRule="auto"/>
        <w:rPr>
          <w:rFonts w:ascii="Times New Roman" w:hAnsi="Times New Roman" w:cs="Times New Roman"/>
          <w:sz w:val="24"/>
          <w:szCs w:val="24"/>
        </w:rPr>
      </w:pPr>
      <w:r w:rsidRPr="00FC463C">
        <w:rPr>
          <w:rFonts w:ascii="Times New Roman" w:hAnsi="Times New Roman" w:cs="Times New Roman"/>
          <w:sz w:val="24"/>
          <w:szCs w:val="24"/>
        </w:rPr>
        <w:t xml:space="preserve">This is the equation of motion of an </w:t>
      </w:r>
      <w:proofErr w:type="spellStart"/>
      <w:r w:rsidRPr="00FC463C">
        <w:rPr>
          <w:rFonts w:ascii="Times New Roman" w:hAnsi="Times New Roman" w:cs="Times New Roman"/>
          <w:sz w:val="24"/>
          <w:szCs w:val="24"/>
        </w:rPr>
        <w:t>undamped</w:t>
      </w:r>
      <w:proofErr w:type="spellEnd"/>
      <w:r w:rsidRPr="00FC463C">
        <w:rPr>
          <w:rFonts w:ascii="Times New Roman" w:hAnsi="Times New Roman" w:cs="Times New Roman"/>
          <w:sz w:val="24"/>
          <w:szCs w:val="24"/>
        </w:rPr>
        <w:t xml:space="preserve"> single degree of freedom system, and the pulse excitation is acting on it; a rectangular pulse is acting on it, so p</w:t>
      </w:r>
      <w:r w:rsidRPr="00FC463C">
        <w:rPr>
          <w:rFonts w:ascii="Times New Roman" w:hAnsi="Times New Roman" w:cs="Times New Roman"/>
          <w:sz w:val="24"/>
          <w:szCs w:val="24"/>
          <w:vertAlign w:val="subscript"/>
        </w:rPr>
        <w:t>0</w:t>
      </w:r>
      <w:r w:rsidRPr="00FC463C">
        <w:rPr>
          <w:rFonts w:ascii="Times New Roman" w:hAnsi="Times New Roman" w:cs="Times New Roman"/>
          <w:sz w:val="24"/>
          <w:szCs w:val="24"/>
        </w:rPr>
        <w:t xml:space="preserve"> is the amplitude of the pulse, and it exists for a duration td. It is possible to express the force as equal to p</w:t>
      </w:r>
      <w:r w:rsidRPr="00FC463C">
        <w:rPr>
          <w:rFonts w:ascii="Times New Roman" w:hAnsi="Times New Roman" w:cs="Times New Roman"/>
          <w:sz w:val="24"/>
          <w:szCs w:val="24"/>
          <w:vertAlign w:val="subscript"/>
        </w:rPr>
        <w:t xml:space="preserve">0 </w:t>
      </w:r>
      <w:r w:rsidRPr="00FC463C">
        <w:rPr>
          <w:rFonts w:ascii="Times New Roman" w:hAnsi="Times New Roman" w:cs="Times New Roman"/>
          <w:sz w:val="24"/>
          <w:szCs w:val="24"/>
        </w:rPr>
        <w:t xml:space="preserve">if </w:t>
      </w:r>
      <w:proofErr w:type="spellStart"/>
      <w:r w:rsidRPr="00FC463C">
        <w:rPr>
          <w:rFonts w:ascii="Times New Roman" w:hAnsi="Times New Roman" w:cs="Times New Roman"/>
          <w:sz w:val="24"/>
          <w:szCs w:val="24"/>
        </w:rPr>
        <w:t>t</w:t>
      </w:r>
      <w:proofErr w:type="spellEnd"/>
      <w:r w:rsidRPr="00FC463C">
        <w:rPr>
          <w:rFonts w:ascii="Times New Roman" w:hAnsi="Times New Roman" w:cs="Times New Roman"/>
          <w:sz w:val="24"/>
          <w:szCs w:val="24"/>
        </w:rPr>
        <w:t xml:space="preserve"> is less than td and the force is 0 if it is greater than td.</w:t>
      </w:r>
    </w:p>
    <w:p w14:paraId="5F1BCAE2" w14:textId="77777777" w:rsidR="00E71920" w:rsidRPr="00FC463C" w:rsidRDefault="00E71920" w:rsidP="00FC463C">
      <w:pPr>
        <w:spacing w:line="480" w:lineRule="auto"/>
        <w:rPr>
          <w:rFonts w:ascii="Times New Roman" w:hAnsi="Times New Roman" w:cs="Times New Roman"/>
          <w:sz w:val="24"/>
          <w:szCs w:val="24"/>
        </w:rPr>
      </w:pPr>
      <w:bookmarkStart w:id="0" w:name="_GoBack"/>
      <w:bookmarkEnd w:id="0"/>
    </w:p>
    <w:p w14:paraId="7D43E9D5" w14:textId="04C6F118" w:rsidR="0090742F" w:rsidRPr="00FC463C" w:rsidRDefault="00914003" w:rsidP="00FC463C">
      <w:pPr>
        <w:pStyle w:val="Heading2"/>
        <w:spacing w:line="480" w:lineRule="auto"/>
        <w:jc w:val="center"/>
        <w:rPr>
          <w:rFonts w:ascii="Times New Roman" w:hAnsi="Times New Roman" w:cs="Times New Roman"/>
          <w:b/>
          <w:bCs/>
          <w:color w:val="auto"/>
          <w:sz w:val="24"/>
          <w:szCs w:val="24"/>
        </w:rPr>
      </w:pPr>
      <w:r w:rsidRPr="00FC463C">
        <w:rPr>
          <w:rFonts w:ascii="Times New Roman" w:hAnsi="Times New Roman" w:cs="Times New Roman"/>
          <w:b/>
          <w:bCs/>
          <w:color w:val="auto"/>
          <w:sz w:val="24"/>
          <w:szCs w:val="24"/>
        </w:rPr>
        <w:t>References</w:t>
      </w:r>
    </w:p>
    <w:p w14:paraId="631E8FA2" w14:textId="77777777" w:rsidR="00E71920" w:rsidRPr="00FC463C" w:rsidRDefault="00E71920" w:rsidP="00FC463C">
      <w:pPr>
        <w:spacing w:line="480" w:lineRule="auto"/>
        <w:ind w:left="720" w:hanging="720"/>
        <w:jc w:val="both"/>
        <w:rPr>
          <w:rFonts w:ascii="Times New Roman" w:hAnsi="Times New Roman" w:cs="Times New Roman"/>
          <w:sz w:val="24"/>
          <w:szCs w:val="24"/>
        </w:rPr>
      </w:pPr>
      <w:r w:rsidRPr="00FC463C">
        <w:rPr>
          <w:rFonts w:ascii="Times New Roman" w:hAnsi="Times New Roman" w:cs="Times New Roman"/>
          <w:color w:val="222222"/>
          <w:sz w:val="24"/>
          <w:szCs w:val="24"/>
          <w:shd w:val="clear" w:color="auto" w:fill="FFFFFF"/>
        </w:rPr>
        <w:t xml:space="preserve">Adams, D. D., &amp; Wood, W. L. (1983). Comparison of </w:t>
      </w:r>
      <w:proofErr w:type="spellStart"/>
      <w:r w:rsidRPr="00FC463C">
        <w:rPr>
          <w:rFonts w:ascii="Times New Roman" w:hAnsi="Times New Roman" w:cs="Times New Roman"/>
          <w:color w:val="222222"/>
          <w:sz w:val="24"/>
          <w:szCs w:val="24"/>
          <w:shd w:val="clear" w:color="auto" w:fill="FFFFFF"/>
        </w:rPr>
        <w:t>Hilber</w:t>
      </w:r>
      <w:proofErr w:type="spellEnd"/>
      <w:r w:rsidRPr="00FC463C">
        <w:rPr>
          <w:rFonts w:ascii="Times New Roman" w:hAnsi="Times New Roman" w:cs="Times New Roman"/>
          <w:color w:val="222222"/>
          <w:sz w:val="24"/>
          <w:szCs w:val="24"/>
          <w:shd w:val="clear" w:color="auto" w:fill="FFFFFF"/>
        </w:rPr>
        <w:t xml:space="preserve">‐Hughes‐Taylor and </w:t>
      </w:r>
      <w:proofErr w:type="spellStart"/>
      <w:r w:rsidRPr="00FC463C">
        <w:rPr>
          <w:rFonts w:ascii="Times New Roman" w:hAnsi="Times New Roman" w:cs="Times New Roman"/>
          <w:color w:val="222222"/>
          <w:sz w:val="24"/>
          <w:szCs w:val="24"/>
          <w:shd w:val="clear" w:color="auto" w:fill="FFFFFF"/>
        </w:rPr>
        <w:t>Bossak</w:t>
      </w:r>
      <w:proofErr w:type="spellEnd"/>
      <w:r w:rsidRPr="00FC463C">
        <w:rPr>
          <w:rFonts w:ascii="Times New Roman" w:hAnsi="Times New Roman" w:cs="Times New Roman"/>
          <w:color w:val="222222"/>
          <w:sz w:val="24"/>
          <w:szCs w:val="24"/>
          <w:shd w:val="clear" w:color="auto" w:fill="FFFFFF"/>
        </w:rPr>
        <w:t xml:space="preserve"> ‘α‐methods’ for the numerical integration of vibration equations. </w:t>
      </w:r>
      <w:r w:rsidRPr="00FC463C">
        <w:rPr>
          <w:rFonts w:ascii="Times New Roman" w:hAnsi="Times New Roman" w:cs="Times New Roman"/>
          <w:i/>
          <w:iCs/>
          <w:color w:val="222222"/>
          <w:sz w:val="24"/>
          <w:szCs w:val="24"/>
          <w:shd w:val="clear" w:color="auto" w:fill="FFFFFF"/>
        </w:rPr>
        <w:t>International Journal for Numerical Methods in Engineering</w:t>
      </w:r>
      <w:r w:rsidRPr="00FC463C">
        <w:rPr>
          <w:rFonts w:ascii="Times New Roman" w:hAnsi="Times New Roman" w:cs="Times New Roman"/>
          <w:color w:val="222222"/>
          <w:sz w:val="24"/>
          <w:szCs w:val="24"/>
          <w:shd w:val="clear" w:color="auto" w:fill="FFFFFF"/>
        </w:rPr>
        <w:t>, </w:t>
      </w:r>
      <w:r w:rsidRPr="00FC463C">
        <w:rPr>
          <w:rFonts w:ascii="Times New Roman" w:hAnsi="Times New Roman" w:cs="Times New Roman"/>
          <w:i/>
          <w:iCs/>
          <w:color w:val="222222"/>
          <w:sz w:val="24"/>
          <w:szCs w:val="24"/>
          <w:shd w:val="clear" w:color="auto" w:fill="FFFFFF"/>
        </w:rPr>
        <w:t>19</w:t>
      </w:r>
      <w:r w:rsidRPr="00FC463C">
        <w:rPr>
          <w:rFonts w:ascii="Times New Roman" w:hAnsi="Times New Roman" w:cs="Times New Roman"/>
          <w:color w:val="222222"/>
          <w:sz w:val="24"/>
          <w:szCs w:val="24"/>
          <w:shd w:val="clear" w:color="auto" w:fill="FFFFFF"/>
        </w:rPr>
        <w:t>(5), 765-771.</w:t>
      </w:r>
    </w:p>
    <w:p w14:paraId="267919E9" w14:textId="77777777" w:rsidR="00E71920" w:rsidRPr="00FC463C" w:rsidRDefault="00E71920" w:rsidP="00FC463C">
      <w:pPr>
        <w:spacing w:line="480" w:lineRule="auto"/>
        <w:ind w:left="720" w:hanging="720"/>
        <w:jc w:val="both"/>
        <w:rPr>
          <w:rFonts w:ascii="Times New Roman" w:hAnsi="Times New Roman" w:cs="Times New Roman"/>
          <w:sz w:val="24"/>
          <w:szCs w:val="24"/>
        </w:rPr>
      </w:pPr>
      <w:proofErr w:type="spellStart"/>
      <w:r w:rsidRPr="00FC463C">
        <w:rPr>
          <w:rFonts w:ascii="Times New Roman" w:hAnsi="Times New Roman" w:cs="Times New Roman"/>
          <w:sz w:val="24"/>
          <w:szCs w:val="24"/>
        </w:rPr>
        <w:t>Catbas</w:t>
      </w:r>
      <w:proofErr w:type="spellEnd"/>
      <w:r w:rsidRPr="00FC463C">
        <w:rPr>
          <w:rFonts w:ascii="Times New Roman" w:hAnsi="Times New Roman" w:cs="Times New Roman"/>
          <w:sz w:val="24"/>
          <w:szCs w:val="24"/>
        </w:rPr>
        <w:t xml:space="preserve">, </w:t>
      </w:r>
      <w:proofErr w:type="spellStart"/>
      <w:r w:rsidRPr="00FC463C">
        <w:rPr>
          <w:rFonts w:ascii="Times New Roman" w:hAnsi="Times New Roman" w:cs="Times New Roman"/>
          <w:sz w:val="24"/>
          <w:szCs w:val="24"/>
        </w:rPr>
        <w:t>Necati</w:t>
      </w:r>
      <w:proofErr w:type="spellEnd"/>
      <w:r w:rsidRPr="00FC463C">
        <w:rPr>
          <w:rFonts w:ascii="Times New Roman" w:hAnsi="Times New Roman" w:cs="Times New Roman"/>
          <w:sz w:val="24"/>
          <w:szCs w:val="24"/>
        </w:rPr>
        <w:t>. (2014). Dynamics of Civil Structures.</w:t>
      </w:r>
    </w:p>
    <w:p w14:paraId="0EE3D43E" w14:textId="77777777" w:rsidR="00E71920" w:rsidRPr="00FC463C" w:rsidRDefault="00E71920" w:rsidP="00FC463C">
      <w:pPr>
        <w:spacing w:line="480" w:lineRule="auto"/>
        <w:ind w:left="720" w:hanging="720"/>
        <w:jc w:val="both"/>
        <w:rPr>
          <w:rFonts w:ascii="Times New Roman" w:hAnsi="Times New Roman" w:cs="Times New Roman"/>
          <w:color w:val="222222"/>
          <w:sz w:val="24"/>
          <w:szCs w:val="24"/>
          <w:shd w:val="clear" w:color="auto" w:fill="FFFFFF"/>
        </w:rPr>
      </w:pPr>
      <w:r w:rsidRPr="00FC463C">
        <w:rPr>
          <w:rFonts w:ascii="Times New Roman" w:hAnsi="Times New Roman" w:cs="Times New Roman"/>
          <w:color w:val="222222"/>
          <w:sz w:val="24"/>
          <w:szCs w:val="24"/>
          <w:shd w:val="clear" w:color="auto" w:fill="FFFFFF"/>
        </w:rPr>
        <w:t xml:space="preserve">Craig Jr, R. R., &amp; </w:t>
      </w:r>
      <w:proofErr w:type="spellStart"/>
      <w:r w:rsidRPr="00FC463C">
        <w:rPr>
          <w:rFonts w:ascii="Times New Roman" w:hAnsi="Times New Roman" w:cs="Times New Roman"/>
          <w:color w:val="222222"/>
          <w:sz w:val="24"/>
          <w:szCs w:val="24"/>
          <w:shd w:val="clear" w:color="auto" w:fill="FFFFFF"/>
        </w:rPr>
        <w:t>Kurdila</w:t>
      </w:r>
      <w:proofErr w:type="spellEnd"/>
      <w:r w:rsidRPr="00FC463C">
        <w:rPr>
          <w:rFonts w:ascii="Times New Roman" w:hAnsi="Times New Roman" w:cs="Times New Roman"/>
          <w:color w:val="222222"/>
          <w:sz w:val="24"/>
          <w:szCs w:val="24"/>
          <w:shd w:val="clear" w:color="auto" w:fill="FFFFFF"/>
        </w:rPr>
        <w:t>, A. J. (2006). </w:t>
      </w:r>
      <w:r w:rsidRPr="00FC463C">
        <w:rPr>
          <w:rFonts w:ascii="Times New Roman" w:hAnsi="Times New Roman" w:cs="Times New Roman"/>
          <w:i/>
          <w:iCs/>
          <w:color w:val="222222"/>
          <w:sz w:val="24"/>
          <w:szCs w:val="24"/>
          <w:shd w:val="clear" w:color="auto" w:fill="FFFFFF"/>
        </w:rPr>
        <w:t>Fundamentals of structural dynamics</w:t>
      </w:r>
      <w:r w:rsidRPr="00FC463C">
        <w:rPr>
          <w:rFonts w:ascii="Times New Roman" w:hAnsi="Times New Roman" w:cs="Times New Roman"/>
          <w:color w:val="222222"/>
          <w:sz w:val="24"/>
          <w:szCs w:val="24"/>
          <w:shd w:val="clear" w:color="auto" w:fill="FFFFFF"/>
        </w:rPr>
        <w:t>. John Wiley &amp; Sons.</w:t>
      </w:r>
    </w:p>
    <w:p w14:paraId="229461E9" w14:textId="77777777" w:rsidR="00947A79" w:rsidRPr="00FC463C" w:rsidRDefault="00947A79" w:rsidP="00FC463C">
      <w:pPr>
        <w:spacing w:line="480" w:lineRule="auto"/>
        <w:rPr>
          <w:rFonts w:ascii="Times New Roman" w:hAnsi="Times New Roman" w:cs="Times New Roman"/>
          <w:sz w:val="24"/>
          <w:szCs w:val="24"/>
        </w:rPr>
      </w:pPr>
    </w:p>
    <w:sectPr w:rsidR="00947A79" w:rsidRPr="00FC463C">
      <w:head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9E6784" w14:textId="77777777" w:rsidR="001B1D4D" w:rsidRDefault="001B1D4D" w:rsidP="00E71920">
      <w:pPr>
        <w:spacing w:after="0" w:line="240" w:lineRule="auto"/>
      </w:pPr>
      <w:r>
        <w:separator/>
      </w:r>
    </w:p>
  </w:endnote>
  <w:endnote w:type="continuationSeparator" w:id="0">
    <w:p w14:paraId="559FFF09" w14:textId="77777777" w:rsidR="001B1D4D" w:rsidRDefault="001B1D4D" w:rsidP="00E71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C0E630" w14:textId="77777777" w:rsidR="001B1D4D" w:rsidRDefault="001B1D4D" w:rsidP="00E71920">
      <w:pPr>
        <w:spacing w:after="0" w:line="240" w:lineRule="auto"/>
      </w:pPr>
      <w:r>
        <w:separator/>
      </w:r>
    </w:p>
  </w:footnote>
  <w:footnote w:type="continuationSeparator" w:id="0">
    <w:p w14:paraId="113AE853" w14:textId="77777777" w:rsidR="001B1D4D" w:rsidRDefault="001B1D4D" w:rsidP="00E719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4930825"/>
      <w:docPartObj>
        <w:docPartGallery w:val="Page Numbers (Top of Page)"/>
        <w:docPartUnique/>
      </w:docPartObj>
    </w:sdtPr>
    <w:sdtEndPr>
      <w:rPr>
        <w:noProof/>
      </w:rPr>
    </w:sdtEndPr>
    <w:sdtContent>
      <w:p w14:paraId="26939D62" w14:textId="42CAA0FF" w:rsidR="00E71920" w:rsidRDefault="00E71920">
        <w:pPr>
          <w:pStyle w:val="Header"/>
          <w:jc w:val="right"/>
        </w:pPr>
        <w:r>
          <w:fldChar w:fldCharType="begin"/>
        </w:r>
        <w:r>
          <w:instrText xml:space="preserve"> PAGE   \* MERGEFORMAT </w:instrText>
        </w:r>
        <w:r>
          <w:fldChar w:fldCharType="separate"/>
        </w:r>
        <w:r w:rsidR="00FC463C">
          <w:rPr>
            <w:noProof/>
          </w:rPr>
          <w:t>22</w:t>
        </w:r>
        <w:r>
          <w:rPr>
            <w:noProof/>
          </w:rPr>
          <w:fldChar w:fldCharType="end"/>
        </w:r>
      </w:p>
    </w:sdtContent>
  </w:sdt>
  <w:p w14:paraId="69B6A92F" w14:textId="77777777" w:rsidR="00E71920" w:rsidRDefault="00E719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B71EC"/>
    <w:multiLevelType w:val="hybridMultilevel"/>
    <w:tmpl w:val="7E8AE36C"/>
    <w:lvl w:ilvl="0" w:tplc="BED8ED4C">
      <w:start w:val="1"/>
      <w:numFmt w:val="bullet"/>
      <w:lvlText w:val=""/>
      <w:lvlJc w:val="left"/>
      <w:pPr>
        <w:ind w:left="720" w:hanging="360"/>
      </w:pPr>
      <w:rPr>
        <w:rFonts w:ascii="Symbol" w:hAnsi="Symbol" w:hint="default"/>
      </w:rPr>
    </w:lvl>
    <w:lvl w:ilvl="1" w:tplc="45345EF0" w:tentative="1">
      <w:start w:val="1"/>
      <w:numFmt w:val="bullet"/>
      <w:lvlText w:val="o"/>
      <w:lvlJc w:val="left"/>
      <w:pPr>
        <w:ind w:left="1440" w:hanging="360"/>
      </w:pPr>
      <w:rPr>
        <w:rFonts w:ascii="Courier New" w:hAnsi="Courier New" w:cs="Courier New" w:hint="default"/>
      </w:rPr>
    </w:lvl>
    <w:lvl w:ilvl="2" w:tplc="82C0933C" w:tentative="1">
      <w:start w:val="1"/>
      <w:numFmt w:val="bullet"/>
      <w:lvlText w:val=""/>
      <w:lvlJc w:val="left"/>
      <w:pPr>
        <w:ind w:left="2160" w:hanging="360"/>
      </w:pPr>
      <w:rPr>
        <w:rFonts w:ascii="Wingdings" w:hAnsi="Wingdings" w:hint="default"/>
      </w:rPr>
    </w:lvl>
    <w:lvl w:ilvl="3" w:tplc="D1CACCAC" w:tentative="1">
      <w:start w:val="1"/>
      <w:numFmt w:val="bullet"/>
      <w:lvlText w:val=""/>
      <w:lvlJc w:val="left"/>
      <w:pPr>
        <w:ind w:left="2880" w:hanging="360"/>
      </w:pPr>
      <w:rPr>
        <w:rFonts w:ascii="Symbol" w:hAnsi="Symbol" w:hint="default"/>
      </w:rPr>
    </w:lvl>
    <w:lvl w:ilvl="4" w:tplc="5CF0B8D6" w:tentative="1">
      <w:start w:val="1"/>
      <w:numFmt w:val="bullet"/>
      <w:lvlText w:val="o"/>
      <w:lvlJc w:val="left"/>
      <w:pPr>
        <w:ind w:left="3600" w:hanging="360"/>
      </w:pPr>
      <w:rPr>
        <w:rFonts w:ascii="Courier New" w:hAnsi="Courier New" w:cs="Courier New" w:hint="default"/>
      </w:rPr>
    </w:lvl>
    <w:lvl w:ilvl="5" w:tplc="83329C7C" w:tentative="1">
      <w:start w:val="1"/>
      <w:numFmt w:val="bullet"/>
      <w:lvlText w:val=""/>
      <w:lvlJc w:val="left"/>
      <w:pPr>
        <w:ind w:left="4320" w:hanging="360"/>
      </w:pPr>
      <w:rPr>
        <w:rFonts w:ascii="Wingdings" w:hAnsi="Wingdings" w:hint="default"/>
      </w:rPr>
    </w:lvl>
    <w:lvl w:ilvl="6" w:tplc="D18A2816" w:tentative="1">
      <w:start w:val="1"/>
      <w:numFmt w:val="bullet"/>
      <w:lvlText w:val=""/>
      <w:lvlJc w:val="left"/>
      <w:pPr>
        <w:ind w:left="5040" w:hanging="360"/>
      </w:pPr>
      <w:rPr>
        <w:rFonts w:ascii="Symbol" w:hAnsi="Symbol" w:hint="default"/>
      </w:rPr>
    </w:lvl>
    <w:lvl w:ilvl="7" w:tplc="31DADAAC" w:tentative="1">
      <w:start w:val="1"/>
      <w:numFmt w:val="bullet"/>
      <w:lvlText w:val="o"/>
      <w:lvlJc w:val="left"/>
      <w:pPr>
        <w:ind w:left="5760" w:hanging="360"/>
      </w:pPr>
      <w:rPr>
        <w:rFonts w:ascii="Courier New" w:hAnsi="Courier New" w:cs="Courier New" w:hint="default"/>
      </w:rPr>
    </w:lvl>
    <w:lvl w:ilvl="8" w:tplc="99F0126A" w:tentative="1">
      <w:start w:val="1"/>
      <w:numFmt w:val="bullet"/>
      <w:lvlText w:val=""/>
      <w:lvlJc w:val="left"/>
      <w:pPr>
        <w:ind w:left="6480" w:hanging="360"/>
      </w:pPr>
      <w:rPr>
        <w:rFonts w:ascii="Wingdings" w:hAnsi="Wingdings" w:hint="default"/>
      </w:rPr>
    </w:lvl>
  </w:abstractNum>
  <w:abstractNum w:abstractNumId="1" w15:restartNumberingAfterBreak="0">
    <w:nsid w:val="23B63C4B"/>
    <w:multiLevelType w:val="hybridMultilevel"/>
    <w:tmpl w:val="B1CA1490"/>
    <w:lvl w:ilvl="0" w:tplc="D804AD8E">
      <w:start w:val="1"/>
      <w:numFmt w:val="bullet"/>
      <w:lvlText w:val=""/>
      <w:lvlJc w:val="left"/>
      <w:pPr>
        <w:ind w:left="720" w:hanging="360"/>
      </w:pPr>
      <w:rPr>
        <w:rFonts w:ascii="Symbol" w:hAnsi="Symbol" w:hint="default"/>
      </w:rPr>
    </w:lvl>
    <w:lvl w:ilvl="1" w:tplc="C8E221C8" w:tentative="1">
      <w:start w:val="1"/>
      <w:numFmt w:val="bullet"/>
      <w:lvlText w:val="o"/>
      <w:lvlJc w:val="left"/>
      <w:pPr>
        <w:ind w:left="1440" w:hanging="360"/>
      </w:pPr>
      <w:rPr>
        <w:rFonts w:ascii="Courier New" w:hAnsi="Courier New" w:cs="Courier New" w:hint="default"/>
      </w:rPr>
    </w:lvl>
    <w:lvl w:ilvl="2" w:tplc="4E9AF194" w:tentative="1">
      <w:start w:val="1"/>
      <w:numFmt w:val="bullet"/>
      <w:lvlText w:val=""/>
      <w:lvlJc w:val="left"/>
      <w:pPr>
        <w:ind w:left="2160" w:hanging="360"/>
      </w:pPr>
      <w:rPr>
        <w:rFonts w:ascii="Wingdings" w:hAnsi="Wingdings" w:hint="default"/>
      </w:rPr>
    </w:lvl>
    <w:lvl w:ilvl="3" w:tplc="6AD01DC6" w:tentative="1">
      <w:start w:val="1"/>
      <w:numFmt w:val="bullet"/>
      <w:lvlText w:val=""/>
      <w:lvlJc w:val="left"/>
      <w:pPr>
        <w:ind w:left="2880" w:hanging="360"/>
      </w:pPr>
      <w:rPr>
        <w:rFonts w:ascii="Symbol" w:hAnsi="Symbol" w:hint="default"/>
      </w:rPr>
    </w:lvl>
    <w:lvl w:ilvl="4" w:tplc="A42E183A" w:tentative="1">
      <w:start w:val="1"/>
      <w:numFmt w:val="bullet"/>
      <w:lvlText w:val="o"/>
      <w:lvlJc w:val="left"/>
      <w:pPr>
        <w:ind w:left="3600" w:hanging="360"/>
      </w:pPr>
      <w:rPr>
        <w:rFonts w:ascii="Courier New" w:hAnsi="Courier New" w:cs="Courier New" w:hint="default"/>
      </w:rPr>
    </w:lvl>
    <w:lvl w:ilvl="5" w:tplc="AF560422" w:tentative="1">
      <w:start w:val="1"/>
      <w:numFmt w:val="bullet"/>
      <w:lvlText w:val=""/>
      <w:lvlJc w:val="left"/>
      <w:pPr>
        <w:ind w:left="4320" w:hanging="360"/>
      </w:pPr>
      <w:rPr>
        <w:rFonts w:ascii="Wingdings" w:hAnsi="Wingdings" w:hint="default"/>
      </w:rPr>
    </w:lvl>
    <w:lvl w:ilvl="6" w:tplc="09B24E30" w:tentative="1">
      <w:start w:val="1"/>
      <w:numFmt w:val="bullet"/>
      <w:lvlText w:val=""/>
      <w:lvlJc w:val="left"/>
      <w:pPr>
        <w:ind w:left="5040" w:hanging="360"/>
      </w:pPr>
      <w:rPr>
        <w:rFonts w:ascii="Symbol" w:hAnsi="Symbol" w:hint="default"/>
      </w:rPr>
    </w:lvl>
    <w:lvl w:ilvl="7" w:tplc="E598A992" w:tentative="1">
      <w:start w:val="1"/>
      <w:numFmt w:val="bullet"/>
      <w:lvlText w:val="o"/>
      <w:lvlJc w:val="left"/>
      <w:pPr>
        <w:ind w:left="5760" w:hanging="360"/>
      </w:pPr>
      <w:rPr>
        <w:rFonts w:ascii="Courier New" w:hAnsi="Courier New" w:cs="Courier New" w:hint="default"/>
      </w:rPr>
    </w:lvl>
    <w:lvl w:ilvl="8" w:tplc="B9BCE332" w:tentative="1">
      <w:start w:val="1"/>
      <w:numFmt w:val="bullet"/>
      <w:lvlText w:val=""/>
      <w:lvlJc w:val="left"/>
      <w:pPr>
        <w:ind w:left="6480" w:hanging="360"/>
      </w:pPr>
      <w:rPr>
        <w:rFonts w:ascii="Wingdings" w:hAnsi="Wingdings" w:hint="default"/>
      </w:rPr>
    </w:lvl>
  </w:abstractNum>
  <w:abstractNum w:abstractNumId="2" w15:restartNumberingAfterBreak="0">
    <w:nsid w:val="3D1177DB"/>
    <w:multiLevelType w:val="hybridMultilevel"/>
    <w:tmpl w:val="5AFAC1C6"/>
    <w:lvl w:ilvl="0" w:tplc="72FA4EF0">
      <w:start w:val="1"/>
      <w:numFmt w:val="bullet"/>
      <w:lvlText w:val="-"/>
      <w:lvlJc w:val="left"/>
      <w:pPr>
        <w:ind w:left="720" w:hanging="360"/>
      </w:pPr>
      <w:rPr>
        <w:rFonts w:ascii="Calibri" w:eastAsiaTheme="minorHAnsi" w:hAnsi="Calibri" w:cs="Calibri" w:hint="default"/>
      </w:rPr>
    </w:lvl>
    <w:lvl w:ilvl="1" w:tplc="D158B0B2" w:tentative="1">
      <w:start w:val="1"/>
      <w:numFmt w:val="bullet"/>
      <w:lvlText w:val="o"/>
      <w:lvlJc w:val="left"/>
      <w:pPr>
        <w:ind w:left="1440" w:hanging="360"/>
      </w:pPr>
      <w:rPr>
        <w:rFonts w:ascii="Courier New" w:hAnsi="Courier New" w:cs="Courier New" w:hint="default"/>
      </w:rPr>
    </w:lvl>
    <w:lvl w:ilvl="2" w:tplc="42F42180" w:tentative="1">
      <w:start w:val="1"/>
      <w:numFmt w:val="bullet"/>
      <w:lvlText w:val=""/>
      <w:lvlJc w:val="left"/>
      <w:pPr>
        <w:ind w:left="2160" w:hanging="360"/>
      </w:pPr>
      <w:rPr>
        <w:rFonts w:ascii="Wingdings" w:hAnsi="Wingdings" w:hint="default"/>
      </w:rPr>
    </w:lvl>
    <w:lvl w:ilvl="3" w:tplc="7632DAF4" w:tentative="1">
      <w:start w:val="1"/>
      <w:numFmt w:val="bullet"/>
      <w:lvlText w:val=""/>
      <w:lvlJc w:val="left"/>
      <w:pPr>
        <w:ind w:left="2880" w:hanging="360"/>
      </w:pPr>
      <w:rPr>
        <w:rFonts w:ascii="Symbol" w:hAnsi="Symbol" w:hint="default"/>
      </w:rPr>
    </w:lvl>
    <w:lvl w:ilvl="4" w:tplc="4F5AB2D2" w:tentative="1">
      <w:start w:val="1"/>
      <w:numFmt w:val="bullet"/>
      <w:lvlText w:val="o"/>
      <w:lvlJc w:val="left"/>
      <w:pPr>
        <w:ind w:left="3600" w:hanging="360"/>
      </w:pPr>
      <w:rPr>
        <w:rFonts w:ascii="Courier New" w:hAnsi="Courier New" w:cs="Courier New" w:hint="default"/>
      </w:rPr>
    </w:lvl>
    <w:lvl w:ilvl="5" w:tplc="AE6E6200" w:tentative="1">
      <w:start w:val="1"/>
      <w:numFmt w:val="bullet"/>
      <w:lvlText w:val=""/>
      <w:lvlJc w:val="left"/>
      <w:pPr>
        <w:ind w:left="4320" w:hanging="360"/>
      </w:pPr>
      <w:rPr>
        <w:rFonts w:ascii="Wingdings" w:hAnsi="Wingdings" w:hint="default"/>
      </w:rPr>
    </w:lvl>
    <w:lvl w:ilvl="6" w:tplc="FEC44CB4" w:tentative="1">
      <w:start w:val="1"/>
      <w:numFmt w:val="bullet"/>
      <w:lvlText w:val=""/>
      <w:lvlJc w:val="left"/>
      <w:pPr>
        <w:ind w:left="5040" w:hanging="360"/>
      </w:pPr>
      <w:rPr>
        <w:rFonts w:ascii="Symbol" w:hAnsi="Symbol" w:hint="default"/>
      </w:rPr>
    </w:lvl>
    <w:lvl w:ilvl="7" w:tplc="F6F84948" w:tentative="1">
      <w:start w:val="1"/>
      <w:numFmt w:val="bullet"/>
      <w:lvlText w:val="o"/>
      <w:lvlJc w:val="left"/>
      <w:pPr>
        <w:ind w:left="5760" w:hanging="360"/>
      </w:pPr>
      <w:rPr>
        <w:rFonts w:ascii="Courier New" w:hAnsi="Courier New" w:cs="Courier New" w:hint="default"/>
      </w:rPr>
    </w:lvl>
    <w:lvl w:ilvl="8" w:tplc="C42A22F6" w:tentative="1">
      <w:start w:val="1"/>
      <w:numFmt w:val="bullet"/>
      <w:lvlText w:val=""/>
      <w:lvlJc w:val="left"/>
      <w:pPr>
        <w:ind w:left="6480" w:hanging="360"/>
      </w:pPr>
      <w:rPr>
        <w:rFonts w:ascii="Wingdings" w:hAnsi="Wingdings" w:hint="default"/>
      </w:rPr>
    </w:lvl>
  </w:abstractNum>
  <w:abstractNum w:abstractNumId="3" w15:restartNumberingAfterBreak="0">
    <w:nsid w:val="48BD2BEC"/>
    <w:multiLevelType w:val="hybridMultilevel"/>
    <w:tmpl w:val="83E67DAA"/>
    <w:lvl w:ilvl="0" w:tplc="0C684700">
      <w:start w:val="1"/>
      <w:numFmt w:val="decimal"/>
      <w:lvlText w:val="%1."/>
      <w:lvlJc w:val="left"/>
      <w:pPr>
        <w:ind w:left="720" w:hanging="360"/>
      </w:pPr>
      <w:rPr>
        <w:rFonts w:hint="default"/>
      </w:rPr>
    </w:lvl>
    <w:lvl w:ilvl="1" w:tplc="425E769A" w:tentative="1">
      <w:start w:val="1"/>
      <w:numFmt w:val="lowerLetter"/>
      <w:lvlText w:val="%2."/>
      <w:lvlJc w:val="left"/>
      <w:pPr>
        <w:ind w:left="1440" w:hanging="360"/>
      </w:pPr>
    </w:lvl>
    <w:lvl w:ilvl="2" w:tplc="66345462" w:tentative="1">
      <w:start w:val="1"/>
      <w:numFmt w:val="lowerRoman"/>
      <w:lvlText w:val="%3."/>
      <w:lvlJc w:val="right"/>
      <w:pPr>
        <w:ind w:left="2160" w:hanging="180"/>
      </w:pPr>
    </w:lvl>
    <w:lvl w:ilvl="3" w:tplc="B8F4F814" w:tentative="1">
      <w:start w:val="1"/>
      <w:numFmt w:val="decimal"/>
      <w:lvlText w:val="%4."/>
      <w:lvlJc w:val="left"/>
      <w:pPr>
        <w:ind w:left="2880" w:hanging="360"/>
      </w:pPr>
    </w:lvl>
    <w:lvl w:ilvl="4" w:tplc="DBCCA606" w:tentative="1">
      <w:start w:val="1"/>
      <w:numFmt w:val="lowerLetter"/>
      <w:lvlText w:val="%5."/>
      <w:lvlJc w:val="left"/>
      <w:pPr>
        <w:ind w:left="3600" w:hanging="360"/>
      </w:pPr>
    </w:lvl>
    <w:lvl w:ilvl="5" w:tplc="A17A70D8" w:tentative="1">
      <w:start w:val="1"/>
      <w:numFmt w:val="lowerRoman"/>
      <w:lvlText w:val="%6."/>
      <w:lvlJc w:val="right"/>
      <w:pPr>
        <w:ind w:left="4320" w:hanging="180"/>
      </w:pPr>
    </w:lvl>
    <w:lvl w:ilvl="6" w:tplc="A9686B2C" w:tentative="1">
      <w:start w:val="1"/>
      <w:numFmt w:val="decimal"/>
      <w:lvlText w:val="%7."/>
      <w:lvlJc w:val="left"/>
      <w:pPr>
        <w:ind w:left="5040" w:hanging="360"/>
      </w:pPr>
    </w:lvl>
    <w:lvl w:ilvl="7" w:tplc="03C63D0E" w:tentative="1">
      <w:start w:val="1"/>
      <w:numFmt w:val="lowerLetter"/>
      <w:lvlText w:val="%8."/>
      <w:lvlJc w:val="left"/>
      <w:pPr>
        <w:ind w:left="5760" w:hanging="360"/>
      </w:pPr>
    </w:lvl>
    <w:lvl w:ilvl="8" w:tplc="99D4EF3A" w:tentative="1">
      <w:start w:val="1"/>
      <w:numFmt w:val="lowerRoman"/>
      <w:lvlText w:val="%9."/>
      <w:lvlJc w:val="right"/>
      <w:pPr>
        <w:ind w:left="6480" w:hanging="180"/>
      </w:pPr>
    </w:lvl>
  </w:abstractNum>
  <w:abstractNum w:abstractNumId="4" w15:restartNumberingAfterBreak="0">
    <w:nsid w:val="5E1B0A76"/>
    <w:multiLevelType w:val="hybridMultilevel"/>
    <w:tmpl w:val="AB0A49BE"/>
    <w:lvl w:ilvl="0" w:tplc="4AD6440A">
      <w:start w:val="1"/>
      <w:numFmt w:val="decimal"/>
      <w:lvlText w:val="%1."/>
      <w:lvlJc w:val="left"/>
      <w:pPr>
        <w:ind w:left="720" w:hanging="360"/>
      </w:pPr>
      <w:rPr>
        <w:rFonts w:hint="default"/>
      </w:rPr>
    </w:lvl>
    <w:lvl w:ilvl="1" w:tplc="C28E729E" w:tentative="1">
      <w:start w:val="1"/>
      <w:numFmt w:val="lowerLetter"/>
      <w:lvlText w:val="%2."/>
      <w:lvlJc w:val="left"/>
      <w:pPr>
        <w:ind w:left="1440" w:hanging="360"/>
      </w:pPr>
    </w:lvl>
    <w:lvl w:ilvl="2" w:tplc="912272C0" w:tentative="1">
      <w:start w:val="1"/>
      <w:numFmt w:val="lowerRoman"/>
      <w:lvlText w:val="%3."/>
      <w:lvlJc w:val="right"/>
      <w:pPr>
        <w:ind w:left="2160" w:hanging="180"/>
      </w:pPr>
    </w:lvl>
    <w:lvl w:ilvl="3" w:tplc="94DA0D68" w:tentative="1">
      <w:start w:val="1"/>
      <w:numFmt w:val="decimal"/>
      <w:lvlText w:val="%4."/>
      <w:lvlJc w:val="left"/>
      <w:pPr>
        <w:ind w:left="2880" w:hanging="360"/>
      </w:pPr>
    </w:lvl>
    <w:lvl w:ilvl="4" w:tplc="8954FCF4" w:tentative="1">
      <w:start w:val="1"/>
      <w:numFmt w:val="lowerLetter"/>
      <w:lvlText w:val="%5."/>
      <w:lvlJc w:val="left"/>
      <w:pPr>
        <w:ind w:left="3600" w:hanging="360"/>
      </w:pPr>
    </w:lvl>
    <w:lvl w:ilvl="5" w:tplc="B13E3062" w:tentative="1">
      <w:start w:val="1"/>
      <w:numFmt w:val="lowerRoman"/>
      <w:lvlText w:val="%6."/>
      <w:lvlJc w:val="right"/>
      <w:pPr>
        <w:ind w:left="4320" w:hanging="180"/>
      </w:pPr>
    </w:lvl>
    <w:lvl w:ilvl="6" w:tplc="85CA2A68" w:tentative="1">
      <w:start w:val="1"/>
      <w:numFmt w:val="decimal"/>
      <w:lvlText w:val="%7."/>
      <w:lvlJc w:val="left"/>
      <w:pPr>
        <w:ind w:left="5040" w:hanging="360"/>
      </w:pPr>
    </w:lvl>
    <w:lvl w:ilvl="7" w:tplc="3DBEF48A" w:tentative="1">
      <w:start w:val="1"/>
      <w:numFmt w:val="lowerLetter"/>
      <w:lvlText w:val="%8."/>
      <w:lvlJc w:val="left"/>
      <w:pPr>
        <w:ind w:left="5760" w:hanging="360"/>
      </w:pPr>
    </w:lvl>
    <w:lvl w:ilvl="8" w:tplc="1A185E7C"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sLQ0NDYzNTWwMDMxtLRU0lEKTi0uzszPAykwqgUArzWyKiwAAAA="/>
  </w:docVars>
  <w:rsids>
    <w:rsidRoot w:val="00485506"/>
    <w:rsid w:val="00082370"/>
    <w:rsid w:val="00085206"/>
    <w:rsid w:val="000A061E"/>
    <w:rsid w:val="00156BED"/>
    <w:rsid w:val="001A6BF1"/>
    <w:rsid w:val="001B1D4D"/>
    <w:rsid w:val="001C7684"/>
    <w:rsid w:val="00236BAF"/>
    <w:rsid w:val="0028644D"/>
    <w:rsid w:val="00301104"/>
    <w:rsid w:val="00343AF8"/>
    <w:rsid w:val="003A6F19"/>
    <w:rsid w:val="00442D63"/>
    <w:rsid w:val="0048230A"/>
    <w:rsid w:val="00485506"/>
    <w:rsid w:val="00491A53"/>
    <w:rsid w:val="004E58D4"/>
    <w:rsid w:val="00501BF1"/>
    <w:rsid w:val="00507EF3"/>
    <w:rsid w:val="005F11DE"/>
    <w:rsid w:val="006069B7"/>
    <w:rsid w:val="00646499"/>
    <w:rsid w:val="00690EBF"/>
    <w:rsid w:val="006A7E29"/>
    <w:rsid w:val="006C36AE"/>
    <w:rsid w:val="006E0AF8"/>
    <w:rsid w:val="00760E21"/>
    <w:rsid w:val="00791D56"/>
    <w:rsid w:val="007A5434"/>
    <w:rsid w:val="007E40E9"/>
    <w:rsid w:val="008077C8"/>
    <w:rsid w:val="0081100B"/>
    <w:rsid w:val="008148D8"/>
    <w:rsid w:val="008152A0"/>
    <w:rsid w:val="00867212"/>
    <w:rsid w:val="008A5E73"/>
    <w:rsid w:val="0090403A"/>
    <w:rsid w:val="0090742F"/>
    <w:rsid w:val="00914003"/>
    <w:rsid w:val="00914849"/>
    <w:rsid w:val="0092556E"/>
    <w:rsid w:val="00947A79"/>
    <w:rsid w:val="00963C34"/>
    <w:rsid w:val="009841D6"/>
    <w:rsid w:val="009872FB"/>
    <w:rsid w:val="00996D8E"/>
    <w:rsid w:val="009D7D9E"/>
    <w:rsid w:val="00A05677"/>
    <w:rsid w:val="00AA5E17"/>
    <w:rsid w:val="00AE2D90"/>
    <w:rsid w:val="00B3389A"/>
    <w:rsid w:val="00BE369B"/>
    <w:rsid w:val="00BF5E7B"/>
    <w:rsid w:val="00C27564"/>
    <w:rsid w:val="00C7475A"/>
    <w:rsid w:val="00CE7835"/>
    <w:rsid w:val="00D2705F"/>
    <w:rsid w:val="00D60F4A"/>
    <w:rsid w:val="00D61529"/>
    <w:rsid w:val="00D62DA7"/>
    <w:rsid w:val="00E4298F"/>
    <w:rsid w:val="00E51B7C"/>
    <w:rsid w:val="00E71920"/>
    <w:rsid w:val="00F03D23"/>
    <w:rsid w:val="00F1272C"/>
    <w:rsid w:val="00F9679B"/>
    <w:rsid w:val="00FC463C"/>
    <w:rsid w:val="00FD7BBE"/>
    <w:rsid w:val="00FF67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C9FF5"/>
  <w15:chartTrackingRefBased/>
  <w15:docId w15:val="{E0CDBEB9-F387-42F2-AA7E-5048F6728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5206"/>
  </w:style>
  <w:style w:type="paragraph" w:styleId="Heading1">
    <w:name w:val="heading 1"/>
    <w:basedOn w:val="Normal"/>
    <w:next w:val="Normal"/>
    <w:link w:val="Heading1Char"/>
    <w:uiPriority w:val="9"/>
    <w:qFormat/>
    <w:rsid w:val="00E7192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7192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7192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085206"/>
    <w:rPr>
      <w:i/>
      <w:iCs/>
    </w:rPr>
  </w:style>
  <w:style w:type="paragraph" w:styleId="ListParagraph">
    <w:name w:val="List Paragraph"/>
    <w:basedOn w:val="Normal"/>
    <w:uiPriority w:val="34"/>
    <w:qFormat/>
    <w:rsid w:val="00085206"/>
    <w:pPr>
      <w:spacing w:line="256" w:lineRule="auto"/>
      <w:ind w:left="720"/>
      <w:contextualSpacing/>
    </w:pPr>
  </w:style>
  <w:style w:type="character" w:customStyle="1" w:styleId="Heading1Char">
    <w:name w:val="Heading 1 Char"/>
    <w:basedOn w:val="DefaultParagraphFont"/>
    <w:link w:val="Heading1"/>
    <w:uiPriority w:val="9"/>
    <w:rsid w:val="00E7192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7192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71920"/>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E719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1920"/>
  </w:style>
  <w:style w:type="paragraph" w:styleId="Footer">
    <w:name w:val="footer"/>
    <w:basedOn w:val="Normal"/>
    <w:link w:val="FooterChar"/>
    <w:uiPriority w:val="99"/>
    <w:unhideWhenUsed/>
    <w:rsid w:val="00E719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19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179DF9-D8EC-44C2-A499-F445ECECB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2818</Words>
  <Characters>16068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Angela</dc:creator>
  <cp:lastModifiedBy>W</cp:lastModifiedBy>
  <cp:revision>4</cp:revision>
  <dcterms:created xsi:type="dcterms:W3CDTF">2022-02-22T12:30:00Z</dcterms:created>
  <dcterms:modified xsi:type="dcterms:W3CDTF">2022-02-22T18:27:00Z</dcterms:modified>
</cp:coreProperties>
</file>