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E0E4" w14:textId="77777777" w:rsidR="006E1DDE" w:rsidRPr="007C3B62" w:rsidRDefault="006E1DDE" w:rsidP="007C3B62">
      <w:pPr>
        <w:pStyle w:val="Default"/>
        <w:spacing w:line="360" w:lineRule="auto"/>
        <w:jc w:val="both"/>
        <w:rPr>
          <w:rFonts w:asciiTheme="minorBidi" w:hAnsiTheme="minorBidi" w:cstheme="minorBidi"/>
          <w:color w:val="auto"/>
        </w:rPr>
      </w:pPr>
    </w:p>
    <w:p w14:paraId="003B361E" w14:textId="77777777" w:rsidR="009A02C5" w:rsidRPr="007C3B62" w:rsidRDefault="009A02C5" w:rsidP="009A02C5">
      <w:pPr>
        <w:pStyle w:val="Default"/>
        <w:spacing w:line="360" w:lineRule="auto"/>
        <w:jc w:val="both"/>
        <w:rPr>
          <w:rFonts w:asciiTheme="minorBidi" w:hAnsiTheme="minorBidi" w:cstheme="minorBidi"/>
          <w:color w:val="auto"/>
        </w:rPr>
      </w:pPr>
    </w:p>
    <w:p w14:paraId="7A97BF83" w14:textId="77777777" w:rsidR="009A02C5" w:rsidRPr="007C3B62" w:rsidRDefault="009A02C5" w:rsidP="009A02C5">
      <w:pPr>
        <w:pStyle w:val="Default"/>
        <w:spacing w:line="360" w:lineRule="auto"/>
        <w:jc w:val="both"/>
        <w:rPr>
          <w:rFonts w:asciiTheme="minorBidi" w:hAnsiTheme="minorBidi" w:cstheme="minorBidi"/>
          <w:b/>
          <w:color w:val="auto"/>
        </w:rPr>
      </w:pPr>
      <w:r w:rsidRPr="007C3B62">
        <w:rPr>
          <w:rFonts w:asciiTheme="minorBidi" w:hAnsiTheme="minorBidi" w:cstheme="minorBidi"/>
          <w:b/>
          <w:color w:val="auto"/>
        </w:rPr>
        <w:t>Daniel Rankadi Mosako</w:t>
      </w:r>
    </w:p>
    <w:p w14:paraId="2A9B01A6" w14:textId="77777777" w:rsidR="009A02C5" w:rsidRPr="007C3B62" w:rsidRDefault="009A02C5" w:rsidP="009A02C5">
      <w:pPr>
        <w:pStyle w:val="Default"/>
        <w:spacing w:line="360" w:lineRule="auto"/>
        <w:jc w:val="both"/>
        <w:rPr>
          <w:rFonts w:asciiTheme="minorBidi" w:hAnsiTheme="minorBidi" w:cstheme="minorBidi"/>
          <w:b/>
          <w:bCs/>
          <w:color w:val="auto"/>
        </w:rPr>
      </w:pPr>
      <w:r w:rsidRPr="007C3B62">
        <w:rPr>
          <w:rFonts w:asciiTheme="minorBidi" w:hAnsiTheme="minorBidi" w:cstheme="minorBidi"/>
          <w:b/>
          <w:color w:val="auto"/>
          <w:lang w:val="en-ZA"/>
        </w:rPr>
        <w:t>UD72099SIN81256</w:t>
      </w:r>
    </w:p>
    <w:p w14:paraId="179B0550" w14:textId="77777777" w:rsidR="009A02C5" w:rsidRPr="007C3B62" w:rsidRDefault="009A02C5" w:rsidP="009A02C5">
      <w:pPr>
        <w:pStyle w:val="Default"/>
        <w:spacing w:line="360" w:lineRule="auto"/>
        <w:jc w:val="both"/>
        <w:rPr>
          <w:rFonts w:asciiTheme="minorBidi" w:hAnsiTheme="minorBidi" w:cstheme="minorBidi"/>
          <w:color w:val="auto"/>
        </w:rPr>
      </w:pPr>
    </w:p>
    <w:p w14:paraId="312796E5" w14:textId="77777777" w:rsidR="009A02C5" w:rsidRPr="007C3B62" w:rsidRDefault="009A02C5" w:rsidP="009A02C5">
      <w:pPr>
        <w:pStyle w:val="Default"/>
        <w:spacing w:line="360" w:lineRule="auto"/>
        <w:jc w:val="both"/>
        <w:rPr>
          <w:rFonts w:asciiTheme="minorBidi" w:hAnsiTheme="minorBidi" w:cstheme="minorBidi"/>
          <w:color w:val="auto"/>
        </w:rPr>
      </w:pPr>
      <w:r w:rsidRPr="007C3B62">
        <w:rPr>
          <w:rFonts w:asciiTheme="minorBidi" w:hAnsiTheme="minorBidi" w:cstheme="minorBidi"/>
          <w:color w:val="auto"/>
          <w:u w:val="single"/>
        </w:rPr>
        <w:t>COURSE NAME</w:t>
      </w:r>
      <w:r w:rsidRPr="007C3B62">
        <w:rPr>
          <w:rFonts w:asciiTheme="minorBidi" w:hAnsiTheme="minorBidi" w:cstheme="minorBidi"/>
          <w:color w:val="auto"/>
        </w:rPr>
        <w:t>:</w:t>
      </w:r>
    </w:p>
    <w:p w14:paraId="56D497F2" w14:textId="77777777" w:rsidR="009A02C5" w:rsidRPr="00C033D9" w:rsidRDefault="009A02C5" w:rsidP="009A02C5">
      <w:pPr>
        <w:shd w:val="clear" w:color="auto" w:fill="FFFFFF"/>
        <w:spacing w:after="0" w:line="360" w:lineRule="atLeast"/>
        <w:rPr>
          <w:rFonts w:asciiTheme="minorBidi" w:eastAsia="Times New Roman" w:hAnsiTheme="minorBidi"/>
          <w:sz w:val="24"/>
          <w:szCs w:val="24"/>
        </w:rPr>
      </w:pPr>
      <w:r w:rsidRPr="00C033D9">
        <w:rPr>
          <w:rFonts w:asciiTheme="minorBidi" w:eastAsia="Times New Roman" w:hAnsiTheme="minorBidi"/>
          <w:b/>
          <w:bCs/>
          <w:sz w:val="24"/>
          <w:szCs w:val="24"/>
        </w:rPr>
        <w:t>Human Rights 19:</w:t>
      </w:r>
      <w:r>
        <w:rPr>
          <w:rFonts w:asciiTheme="minorBidi" w:eastAsia="Times New Roman" w:hAnsiTheme="minorBidi"/>
          <w:b/>
          <w:bCs/>
          <w:sz w:val="24"/>
          <w:szCs w:val="24"/>
        </w:rPr>
        <w:t xml:space="preserve"> </w:t>
      </w:r>
      <w:r w:rsidRPr="00C033D9">
        <w:rPr>
          <w:rFonts w:asciiTheme="minorBidi" w:eastAsia="Times New Roman" w:hAnsiTheme="minorBidi"/>
          <w:b/>
          <w:bCs/>
          <w:sz w:val="24"/>
          <w:szCs w:val="24"/>
        </w:rPr>
        <w:t>Freedom of Expression</w:t>
      </w:r>
    </w:p>
    <w:p w14:paraId="34D60711" w14:textId="77777777" w:rsidR="009A02C5" w:rsidRPr="00C033D9" w:rsidRDefault="009A02C5" w:rsidP="009A02C5">
      <w:pPr>
        <w:shd w:val="clear" w:color="auto" w:fill="FFFFFF"/>
        <w:spacing w:after="0" w:line="240" w:lineRule="auto"/>
        <w:rPr>
          <w:rFonts w:asciiTheme="minorBidi" w:eastAsia="Times New Roman" w:hAnsiTheme="minorBidi"/>
          <w:sz w:val="24"/>
          <w:szCs w:val="24"/>
        </w:rPr>
      </w:pPr>
    </w:p>
    <w:p w14:paraId="11D9DD16" w14:textId="77777777" w:rsidR="009A02C5" w:rsidRPr="007C3B62" w:rsidRDefault="009A02C5" w:rsidP="009A02C5">
      <w:pPr>
        <w:shd w:val="clear" w:color="auto" w:fill="FFFFFF"/>
        <w:spacing w:after="0" w:line="360" w:lineRule="auto"/>
        <w:rPr>
          <w:rFonts w:asciiTheme="minorBidi" w:eastAsia="Times New Roman" w:hAnsiTheme="minorBidi"/>
          <w:color w:val="000000"/>
          <w:sz w:val="24"/>
          <w:szCs w:val="24"/>
        </w:rPr>
      </w:pPr>
    </w:p>
    <w:p w14:paraId="6E035A86" w14:textId="77777777" w:rsidR="009A02C5" w:rsidRPr="00C033D9" w:rsidRDefault="009A02C5" w:rsidP="009A02C5">
      <w:pPr>
        <w:shd w:val="clear" w:color="auto" w:fill="FFFFFF"/>
        <w:spacing w:after="0" w:line="360" w:lineRule="atLeast"/>
        <w:rPr>
          <w:rFonts w:asciiTheme="minorBidi" w:eastAsia="Times New Roman" w:hAnsiTheme="minorBidi"/>
          <w:sz w:val="24"/>
          <w:szCs w:val="24"/>
        </w:rPr>
      </w:pPr>
      <w:r w:rsidRPr="007C3B62">
        <w:rPr>
          <w:rFonts w:asciiTheme="minorBidi" w:eastAsia="Times New Roman" w:hAnsiTheme="minorBidi"/>
          <w:color w:val="000000"/>
          <w:sz w:val="24"/>
          <w:szCs w:val="24"/>
        </w:rPr>
        <w:t>This course will focus on</w:t>
      </w:r>
      <w:r>
        <w:rPr>
          <w:rFonts w:asciiTheme="minorBidi" w:eastAsia="Times New Roman" w:hAnsiTheme="minorBidi"/>
          <w:color w:val="000000"/>
          <w:sz w:val="24"/>
          <w:szCs w:val="24"/>
        </w:rPr>
        <w:t xml:space="preserve"> </w:t>
      </w:r>
      <w:r w:rsidRPr="00C033D9">
        <w:rPr>
          <w:rFonts w:asciiTheme="minorBidi" w:eastAsia="Times New Roman" w:hAnsiTheme="minorBidi"/>
          <w:b/>
          <w:bCs/>
          <w:sz w:val="24"/>
          <w:szCs w:val="24"/>
        </w:rPr>
        <w:t>Human Rights 19:</w:t>
      </w:r>
      <w:r>
        <w:rPr>
          <w:rFonts w:asciiTheme="minorBidi" w:eastAsia="Times New Roman" w:hAnsiTheme="minorBidi"/>
          <w:b/>
          <w:bCs/>
          <w:sz w:val="24"/>
          <w:szCs w:val="24"/>
        </w:rPr>
        <w:t xml:space="preserve"> </w:t>
      </w:r>
      <w:r w:rsidRPr="00C033D9">
        <w:rPr>
          <w:rFonts w:asciiTheme="minorBidi" w:eastAsia="Times New Roman" w:hAnsiTheme="minorBidi"/>
          <w:b/>
          <w:bCs/>
          <w:sz w:val="24"/>
          <w:szCs w:val="24"/>
        </w:rPr>
        <w:t>Freedom of Expression</w:t>
      </w:r>
    </w:p>
    <w:p w14:paraId="11B4B61A" w14:textId="77777777" w:rsidR="009A02C5" w:rsidRPr="007C3B62" w:rsidRDefault="009A02C5" w:rsidP="009A02C5">
      <w:pPr>
        <w:shd w:val="clear" w:color="auto" w:fill="FFFFFF"/>
        <w:spacing w:after="0" w:line="360" w:lineRule="auto"/>
        <w:rPr>
          <w:rFonts w:asciiTheme="minorBidi" w:eastAsia="Times New Roman" w:hAnsiTheme="minorBidi"/>
          <w:color w:val="000000"/>
          <w:sz w:val="24"/>
          <w:szCs w:val="24"/>
        </w:rPr>
      </w:pPr>
    </w:p>
    <w:p w14:paraId="5CBABAD1" w14:textId="77777777" w:rsidR="009A02C5" w:rsidRPr="007C3B62" w:rsidRDefault="009A02C5" w:rsidP="009A02C5">
      <w:pPr>
        <w:pStyle w:val="Default"/>
        <w:spacing w:line="360" w:lineRule="auto"/>
        <w:jc w:val="both"/>
        <w:rPr>
          <w:rFonts w:asciiTheme="minorBidi" w:hAnsiTheme="minorBidi" w:cstheme="minorBidi"/>
          <w:color w:val="auto"/>
        </w:rPr>
      </w:pPr>
    </w:p>
    <w:p w14:paraId="029DC6AF" w14:textId="77777777" w:rsidR="009A02C5" w:rsidRPr="007C3B62" w:rsidRDefault="009A02C5" w:rsidP="009A02C5">
      <w:pPr>
        <w:pStyle w:val="Default"/>
        <w:spacing w:line="360" w:lineRule="auto"/>
        <w:jc w:val="both"/>
        <w:rPr>
          <w:rFonts w:asciiTheme="minorBidi" w:hAnsiTheme="minorBidi" w:cstheme="minorBidi"/>
          <w:color w:val="auto"/>
        </w:rPr>
      </w:pPr>
      <w:r w:rsidRPr="007C3B62">
        <w:rPr>
          <w:rFonts w:asciiTheme="minorBidi" w:hAnsiTheme="minorBidi" w:cstheme="minorBidi"/>
          <w:color w:val="auto"/>
        </w:rPr>
        <w:t>Assignment Title:</w:t>
      </w:r>
    </w:p>
    <w:p w14:paraId="79DBEA7B" w14:textId="77777777" w:rsidR="009A02C5" w:rsidRPr="00C033D9" w:rsidRDefault="009A02C5" w:rsidP="009A02C5">
      <w:pPr>
        <w:shd w:val="clear" w:color="auto" w:fill="FFFFFF"/>
        <w:spacing w:after="0" w:line="360" w:lineRule="atLeast"/>
        <w:rPr>
          <w:rFonts w:asciiTheme="minorBidi" w:eastAsia="Times New Roman" w:hAnsiTheme="minorBidi"/>
          <w:sz w:val="24"/>
          <w:szCs w:val="24"/>
        </w:rPr>
      </w:pPr>
      <w:r w:rsidRPr="00C033D9">
        <w:rPr>
          <w:rFonts w:asciiTheme="minorBidi" w:eastAsia="Times New Roman" w:hAnsiTheme="minorBidi"/>
          <w:b/>
          <w:bCs/>
          <w:sz w:val="24"/>
          <w:szCs w:val="24"/>
        </w:rPr>
        <w:t>Human Rights 19:</w:t>
      </w:r>
      <w:r>
        <w:rPr>
          <w:rFonts w:asciiTheme="minorBidi" w:eastAsia="Times New Roman" w:hAnsiTheme="minorBidi"/>
          <w:b/>
          <w:bCs/>
          <w:sz w:val="24"/>
          <w:szCs w:val="24"/>
        </w:rPr>
        <w:t xml:space="preserve"> </w:t>
      </w:r>
      <w:r w:rsidRPr="00C033D9">
        <w:rPr>
          <w:rFonts w:asciiTheme="minorBidi" w:eastAsia="Times New Roman" w:hAnsiTheme="minorBidi"/>
          <w:b/>
          <w:bCs/>
          <w:sz w:val="24"/>
          <w:szCs w:val="24"/>
        </w:rPr>
        <w:t>Freedom of Expression</w:t>
      </w:r>
    </w:p>
    <w:p w14:paraId="04BF78C2" w14:textId="77777777" w:rsidR="009A02C5" w:rsidRPr="007C3B62" w:rsidRDefault="009A02C5" w:rsidP="009A02C5">
      <w:pPr>
        <w:pStyle w:val="Default"/>
        <w:spacing w:line="360" w:lineRule="auto"/>
        <w:jc w:val="both"/>
        <w:rPr>
          <w:rFonts w:asciiTheme="minorBidi" w:hAnsiTheme="minorBidi" w:cstheme="minorBidi"/>
          <w:color w:val="auto"/>
        </w:rPr>
      </w:pPr>
    </w:p>
    <w:p w14:paraId="40886FA3" w14:textId="77777777" w:rsidR="009A02C5" w:rsidRPr="007C3B62" w:rsidRDefault="009A02C5" w:rsidP="009A02C5">
      <w:pPr>
        <w:pStyle w:val="Default"/>
        <w:spacing w:line="360" w:lineRule="auto"/>
        <w:jc w:val="both"/>
        <w:rPr>
          <w:rFonts w:asciiTheme="minorBidi" w:hAnsiTheme="minorBidi" w:cstheme="minorBidi"/>
          <w:color w:val="auto"/>
        </w:rPr>
      </w:pPr>
      <w:r w:rsidRPr="007C3B62">
        <w:rPr>
          <w:rFonts w:asciiTheme="minorBidi" w:hAnsiTheme="minorBidi" w:cstheme="minorBidi"/>
          <w:color w:val="auto"/>
        </w:rPr>
        <w:t>ATLANTIC INTERNATIONAL UNIVERSITY</w:t>
      </w:r>
    </w:p>
    <w:p w14:paraId="4D2F8CCB" w14:textId="77777777" w:rsidR="009A02C5" w:rsidRPr="007C3B62" w:rsidRDefault="009A02C5" w:rsidP="009A02C5">
      <w:pPr>
        <w:spacing w:line="360" w:lineRule="auto"/>
        <w:jc w:val="both"/>
        <w:rPr>
          <w:rFonts w:asciiTheme="minorBidi" w:hAnsiTheme="minorBidi"/>
          <w:b/>
          <w:bCs/>
          <w:sz w:val="24"/>
          <w:szCs w:val="24"/>
        </w:rPr>
      </w:pPr>
      <w:r>
        <w:rPr>
          <w:rFonts w:asciiTheme="minorBidi" w:hAnsiTheme="minorBidi"/>
          <w:b/>
          <w:bCs/>
          <w:sz w:val="24"/>
          <w:szCs w:val="24"/>
        </w:rPr>
        <w:t>07</w:t>
      </w:r>
      <w:r w:rsidRPr="007C3B62">
        <w:rPr>
          <w:rFonts w:asciiTheme="minorBidi" w:hAnsiTheme="minorBidi"/>
          <w:b/>
          <w:bCs/>
          <w:sz w:val="24"/>
          <w:szCs w:val="24"/>
        </w:rPr>
        <w:t xml:space="preserve"> / </w:t>
      </w:r>
      <w:r>
        <w:rPr>
          <w:rFonts w:asciiTheme="minorBidi" w:hAnsiTheme="minorBidi"/>
          <w:b/>
          <w:bCs/>
          <w:sz w:val="24"/>
          <w:szCs w:val="24"/>
        </w:rPr>
        <w:t>May</w:t>
      </w:r>
      <w:r w:rsidRPr="007C3B62">
        <w:rPr>
          <w:rFonts w:asciiTheme="minorBidi" w:hAnsiTheme="minorBidi"/>
          <w:b/>
          <w:bCs/>
          <w:sz w:val="24"/>
          <w:szCs w:val="24"/>
        </w:rPr>
        <w:t xml:space="preserve"> / 2022</w:t>
      </w:r>
    </w:p>
    <w:p w14:paraId="68DD2E19" w14:textId="77777777" w:rsidR="00302254" w:rsidRPr="007C3B62" w:rsidRDefault="00302254" w:rsidP="007C3B62">
      <w:pPr>
        <w:spacing w:line="360" w:lineRule="auto"/>
        <w:jc w:val="both"/>
        <w:rPr>
          <w:rFonts w:asciiTheme="minorBidi" w:hAnsiTheme="minorBidi"/>
          <w:b/>
          <w:bCs/>
          <w:sz w:val="24"/>
          <w:szCs w:val="24"/>
        </w:rPr>
      </w:pPr>
    </w:p>
    <w:p w14:paraId="5F04BA30" w14:textId="77777777" w:rsidR="008B54D9" w:rsidRPr="007C3B62" w:rsidRDefault="008B54D9" w:rsidP="007C3B62">
      <w:pPr>
        <w:spacing w:line="360" w:lineRule="auto"/>
        <w:rPr>
          <w:rFonts w:asciiTheme="minorBidi" w:hAnsiTheme="minorBidi"/>
          <w:b/>
          <w:bCs/>
          <w:sz w:val="24"/>
          <w:szCs w:val="24"/>
          <w:u w:val="single"/>
        </w:rPr>
      </w:pPr>
      <w:r w:rsidRPr="007C3B62">
        <w:rPr>
          <w:rFonts w:asciiTheme="minorBidi" w:hAnsiTheme="minorBidi"/>
          <w:b/>
          <w:bCs/>
          <w:sz w:val="24"/>
          <w:szCs w:val="24"/>
          <w:u w:val="single"/>
        </w:rPr>
        <w:br w:type="page"/>
      </w:r>
    </w:p>
    <w:p w14:paraId="4D1E3AA5" w14:textId="6A9E8943" w:rsidR="00D90C69" w:rsidRPr="007C3B62" w:rsidRDefault="00D90C69" w:rsidP="007C3B62">
      <w:pPr>
        <w:spacing w:line="360" w:lineRule="auto"/>
        <w:jc w:val="both"/>
        <w:rPr>
          <w:rFonts w:asciiTheme="minorBidi" w:hAnsiTheme="minorBidi"/>
          <w:b/>
          <w:bCs/>
          <w:sz w:val="24"/>
          <w:szCs w:val="24"/>
          <w:u w:val="single"/>
        </w:rPr>
      </w:pPr>
      <w:bookmarkStart w:id="0" w:name="_Hlk102941904"/>
      <w:r w:rsidRPr="007C3B62">
        <w:rPr>
          <w:rFonts w:asciiTheme="minorBidi" w:hAnsiTheme="minorBidi"/>
          <w:b/>
          <w:bCs/>
          <w:sz w:val="24"/>
          <w:szCs w:val="24"/>
          <w:u w:val="single"/>
        </w:rPr>
        <w:lastRenderedPageBreak/>
        <w:t>Table of contents</w:t>
      </w:r>
    </w:p>
    <w:p w14:paraId="23BF5B4A" w14:textId="08E346B1" w:rsidR="008B54D9" w:rsidRPr="007C3B62" w:rsidRDefault="008B54D9" w:rsidP="007C3B62">
      <w:pPr>
        <w:pStyle w:val="ListParagraph"/>
        <w:numPr>
          <w:ilvl w:val="0"/>
          <w:numId w:val="3"/>
        </w:numPr>
        <w:spacing w:line="360" w:lineRule="auto"/>
        <w:jc w:val="both"/>
        <w:rPr>
          <w:rFonts w:asciiTheme="minorBidi" w:hAnsiTheme="minorBidi"/>
          <w:sz w:val="24"/>
          <w:szCs w:val="24"/>
        </w:rPr>
      </w:pPr>
      <w:r w:rsidRPr="007C3B62">
        <w:rPr>
          <w:rFonts w:asciiTheme="minorBidi" w:hAnsiTheme="minorBidi"/>
          <w:sz w:val="24"/>
          <w:szCs w:val="24"/>
        </w:rPr>
        <w:t>Introduction</w:t>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t xml:space="preserve">     2</w:t>
      </w:r>
    </w:p>
    <w:p w14:paraId="7F1DF7A0" w14:textId="200DF5D7" w:rsidR="008B54D9" w:rsidRPr="007C3B62" w:rsidRDefault="00F346DB" w:rsidP="007C3B62">
      <w:pPr>
        <w:pStyle w:val="ListParagraph"/>
        <w:numPr>
          <w:ilvl w:val="0"/>
          <w:numId w:val="3"/>
        </w:numPr>
        <w:spacing w:line="360" w:lineRule="auto"/>
        <w:jc w:val="both"/>
        <w:rPr>
          <w:rFonts w:asciiTheme="minorBidi" w:hAnsiTheme="minorBidi"/>
          <w:sz w:val="24"/>
          <w:szCs w:val="24"/>
        </w:rPr>
      </w:pPr>
      <w:r w:rsidRPr="007C3B62">
        <w:rPr>
          <w:rFonts w:asciiTheme="minorBidi" w:hAnsiTheme="minorBidi"/>
          <w:sz w:val="24"/>
          <w:szCs w:val="24"/>
        </w:rPr>
        <w:t>Assignment</w:t>
      </w:r>
      <w:r w:rsidR="008B54D9" w:rsidRPr="007C3B62">
        <w:rPr>
          <w:rFonts w:asciiTheme="minorBidi" w:hAnsiTheme="minorBidi"/>
          <w:sz w:val="24"/>
          <w:szCs w:val="24"/>
        </w:rPr>
        <w:t xml:space="preserve"> Purpose</w:t>
      </w:r>
      <w:r w:rsidR="008B54D9" w:rsidRPr="007C3B62">
        <w:rPr>
          <w:rFonts w:asciiTheme="minorBidi" w:hAnsiTheme="minorBidi"/>
          <w:sz w:val="24"/>
          <w:szCs w:val="24"/>
        </w:rPr>
        <w:tab/>
      </w:r>
      <w:r w:rsidR="008B54D9" w:rsidRPr="007C3B62">
        <w:rPr>
          <w:rFonts w:asciiTheme="minorBidi" w:hAnsiTheme="minorBidi"/>
          <w:sz w:val="24"/>
          <w:szCs w:val="24"/>
        </w:rPr>
        <w:tab/>
      </w:r>
      <w:r w:rsidR="008B54D9" w:rsidRPr="007C3B62">
        <w:rPr>
          <w:rFonts w:asciiTheme="minorBidi" w:hAnsiTheme="minorBidi"/>
          <w:sz w:val="24"/>
          <w:szCs w:val="24"/>
        </w:rPr>
        <w:tab/>
      </w:r>
      <w:r w:rsidR="008B54D9" w:rsidRPr="007C3B62">
        <w:rPr>
          <w:rFonts w:asciiTheme="minorBidi" w:hAnsiTheme="minorBidi"/>
          <w:sz w:val="24"/>
          <w:szCs w:val="24"/>
        </w:rPr>
        <w:tab/>
      </w:r>
      <w:r w:rsidR="008B54D9" w:rsidRPr="007C3B62">
        <w:rPr>
          <w:rFonts w:asciiTheme="minorBidi" w:hAnsiTheme="minorBidi"/>
          <w:sz w:val="24"/>
          <w:szCs w:val="24"/>
        </w:rPr>
        <w:tab/>
      </w:r>
      <w:r w:rsidR="008B54D9" w:rsidRPr="007C3B62">
        <w:rPr>
          <w:rFonts w:asciiTheme="minorBidi" w:hAnsiTheme="minorBidi"/>
          <w:sz w:val="24"/>
          <w:szCs w:val="24"/>
        </w:rPr>
        <w:tab/>
      </w:r>
      <w:r w:rsidR="008B54D9" w:rsidRPr="007C3B62">
        <w:rPr>
          <w:rFonts w:asciiTheme="minorBidi" w:hAnsiTheme="minorBidi"/>
          <w:sz w:val="24"/>
          <w:szCs w:val="24"/>
        </w:rPr>
        <w:tab/>
        <w:t xml:space="preserve">     </w:t>
      </w:r>
      <w:r w:rsidR="00F3337F">
        <w:rPr>
          <w:rFonts w:asciiTheme="minorBidi" w:hAnsiTheme="minorBidi"/>
          <w:sz w:val="24"/>
          <w:szCs w:val="24"/>
        </w:rPr>
        <w:t>2</w:t>
      </w:r>
    </w:p>
    <w:p w14:paraId="3BB1BBD9" w14:textId="6E62A5CB" w:rsidR="008B54D9" w:rsidRPr="007C3B62" w:rsidRDefault="008B54D9" w:rsidP="007C3B62">
      <w:pPr>
        <w:pStyle w:val="ListParagraph"/>
        <w:numPr>
          <w:ilvl w:val="0"/>
          <w:numId w:val="3"/>
        </w:numPr>
        <w:spacing w:line="360" w:lineRule="auto"/>
        <w:jc w:val="both"/>
        <w:rPr>
          <w:rFonts w:asciiTheme="minorBidi" w:hAnsiTheme="minorBidi"/>
          <w:sz w:val="24"/>
          <w:szCs w:val="24"/>
        </w:rPr>
      </w:pPr>
      <w:r w:rsidRPr="007C3B62">
        <w:rPr>
          <w:rFonts w:asciiTheme="minorBidi" w:hAnsiTheme="minorBidi"/>
          <w:sz w:val="24"/>
          <w:szCs w:val="24"/>
        </w:rPr>
        <w:t>Problem statement</w:t>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t xml:space="preserve">    </w:t>
      </w:r>
      <w:r w:rsidR="0057735A" w:rsidRPr="007C3B62">
        <w:rPr>
          <w:rFonts w:asciiTheme="minorBidi" w:hAnsiTheme="minorBidi"/>
          <w:sz w:val="24"/>
          <w:szCs w:val="24"/>
        </w:rPr>
        <w:t xml:space="preserve"> </w:t>
      </w:r>
      <w:r w:rsidR="00F3337F">
        <w:rPr>
          <w:rFonts w:asciiTheme="minorBidi" w:hAnsiTheme="minorBidi"/>
          <w:sz w:val="24"/>
          <w:szCs w:val="24"/>
        </w:rPr>
        <w:t>2</w:t>
      </w:r>
    </w:p>
    <w:p w14:paraId="2C803E16" w14:textId="746A77EE" w:rsidR="008B54D9" w:rsidRPr="007C3B62" w:rsidRDefault="008B54D9" w:rsidP="007C3B62">
      <w:pPr>
        <w:pStyle w:val="ListParagraph"/>
        <w:numPr>
          <w:ilvl w:val="0"/>
          <w:numId w:val="3"/>
        </w:numPr>
        <w:spacing w:line="360" w:lineRule="auto"/>
        <w:jc w:val="both"/>
        <w:rPr>
          <w:rFonts w:asciiTheme="minorBidi" w:hAnsiTheme="minorBidi"/>
          <w:sz w:val="24"/>
          <w:szCs w:val="24"/>
        </w:rPr>
      </w:pPr>
      <w:r w:rsidRPr="007C3B62">
        <w:rPr>
          <w:rFonts w:asciiTheme="minorBidi" w:hAnsiTheme="minorBidi"/>
          <w:sz w:val="24"/>
          <w:szCs w:val="24"/>
        </w:rPr>
        <w:t>Discussion</w:t>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t xml:space="preserve"> </w:t>
      </w:r>
      <w:r w:rsidR="0057735A" w:rsidRPr="007C3B62">
        <w:rPr>
          <w:rFonts w:asciiTheme="minorBidi" w:hAnsiTheme="minorBidi"/>
          <w:sz w:val="24"/>
          <w:szCs w:val="24"/>
        </w:rPr>
        <w:t xml:space="preserve">    </w:t>
      </w:r>
      <w:r w:rsidR="007F14F6">
        <w:rPr>
          <w:rFonts w:asciiTheme="minorBidi" w:hAnsiTheme="minorBidi"/>
          <w:sz w:val="24"/>
          <w:szCs w:val="24"/>
        </w:rPr>
        <w:t>3</w:t>
      </w:r>
    </w:p>
    <w:p w14:paraId="4EDAAC0E" w14:textId="7FB35A3A" w:rsidR="008B54D9" w:rsidRPr="007C3B62" w:rsidRDefault="008B54D9" w:rsidP="007C3B62">
      <w:pPr>
        <w:pStyle w:val="NormalWeb"/>
        <w:shd w:val="clear" w:color="auto" w:fill="FFFFFF"/>
        <w:spacing w:after="120" w:afterAutospacing="0" w:line="360" w:lineRule="auto"/>
        <w:ind w:firstLine="720"/>
        <w:jc w:val="both"/>
        <w:rPr>
          <w:rFonts w:asciiTheme="minorBidi" w:hAnsiTheme="minorBidi" w:cstheme="minorBidi"/>
          <w:color w:val="231F20"/>
        </w:rPr>
      </w:pPr>
      <w:r w:rsidRPr="007C3B62">
        <w:rPr>
          <w:rFonts w:asciiTheme="minorBidi" w:hAnsiTheme="minorBidi" w:cstheme="minorBidi"/>
        </w:rPr>
        <w:t>4.1</w:t>
      </w:r>
      <w:r w:rsidRPr="007C3B62">
        <w:rPr>
          <w:rFonts w:asciiTheme="minorBidi" w:hAnsiTheme="minorBidi" w:cstheme="minorBidi"/>
        </w:rPr>
        <w:tab/>
      </w:r>
      <w:r w:rsidR="00CB6855">
        <w:rPr>
          <w:rFonts w:asciiTheme="minorBidi" w:hAnsiTheme="minorBidi" w:cstheme="minorBidi"/>
          <w:color w:val="231F20"/>
          <w:lang w:val="en-US"/>
        </w:rPr>
        <w:t>What is the</w:t>
      </w:r>
      <w:r w:rsidR="00847CE1">
        <w:rPr>
          <w:rFonts w:asciiTheme="minorBidi" w:hAnsiTheme="minorBidi" w:cstheme="minorBidi"/>
          <w:color w:val="231F20"/>
          <w:lang w:val="en-US"/>
        </w:rPr>
        <w:t xml:space="preserve"> historical background context </w:t>
      </w:r>
      <w:r w:rsidR="00E31005">
        <w:rPr>
          <w:rFonts w:asciiTheme="minorBidi" w:hAnsiTheme="minorBidi" w:cstheme="minorBidi"/>
          <w:color w:val="231F20"/>
          <w:lang w:val="en-US"/>
        </w:rPr>
        <w:t xml:space="preserve">Global </w:t>
      </w:r>
      <w:r w:rsidR="008E6A43">
        <w:rPr>
          <w:rFonts w:asciiTheme="minorBidi" w:hAnsiTheme="minorBidi" w:cstheme="minorBidi"/>
          <w:color w:val="231F20"/>
          <w:lang w:val="en-US"/>
        </w:rPr>
        <w:t>human right</w:t>
      </w:r>
      <w:r w:rsidR="0057735A" w:rsidRPr="007C3B62">
        <w:rPr>
          <w:rFonts w:asciiTheme="minorBidi" w:hAnsiTheme="minorBidi" w:cstheme="minorBidi"/>
          <w:color w:val="231F20"/>
        </w:rPr>
        <w:t xml:space="preserve"> </w:t>
      </w:r>
      <w:r w:rsidR="00776AFA">
        <w:rPr>
          <w:rFonts w:asciiTheme="minorBidi" w:hAnsiTheme="minorBidi" w:cstheme="minorBidi"/>
          <w:color w:val="231F20"/>
        </w:rPr>
        <w:tab/>
        <w:t xml:space="preserve">     </w:t>
      </w:r>
      <w:r w:rsidR="007F14F6">
        <w:rPr>
          <w:rFonts w:asciiTheme="minorBidi" w:hAnsiTheme="minorBidi" w:cstheme="minorBidi"/>
          <w:color w:val="231F20"/>
        </w:rPr>
        <w:t>3</w:t>
      </w:r>
    </w:p>
    <w:p w14:paraId="36077BAA" w14:textId="7E70DB84" w:rsidR="008B54D9" w:rsidRPr="007C3B62" w:rsidRDefault="008B54D9" w:rsidP="007C3B62">
      <w:pPr>
        <w:pStyle w:val="NormalWeb"/>
        <w:shd w:val="clear" w:color="auto" w:fill="FFFFFF"/>
        <w:spacing w:after="120" w:afterAutospacing="0" w:line="360" w:lineRule="auto"/>
        <w:ind w:firstLine="720"/>
        <w:jc w:val="both"/>
        <w:rPr>
          <w:rFonts w:asciiTheme="minorBidi" w:hAnsiTheme="minorBidi" w:cstheme="minorBidi"/>
          <w:color w:val="231F20"/>
        </w:rPr>
      </w:pPr>
      <w:r w:rsidRPr="007C3B62">
        <w:rPr>
          <w:rFonts w:asciiTheme="minorBidi" w:hAnsiTheme="minorBidi" w:cstheme="minorBidi"/>
          <w:color w:val="231F20"/>
        </w:rPr>
        <w:t>4.2</w:t>
      </w:r>
      <w:r w:rsidRPr="007C3B62">
        <w:rPr>
          <w:rFonts w:asciiTheme="minorBidi" w:hAnsiTheme="minorBidi" w:cstheme="minorBidi"/>
          <w:color w:val="231F20"/>
        </w:rPr>
        <w:tab/>
      </w:r>
      <w:r w:rsidR="00776AFA">
        <w:rPr>
          <w:rFonts w:asciiTheme="minorBidi" w:hAnsiTheme="minorBidi" w:cstheme="minorBidi"/>
          <w:color w:val="231F20"/>
          <w:lang w:val="en-US"/>
        </w:rPr>
        <w:t xml:space="preserve">What </w:t>
      </w:r>
      <w:r w:rsidR="00810AFF">
        <w:rPr>
          <w:rFonts w:asciiTheme="minorBidi" w:hAnsiTheme="minorBidi" w:cstheme="minorBidi"/>
          <w:color w:val="231F20"/>
          <w:lang w:val="en-US"/>
        </w:rPr>
        <w:t>does</w:t>
      </w:r>
      <w:r w:rsidR="00776AFA">
        <w:rPr>
          <w:rFonts w:asciiTheme="minorBidi" w:hAnsiTheme="minorBidi" w:cstheme="minorBidi"/>
          <w:color w:val="231F20"/>
          <w:lang w:val="en-US"/>
        </w:rPr>
        <w:t xml:space="preserve"> the 19</w:t>
      </w:r>
      <w:r w:rsidR="00776AFA" w:rsidRPr="00776AFA">
        <w:rPr>
          <w:rFonts w:asciiTheme="minorBidi" w:hAnsiTheme="minorBidi" w:cstheme="minorBidi"/>
          <w:color w:val="231F20"/>
          <w:vertAlign w:val="superscript"/>
          <w:lang w:val="en-US"/>
        </w:rPr>
        <w:t>th</w:t>
      </w:r>
      <w:r w:rsidR="00776AFA">
        <w:rPr>
          <w:rFonts w:asciiTheme="minorBidi" w:hAnsiTheme="minorBidi" w:cstheme="minorBidi"/>
          <w:color w:val="231F20"/>
          <w:lang w:val="en-US"/>
        </w:rPr>
        <w:t xml:space="preserve"> </w:t>
      </w:r>
      <w:r w:rsidR="00D12FC5">
        <w:rPr>
          <w:rFonts w:asciiTheme="minorBidi" w:hAnsiTheme="minorBidi" w:cstheme="minorBidi"/>
          <w:color w:val="231F20"/>
          <w:lang w:val="en-US"/>
        </w:rPr>
        <w:t>Human Right</w:t>
      </w:r>
      <w:r w:rsidR="00810AFF">
        <w:rPr>
          <w:rFonts w:asciiTheme="minorBidi" w:hAnsiTheme="minorBidi" w:cstheme="minorBidi"/>
          <w:color w:val="231F20"/>
          <w:lang w:val="en-US"/>
        </w:rPr>
        <w:t xml:space="preserve"> of Freedom of Expression entail</w:t>
      </w:r>
      <w:r w:rsidR="0057735A" w:rsidRPr="007C3B62">
        <w:rPr>
          <w:rFonts w:asciiTheme="minorBidi" w:hAnsiTheme="minorBidi" w:cstheme="minorBidi"/>
          <w:color w:val="231F20"/>
        </w:rPr>
        <w:tab/>
        <w:t xml:space="preserve">     </w:t>
      </w:r>
      <w:r w:rsidR="007F14F6">
        <w:rPr>
          <w:rFonts w:asciiTheme="minorBidi" w:hAnsiTheme="minorBidi" w:cstheme="minorBidi"/>
          <w:color w:val="231F20"/>
        </w:rPr>
        <w:t>3</w:t>
      </w:r>
    </w:p>
    <w:p w14:paraId="5D24EF5E" w14:textId="4DB7B0BA" w:rsidR="008B54D9" w:rsidRPr="003665B2" w:rsidRDefault="008B54D9" w:rsidP="003665B2">
      <w:pPr>
        <w:pStyle w:val="NormalWeb"/>
        <w:shd w:val="clear" w:color="auto" w:fill="FFFFFF"/>
        <w:spacing w:after="120" w:afterAutospacing="0" w:line="360" w:lineRule="auto"/>
        <w:ind w:left="1440" w:hanging="720"/>
        <w:jc w:val="both"/>
        <w:rPr>
          <w:rFonts w:asciiTheme="minorBidi" w:hAnsiTheme="minorBidi" w:cstheme="minorBidi"/>
          <w:color w:val="000000"/>
          <w:lang w:val="en-US"/>
        </w:rPr>
      </w:pPr>
      <w:r w:rsidRPr="007C3B62">
        <w:rPr>
          <w:rFonts w:asciiTheme="minorBidi" w:hAnsiTheme="minorBidi" w:cstheme="minorBidi"/>
          <w:color w:val="231F20"/>
        </w:rPr>
        <w:t>4.3</w:t>
      </w:r>
      <w:r w:rsidRPr="007C3B62">
        <w:rPr>
          <w:rFonts w:asciiTheme="minorBidi" w:hAnsiTheme="minorBidi" w:cstheme="minorBidi"/>
          <w:color w:val="231F20"/>
        </w:rPr>
        <w:tab/>
      </w:r>
      <w:r w:rsidR="008F074A">
        <w:rPr>
          <w:rFonts w:asciiTheme="minorBidi" w:hAnsiTheme="minorBidi" w:cstheme="minorBidi"/>
          <w:color w:val="231F20"/>
          <w:lang w:val="en-US"/>
        </w:rPr>
        <w:t>W</w:t>
      </w:r>
      <w:r w:rsidR="004C0C2D">
        <w:rPr>
          <w:rFonts w:asciiTheme="minorBidi" w:hAnsiTheme="minorBidi" w:cstheme="minorBidi"/>
          <w:color w:val="231F20"/>
          <w:lang w:val="en-US"/>
        </w:rPr>
        <w:t>hy</w:t>
      </w:r>
      <w:r w:rsidR="008A7C0D">
        <w:rPr>
          <w:rFonts w:asciiTheme="minorBidi" w:hAnsiTheme="minorBidi" w:cstheme="minorBidi"/>
          <w:color w:val="231F20"/>
          <w:lang w:val="en-US"/>
        </w:rPr>
        <w:t xml:space="preserve"> </w:t>
      </w:r>
      <w:r w:rsidR="004C0C2D">
        <w:rPr>
          <w:rFonts w:asciiTheme="minorBidi" w:hAnsiTheme="minorBidi" w:cstheme="minorBidi"/>
          <w:color w:val="231F20"/>
          <w:lang w:val="en-US"/>
        </w:rPr>
        <w:t>is Freedom of Expr</w:t>
      </w:r>
      <w:r w:rsidR="008A7C0D">
        <w:rPr>
          <w:rFonts w:asciiTheme="minorBidi" w:hAnsiTheme="minorBidi" w:cstheme="minorBidi"/>
          <w:color w:val="231F20"/>
          <w:lang w:val="en-US"/>
        </w:rPr>
        <w:t>ession</w:t>
      </w:r>
      <w:r w:rsidR="008F074A">
        <w:rPr>
          <w:rFonts w:asciiTheme="minorBidi" w:hAnsiTheme="minorBidi" w:cstheme="minorBidi"/>
          <w:color w:val="231F20"/>
          <w:lang w:val="en-US"/>
        </w:rPr>
        <w:t xml:space="preserve"> </w:t>
      </w:r>
      <w:r w:rsidR="003665B2">
        <w:rPr>
          <w:rFonts w:asciiTheme="minorBidi" w:hAnsiTheme="minorBidi" w:cstheme="minorBidi"/>
          <w:color w:val="231F20"/>
          <w:lang w:val="en-US"/>
        </w:rPr>
        <w:t>a human right</w:t>
      </w:r>
      <w:r w:rsidR="002D284C" w:rsidRPr="007C3B62">
        <w:rPr>
          <w:rFonts w:asciiTheme="minorBidi" w:hAnsiTheme="minorBidi" w:cstheme="minorBidi"/>
          <w:color w:val="000000"/>
          <w:lang w:val="en-US"/>
        </w:rPr>
        <w:t xml:space="preserve"> </w:t>
      </w:r>
      <w:r w:rsidR="003665B2">
        <w:rPr>
          <w:rFonts w:asciiTheme="minorBidi" w:hAnsiTheme="minorBidi" w:cstheme="minorBidi"/>
          <w:color w:val="000000"/>
          <w:lang w:val="en-US"/>
        </w:rPr>
        <w:tab/>
      </w:r>
      <w:r w:rsidR="00A67F75" w:rsidRPr="007C3B62">
        <w:rPr>
          <w:rFonts w:asciiTheme="minorBidi" w:hAnsiTheme="minorBidi" w:cstheme="minorBidi"/>
          <w:color w:val="231F20"/>
        </w:rPr>
        <w:tab/>
      </w:r>
      <w:r w:rsidR="00A67F75" w:rsidRPr="007C3B62">
        <w:rPr>
          <w:rFonts w:asciiTheme="minorBidi" w:hAnsiTheme="minorBidi" w:cstheme="minorBidi"/>
          <w:color w:val="231F20"/>
        </w:rPr>
        <w:tab/>
      </w:r>
      <w:r w:rsidR="0057735A" w:rsidRPr="007C3B62">
        <w:rPr>
          <w:rFonts w:asciiTheme="minorBidi" w:hAnsiTheme="minorBidi" w:cstheme="minorBidi"/>
          <w:color w:val="231F20"/>
        </w:rPr>
        <w:tab/>
        <w:t xml:space="preserve"> </w:t>
      </w:r>
      <w:proofErr w:type="gramStart"/>
      <w:r w:rsidR="0057735A" w:rsidRPr="007C3B62">
        <w:rPr>
          <w:rFonts w:asciiTheme="minorBidi" w:hAnsiTheme="minorBidi" w:cstheme="minorBidi"/>
          <w:color w:val="231F20"/>
        </w:rPr>
        <w:t xml:space="preserve">  </w:t>
      </w:r>
      <w:r w:rsidR="003665B2">
        <w:rPr>
          <w:rFonts w:asciiTheme="minorBidi" w:hAnsiTheme="minorBidi" w:cstheme="minorBidi"/>
          <w:color w:val="231F20"/>
        </w:rPr>
        <w:t>.</w:t>
      </w:r>
      <w:proofErr w:type="gramEnd"/>
      <w:r w:rsidR="0057735A" w:rsidRPr="007C3B62">
        <w:rPr>
          <w:rFonts w:asciiTheme="minorBidi" w:hAnsiTheme="minorBidi" w:cstheme="minorBidi"/>
          <w:color w:val="231F20"/>
        </w:rPr>
        <w:t xml:space="preserve"> </w:t>
      </w:r>
      <w:r w:rsidR="007F14F6">
        <w:rPr>
          <w:rFonts w:asciiTheme="minorBidi" w:hAnsiTheme="minorBidi" w:cstheme="minorBidi"/>
          <w:color w:val="231F20"/>
        </w:rPr>
        <w:t>4</w:t>
      </w:r>
    </w:p>
    <w:p w14:paraId="02253273" w14:textId="77777777" w:rsidR="00AB3055" w:rsidRDefault="008B54D9" w:rsidP="00AF3343">
      <w:pPr>
        <w:pStyle w:val="NormalWeb"/>
        <w:shd w:val="clear" w:color="auto" w:fill="FFFFFF"/>
        <w:spacing w:after="120" w:afterAutospacing="0" w:line="360" w:lineRule="auto"/>
        <w:ind w:left="1440" w:hanging="720"/>
        <w:jc w:val="both"/>
        <w:rPr>
          <w:rFonts w:asciiTheme="minorBidi" w:hAnsiTheme="minorBidi" w:cstheme="minorBidi"/>
          <w:color w:val="000000"/>
        </w:rPr>
      </w:pPr>
      <w:r w:rsidRPr="007C3B62">
        <w:rPr>
          <w:rFonts w:asciiTheme="minorBidi" w:hAnsiTheme="minorBidi" w:cstheme="minorBidi"/>
          <w:color w:val="000000"/>
        </w:rPr>
        <w:t xml:space="preserve">4.4 </w:t>
      </w:r>
      <w:r w:rsidRPr="007C3B62">
        <w:rPr>
          <w:rFonts w:asciiTheme="minorBidi" w:hAnsiTheme="minorBidi" w:cstheme="minorBidi"/>
          <w:color w:val="000000"/>
        </w:rPr>
        <w:tab/>
      </w:r>
      <w:r w:rsidR="00AF3343">
        <w:rPr>
          <w:rFonts w:asciiTheme="minorBidi" w:hAnsiTheme="minorBidi" w:cstheme="minorBidi"/>
          <w:color w:val="000000"/>
        </w:rPr>
        <w:t xml:space="preserve">How can the </w:t>
      </w:r>
      <w:r w:rsidR="007E35B3">
        <w:rPr>
          <w:rFonts w:asciiTheme="minorBidi" w:hAnsiTheme="minorBidi" w:cstheme="minorBidi"/>
          <w:color w:val="000000"/>
        </w:rPr>
        <w:t xml:space="preserve">Freedom of Expression </w:t>
      </w:r>
      <w:r w:rsidR="00E305C3">
        <w:rPr>
          <w:rFonts w:asciiTheme="minorBidi" w:hAnsiTheme="minorBidi" w:cstheme="minorBidi"/>
          <w:color w:val="000000"/>
        </w:rPr>
        <w:t xml:space="preserve">be </w:t>
      </w:r>
      <w:r w:rsidR="0042749F">
        <w:rPr>
          <w:rFonts w:asciiTheme="minorBidi" w:hAnsiTheme="minorBidi" w:cstheme="minorBidi"/>
          <w:color w:val="000000"/>
        </w:rPr>
        <w:t xml:space="preserve">conserved in the </w:t>
      </w:r>
    </w:p>
    <w:p w14:paraId="7DB22095" w14:textId="78CE788F" w:rsidR="008B54D9" w:rsidRPr="007C3B62" w:rsidRDefault="00AB3055" w:rsidP="00AB3055">
      <w:pPr>
        <w:pStyle w:val="NormalWeb"/>
        <w:shd w:val="clear" w:color="auto" w:fill="FFFFFF"/>
        <w:spacing w:after="120" w:afterAutospacing="0" w:line="360" w:lineRule="auto"/>
        <w:ind w:left="1440"/>
        <w:jc w:val="both"/>
        <w:rPr>
          <w:rFonts w:asciiTheme="minorBidi" w:hAnsiTheme="minorBidi" w:cstheme="minorBidi"/>
          <w:color w:val="231F20"/>
        </w:rPr>
      </w:pPr>
      <w:r>
        <w:rPr>
          <w:rFonts w:asciiTheme="minorBidi" w:hAnsiTheme="minorBidi" w:cstheme="minorBidi"/>
          <w:color w:val="000000"/>
        </w:rPr>
        <w:t>m</w:t>
      </w:r>
      <w:r w:rsidR="0042749F">
        <w:rPr>
          <w:rFonts w:asciiTheme="minorBidi" w:hAnsiTheme="minorBidi" w:cstheme="minorBidi"/>
          <w:color w:val="000000"/>
        </w:rPr>
        <w:t>useum</w:t>
      </w:r>
      <w:r>
        <w:rPr>
          <w:rFonts w:asciiTheme="minorBidi" w:hAnsiTheme="minorBidi" w:cstheme="minorBidi"/>
          <w:color w:val="000000"/>
        </w:rPr>
        <w:t xml:space="preserve"> </w:t>
      </w:r>
      <w:r w:rsidR="0042749F">
        <w:rPr>
          <w:rFonts w:asciiTheme="minorBidi" w:hAnsiTheme="minorBidi" w:cstheme="minorBidi"/>
          <w:color w:val="000000"/>
        </w:rPr>
        <w:t>studies</w:t>
      </w:r>
      <w:r w:rsidR="0042749F">
        <w:rPr>
          <w:rFonts w:asciiTheme="minorBidi" w:hAnsiTheme="minorBidi" w:cstheme="minorBidi"/>
          <w:color w:val="000000"/>
        </w:rPr>
        <w:t xml:space="preserve"> environment</w:t>
      </w:r>
      <w:r w:rsidR="008B54D9" w:rsidRPr="007C3B62">
        <w:rPr>
          <w:rFonts w:asciiTheme="minorBidi" w:hAnsiTheme="minorBidi" w:cstheme="minorBidi"/>
          <w:color w:val="231F20"/>
        </w:rPr>
        <w:tab/>
      </w:r>
      <w:r w:rsidR="008B54D9" w:rsidRPr="007C3B62">
        <w:rPr>
          <w:rFonts w:asciiTheme="minorBidi" w:hAnsiTheme="minorBidi" w:cstheme="minorBidi"/>
          <w:color w:val="231F20"/>
        </w:rPr>
        <w:tab/>
      </w:r>
      <w:r w:rsidR="00F60A04" w:rsidRPr="007C3B62">
        <w:rPr>
          <w:rFonts w:asciiTheme="minorBidi" w:hAnsiTheme="minorBidi" w:cstheme="minorBidi"/>
          <w:color w:val="231F20"/>
        </w:rPr>
        <w:tab/>
      </w:r>
      <w:r w:rsidR="008B54D9" w:rsidRPr="007C3B62">
        <w:rPr>
          <w:rFonts w:asciiTheme="minorBidi" w:hAnsiTheme="minorBidi" w:cstheme="minorBidi"/>
          <w:color w:val="231F20"/>
        </w:rPr>
        <w:tab/>
      </w:r>
      <w:r w:rsidR="008B54D9" w:rsidRPr="007C3B62">
        <w:rPr>
          <w:rFonts w:asciiTheme="minorBidi" w:hAnsiTheme="minorBidi" w:cstheme="minorBidi"/>
          <w:color w:val="231F20"/>
        </w:rPr>
        <w:tab/>
      </w:r>
      <w:r w:rsidR="0057735A" w:rsidRPr="007C3B62">
        <w:rPr>
          <w:rFonts w:asciiTheme="minorBidi" w:hAnsiTheme="minorBidi" w:cstheme="minorBidi"/>
          <w:color w:val="231F20"/>
        </w:rPr>
        <w:t xml:space="preserve"> </w:t>
      </w:r>
      <w:r>
        <w:rPr>
          <w:rFonts w:asciiTheme="minorBidi" w:hAnsiTheme="minorBidi" w:cstheme="minorBidi"/>
          <w:color w:val="231F20"/>
        </w:rPr>
        <w:t>……</w:t>
      </w:r>
      <w:r w:rsidR="00057A0A">
        <w:rPr>
          <w:rFonts w:asciiTheme="minorBidi" w:hAnsiTheme="minorBidi" w:cstheme="minorBidi"/>
          <w:color w:val="231F20"/>
        </w:rPr>
        <w:t>….</w:t>
      </w:r>
      <w:r w:rsidR="00535986" w:rsidRPr="007C3B62">
        <w:rPr>
          <w:rFonts w:asciiTheme="minorBidi" w:hAnsiTheme="minorBidi" w:cstheme="minorBidi"/>
          <w:color w:val="231F20"/>
        </w:rPr>
        <w:t>..</w:t>
      </w:r>
      <w:r w:rsidR="0057735A" w:rsidRPr="007C3B62">
        <w:rPr>
          <w:rFonts w:asciiTheme="minorBidi" w:hAnsiTheme="minorBidi" w:cstheme="minorBidi"/>
          <w:color w:val="231F20"/>
        </w:rPr>
        <w:t xml:space="preserve"> </w:t>
      </w:r>
      <w:r w:rsidR="007F14F6">
        <w:rPr>
          <w:rFonts w:asciiTheme="minorBidi" w:hAnsiTheme="minorBidi" w:cstheme="minorBidi"/>
          <w:color w:val="231F20"/>
        </w:rPr>
        <w:t>5</w:t>
      </w:r>
    </w:p>
    <w:p w14:paraId="3598E785" w14:textId="0D716F81" w:rsidR="008B54D9" w:rsidRPr="007C3B62" w:rsidRDefault="002359D0" w:rsidP="007F14F6">
      <w:pPr>
        <w:pStyle w:val="NormalWeb"/>
        <w:shd w:val="clear" w:color="auto" w:fill="FFFFFF"/>
        <w:spacing w:after="120" w:afterAutospacing="0" w:line="360" w:lineRule="auto"/>
        <w:jc w:val="both"/>
        <w:rPr>
          <w:rFonts w:asciiTheme="minorBidi" w:hAnsiTheme="minorBidi"/>
        </w:rPr>
      </w:pPr>
      <w:r w:rsidRPr="007C3B62">
        <w:rPr>
          <w:rFonts w:asciiTheme="minorBidi" w:hAnsiTheme="minorBidi" w:cstheme="minorBidi"/>
          <w:color w:val="231F20"/>
        </w:rPr>
        <w:tab/>
      </w:r>
      <w:r w:rsidR="008B54D9" w:rsidRPr="007C3B62">
        <w:rPr>
          <w:rFonts w:asciiTheme="minorBidi" w:hAnsiTheme="minorBidi"/>
        </w:rPr>
        <w:t>5. Conclusion</w:t>
      </w:r>
      <w:r w:rsidR="008B54D9" w:rsidRPr="007C3B62">
        <w:rPr>
          <w:rFonts w:asciiTheme="minorBidi" w:hAnsiTheme="minorBidi"/>
        </w:rPr>
        <w:tab/>
      </w:r>
      <w:r w:rsidR="008B54D9" w:rsidRPr="007C3B62">
        <w:rPr>
          <w:rFonts w:asciiTheme="minorBidi" w:hAnsiTheme="minorBidi"/>
        </w:rPr>
        <w:tab/>
      </w:r>
      <w:r w:rsidR="008B54D9" w:rsidRPr="007C3B62">
        <w:rPr>
          <w:rFonts w:asciiTheme="minorBidi" w:hAnsiTheme="minorBidi"/>
        </w:rPr>
        <w:tab/>
      </w:r>
      <w:r w:rsidR="008B54D9" w:rsidRPr="007C3B62">
        <w:rPr>
          <w:rFonts w:asciiTheme="minorBidi" w:hAnsiTheme="minorBidi"/>
        </w:rPr>
        <w:tab/>
      </w:r>
      <w:r w:rsidR="008B54D9" w:rsidRPr="007C3B62">
        <w:rPr>
          <w:rFonts w:asciiTheme="minorBidi" w:hAnsiTheme="minorBidi"/>
        </w:rPr>
        <w:tab/>
      </w:r>
      <w:r w:rsidR="008B54D9" w:rsidRPr="007C3B62">
        <w:rPr>
          <w:rFonts w:asciiTheme="minorBidi" w:hAnsiTheme="minorBidi"/>
        </w:rPr>
        <w:tab/>
      </w:r>
      <w:r w:rsidR="008B54D9" w:rsidRPr="007C3B62">
        <w:rPr>
          <w:rFonts w:asciiTheme="minorBidi" w:hAnsiTheme="minorBidi"/>
        </w:rPr>
        <w:tab/>
      </w:r>
      <w:r w:rsidR="008B54D9" w:rsidRPr="007C3B62">
        <w:rPr>
          <w:rFonts w:asciiTheme="minorBidi" w:hAnsiTheme="minorBidi"/>
        </w:rPr>
        <w:tab/>
      </w:r>
      <w:r w:rsidR="00771A3E" w:rsidRPr="007C3B62">
        <w:rPr>
          <w:rFonts w:asciiTheme="minorBidi" w:hAnsiTheme="minorBidi"/>
        </w:rPr>
        <w:tab/>
      </w:r>
      <w:r w:rsidR="002F64A6">
        <w:rPr>
          <w:rFonts w:asciiTheme="minorBidi" w:hAnsiTheme="minorBidi"/>
        </w:rPr>
        <w:t>.</w:t>
      </w:r>
      <w:r w:rsidR="007F14F6">
        <w:rPr>
          <w:rFonts w:asciiTheme="minorBidi" w:hAnsiTheme="minorBidi"/>
        </w:rPr>
        <w:t xml:space="preserve">   </w:t>
      </w:r>
      <w:r w:rsidR="00D61631" w:rsidRPr="007C3B62">
        <w:rPr>
          <w:rFonts w:asciiTheme="minorBidi" w:hAnsiTheme="minorBidi"/>
        </w:rPr>
        <w:t>.</w:t>
      </w:r>
      <w:r w:rsidR="007F14F6">
        <w:rPr>
          <w:rFonts w:asciiTheme="minorBidi" w:hAnsiTheme="minorBidi"/>
        </w:rPr>
        <w:t>6</w:t>
      </w:r>
    </w:p>
    <w:p w14:paraId="45F6A8AA" w14:textId="53CF5FC2" w:rsidR="008B54D9" w:rsidRPr="007C3B62" w:rsidRDefault="008B54D9" w:rsidP="007C3B62">
      <w:pPr>
        <w:spacing w:line="360" w:lineRule="auto"/>
        <w:ind w:firstLine="709"/>
        <w:jc w:val="both"/>
        <w:rPr>
          <w:rFonts w:asciiTheme="minorBidi" w:hAnsiTheme="minorBidi"/>
          <w:sz w:val="24"/>
          <w:szCs w:val="24"/>
        </w:rPr>
      </w:pPr>
      <w:r w:rsidRPr="007C3B62">
        <w:rPr>
          <w:rFonts w:asciiTheme="minorBidi" w:hAnsiTheme="minorBidi"/>
          <w:sz w:val="24"/>
          <w:szCs w:val="24"/>
        </w:rPr>
        <w:t>6. References</w:t>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003C6B0D" w:rsidRPr="007C3B62">
        <w:rPr>
          <w:rFonts w:asciiTheme="minorBidi" w:hAnsiTheme="minorBidi"/>
          <w:sz w:val="24"/>
          <w:szCs w:val="24"/>
        </w:rPr>
        <w:t xml:space="preserve">    </w:t>
      </w:r>
      <w:r w:rsidR="0028030B" w:rsidRPr="007C3B62">
        <w:rPr>
          <w:rFonts w:asciiTheme="minorBidi" w:hAnsiTheme="minorBidi"/>
          <w:sz w:val="24"/>
          <w:szCs w:val="24"/>
        </w:rPr>
        <w:t xml:space="preserve"> </w:t>
      </w:r>
      <w:r w:rsidR="007F14F6">
        <w:rPr>
          <w:rFonts w:asciiTheme="minorBidi" w:hAnsiTheme="minorBidi"/>
          <w:sz w:val="24"/>
          <w:szCs w:val="24"/>
        </w:rPr>
        <w:t>7</w:t>
      </w:r>
    </w:p>
    <w:bookmarkEnd w:id="0"/>
    <w:p w14:paraId="0E719567" w14:textId="77777777" w:rsidR="008F2F59" w:rsidRPr="007C3B62" w:rsidRDefault="008F2F59" w:rsidP="007C3B62">
      <w:pPr>
        <w:spacing w:line="360" w:lineRule="auto"/>
        <w:rPr>
          <w:rFonts w:asciiTheme="minorBidi" w:hAnsiTheme="minorBidi"/>
          <w:b/>
          <w:bCs/>
          <w:sz w:val="24"/>
          <w:szCs w:val="24"/>
          <w:lang w:val="en-ZA"/>
        </w:rPr>
      </w:pPr>
      <w:r w:rsidRPr="007C3B62">
        <w:rPr>
          <w:rFonts w:asciiTheme="minorBidi" w:hAnsiTheme="minorBidi"/>
          <w:b/>
          <w:bCs/>
          <w:sz w:val="24"/>
          <w:szCs w:val="24"/>
        </w:rPr>
        <w:br w:type="page"/>
      </w:r>
    </w:p>
    <w:p w14:paraId="09F90728" w14:textId="7F476079" w:rsidR="008651FA" w:rsidRPr="00700BC3" w:rsidRDefault="00266ED1" w:rsidP="007C3B62">
      <w:pPr>
        <w:pStyle w:val="ListParagraph"/>
        <w:numPr>
          <w:ilvl w:val="0"/>
          <w:numId w:val="7"/>
        </w:numPr>
        <w:spacing w:line="360" w:lineRule="auto"/>
        <w:ind w:left="709"/>
        <w:jc w:val="both"/>
        <w:rPr>
          <w:rFonts w:asciiTheme="minorBidi" w:hAnsiTheme="minorBidi"/>
          <w:b/>
          <w:bCs/>
          <w:sz w:val="24"/>
          <w:szCs w:val="24"/>
        </w:rPr>
      </w:pPr>
      <w:r w:rsidRPr="00700BC3">
        <w:rPr>
          <w:rFonts w:asciiTheme="minorBidi" w:hAnsiTheme="minorBidi"/>
          <w:b/>
          <w:bCs/>
          <w:sz w:val="24"/>
          <w:szCs w:val="24"/>
        </w:rPr>
        <w:lastRenderedPageBreak/>
        <w:t>Introduction</w:t>
      </w:r>
    </w:p>
    <w:p w14:paraId="164F51C3" w14:textId="334372F5" w:rsidR="00266ED1" w:rsidRDefault="00BA0B75" w:rsidP="00BA0B75">
      <w:pPr>
        <w:spacing w:line="360" w:lineRule="auto"/>
        <w:jc w:val="both"/>
        <w:rPr>
          <w:rFonts w:asciiTheme="minorBidi" w:hAnsiTheme="minorBidi"/>
          <w:spacing w:val="-5"/>
          <w:shd w:val="clear" w:color="auto" w:fill="FFFFFF"/>
          <w:lang w:val="en-ZA"/>
        </w:rPr>
      </w:pPr>
      <w:r w:rsidRPr="00700BC3">
        <w:rPr>
          <w:rFonts w:asciiTheme="minorBidi" w:hAnsiTheme="minorBidi"/>
          <w:spacing w:val="-5"/>
          <w:shd w:val="clear" w:color="auto" w:fill="FFFFFF"/>
          <w:lang w:val="en-ZA"/>
        </w:rPr>
        <w:t xml:space="preserve">Human rights are obligation rights that all people in the planet are entitled to have, regardless of their race, gender, nationality, ethnicity, language, religion, or other status. </w:t>
      </w:r>
      <w:r w:rsidR="00E13FCF">
        <w:rPr>
          <w:rFonts w:asciiTheme="minorBidi" w:hAnsiTheme="minorBidi"/>
          <w:spacing w:val="-5"/>
          <w:shd w:val="clear" w:color="auto" w:fill="FFFFFF"/>
          <w:lang w:val="en-ZA"/>
        </w:rPr>
        <w:t>There are several rights which include, t</w:t>
      </w:r>
      <w:r w:rsidRPr="00700BC3">
        <w:rPr>
          <w:rFonts w:asciiTheme="minorBidi" w:hAnsiTheme="minorBidi"/>
          <w:spacing w:val="-5"/>
          <w:shd w:val="clear" w:color="auto" w:fill="FFFFFF"/>
          <w:lang w:val="en-ZA"/>
        </w:rPr>
        <w:t>he right to life and liberty, freedom from slavery and torture, freedom of thought and speech, the right to employment and education, as well as the right to freedom of expression. Countries around the world are bound to protect these rights and ensure that</w:t>
      </w:r>
      <w:r w:rsidR="00700BC3" w:rsidRPr="00700BC3">
        <w:rPr>
          <w:rFonts w:asciiTheme="minorBidi" w:hAnsiTheme="minorBidi"/>
          <w:spacing w:val="-5"/>
          <w:shd w:val="clear" w:color="auto" w:fill="FFFFFF"/>
          <w:lang w:val="en-ZA"/>
        </w:rPr>
        <w:t xml:space="preserve"> </w:t>
      </w:r>
      <w:r w:rsidRPr="00700BC3">
        <w:rPr>
          <w:rFonts w:asciiTheme="minorBidi" w:hAnsiTheme="minorBidi"/>
          <w:spacing w:val="-5"/>
          <w:shd w:val="clear" w:color="auto" w:fill="FFFFFF"/>
          <w:lang w:val="en-ZA"/>
        </w:rPr>
        <w:t>rights are available to everyone, without exception</w:t>
      </w:r>
      <w:r w:rsidRPr="00700BC3">
        <w:rPr>
          <w:rFonts w:asciiTheme="minorBidi" w:hAnsiTheme="minorBidi"/>
          <w:spacing w:val="-5"/>
          <w:shd w:val="clear" w:color="auto" w:fill="FFFFFF"/>
          <w:lang w:val="en-ZA"/>
        </w:rPr>
        <w:t xml:space="preserve"> (United Nations (</w:t>
      </w:r>
      <w:proofErr w:type="spellStart"/>
      <w:r w:rsidRPr="00700BC3">
        <w:rPr>
          <w:rFonts w:asciiTheme="minorBidi" w:hAnsiTheme="minorBidi"/>
          <w:spacing w:val="-5"/>
          <w:shd w:val="clear" w:color="auto" w:fill="FFFFFF"/>
          <w:lang w:val="en-ZA"/>
        </w:rPr>
        <w:t>n.d</w:t>
      </w:r>
      <w:proofErr w:type="spellEnd"/>
      <w:r w:rsidRPr="00700BC3">
        <w:rPr>
          <w:rFonts w:asciiTheme="minorBidi" w:hAnsiTheme="minorBidi"/>
          <w:spacing w:val="-5"/>
          <w:shd w:val="clear" w:color="auto" w:fill="FFFFFF"/>
          <w:lang w:val="en-ZA"/>
        </w:rPr>
        <w:t>))</w:t>
      </w:r>
      <w:r w:rsidRPr="00700BC3">
        <w:rPr>
          <w:rFonts w:asciiTheme="minorBidi" w:hAnsiTheme="minorBidi"/>
          <w:spacing w:val="-5"/>
          <w:shd w:val="clear" w:color="auto" w:fill="FFFFFF"/>
          <w:lang w:val="en-ZA"/>
        </w:rPr>
        <w:t>.</w:t>
      </w:r>
    </w:p>
    <w:p w14:paraId="4A923719" w14:textId="665898F0" w:rsidR="00147F5B" w:rsidRDefault="00147F5B" w:rsidP="00BA0B75">
      <w:pPr>
        <w:spacing w:line="360" w:lineRule="auto"/>
        <w:jc w:val="both"/>
        <w:rPr>
          <w:rFonts w:asciiTheme="minorBidi" w:hAnsiTheme="minorBidi"/>
          <w:spacing w:val="-5"/>
          <w:shd w:val="clear" w:color="auto" w:fill="FFFFFF"/>
          <w:lang w:val="en-ZA"/>
        </w:rPr>
      </w:pPr>
    </w:p>
    <w:p w14:paraId="6FF02DBD" w14:textId="0BBB98FD" w:rsidR="00147F5B" w:rsidRDefault="001E7556" w:rsidP="00BA0B75">
      <w:pPr>
        <w:spacing w:line="360" w:lineRule="auto"/>
        <w:jc w:val="both"/>
        <w:rPr>
          <w:rFonts w:asciiTheme="minorBidi" w:hAnsiTheme="minorBidi"/>
          <w:spacing w:val="-5"/>
          <w:shd w:val="clear" w:color="auto" w:fill="FFFFFF"/>
          <w:lang w:val="en-ZA"/>
        </w:rPr>
      </w:pPr>
      <w:r w:rsidRPr="001E7556">
        <w:rPr>
          <w:rFonts w:asciiTheme="minorBidi" w:hAnsiTheme="minorBidi"/>
          <w:spacing w:val="-5"/>
          <w:shd w:val="clear" w:color="auto" w:fill="FFFFFF"/>
          <w:lang w:val="en-ZA"/>
        </w:rPr>
        <w:t>It is credible that the United Nations, as a statutory body, imposes obligations on governments around the world to act in certain ways or refrain from acting in certain ways</w:t>
      </w:r>
      <w:r w:rsidR="00BA5D76">
        <w:rPr>
          <w:rFonts w:asciiTheme="minorBidi" w:hAnsiTheme="minorBidi"/>
          <w:spacing w:val="-5"/>
          <w:shd w:val="clear" w:color="auto" w:fill="FFFFFF"/>
          <w:lang w:val="en-ZA"/>
        </w:rPr>
        <w:t>. T</w:t>
      </w:r>
      <w:r w:rsidRPr="001E7556">
        <w:rPr>
          <w:rFonts w:asciiTheme="minorBidi" w:hAnsiTheme="minorBidi"/>
          <w:spacing w:val="-5"/>
          <w:shd w:val="clear" w:color="auto" w:fill="FFFFFF"/>
          <w:lang w:val="en-ZA"/>
        </w:rPr>
        <w:t>o promote acts that cherish and protect human rights and fundamental freedoms of individuals and groups without discrimination or favours. This body has also established global human rights law as a framework to promote and safeguard human rights throughout the world (United Nations, n.d.).</w:t>
      </w:r>
      <w:r w:rsidR="001300D1">
        <w:rPr>
          <w:rFonts w:asciiTheme="minorBidi" w:hAnsiTheme="minorBidi"/>
          <w:spacing w:val="-5"/>
          <w:shd w:val="clear" w:color="auto" w:fill="FFFFFF"/>
          <w:lang w:val="en-ZA"/>
        </w:rPr>
        <w:t xml:space="preserve"> Amongst these rights is the right to freedom of expression, which forms the core of this assignment.</w:t>
      </w:r>
    </w:p>
    <w:p w14:paraId="6A571740" w14:textId="702EE954" w:rsidR="00C058E0" w:rsidRDefault="00BA5D76" w:rsidP="00BA0B75">
      <w:pPr>
        <w:spacing w:line="360" w:lineRule="auto"/>
        <w:jc w:val="both"/>
        <w:rPr>
          <w:rFonts w:asciiTheme="minorBidi" w:hAnsiTheme="minorBidi"/>
          <w:spacing w:val="-5"/>
          <w:shd w:val="clear" w:color="auto" w:fill="FFFFFF"/>
          <w:lang w:val="en-ZA"/>
        </w:rPr>
      </w:pPr>
      <w:r w:rsidRPr="00BA5D76">
        <w:rPr>
          <w:rFonts w:asciiTheme="minorBidi" w:hAnsiTheme="minorBidi"/>
          <w:spacing w:val="-5"/>
          <w:shd w:val="clear" w:color="auto" w:fill="FFFFFF"/>
          <w:lang w:val="en-ZA"/>
        </w:rPr>
        <w:t>The United Nations Charter and the Universal Declaration of Human Rights, both enacted by the United Nations General Assembly in 1945 and 1948</w:t>
      </w:r>
      <w:r>
        <w:rPr>
          <w:rFonts w:asciiTheme="minorBidi" w:hAnsiTheme="minorBidi"/>
          <w:spacing w:val="-5"/>
          <w:shd w:val="clear" w:color="auto" w:fill="FFFFFF"/>
          <w:lang w:val="en-ZA"/>
        </w:rPr>
        <w:t xml:space="preserve"> </w:t>
      </w:r>
      <w:r w:rsidRPr="00BA5D76">
        <w:rPr>
          <w:rFonts w:asciiTheme="minorBidi" w:hAnsiTheme="minorBidi"/>
          <w:spacing w:val="-5"/>
          <w:shd w:val="clear" w:color="auto" w:fill="FFFFFF"/>
          <w:lang w:val="en-ZA"/>
        </w:rPr>
        <w:t>respectively, are the foundations of present Human Rights legislation. Since then, the United Nations has increasingly enlarged human rights law to embrace all disciplines that correspond to, safeguard, and promote the rights of today's generation.</w:t>
      </w:r>
    </w:p>
    <w:p w14:paraId="318C5229" w14:textId="77777777" w:rsidR="00BA5D76" w:rsidRPr="00147F5B" w:rsidRDefault="00BA5D76" w:rsidP="00BA0B75">
      <w:pPr>
        <w:spacing w:line="360" w:lineRule="auto"/>
        <w:jc w:val="both"/>
        <w:rPr>
          <w:rFonts w:asciiTheme="minorBidi" w:hAnsiTheme="minorBidi"/>
          <w:sz w:val="24"/>
          <w:szCs w:val="24"/>
        </w:rPr>
      </w:pPr>
    </w:p>
    <w:p w14:paraId="1E2EF053" w14:textId="132B69BA" w:rsidR="008651FA" w:rsidRPr="007C3B62" w:rsidRDefault="00834E49" w:rsidP="007C3B62">
      <w:pPr>
        <w:pStyle w:val="ListParagraph"/>
        <w:numPr>
          <w:ilvl w:val="0"/>
          <w:numId w:val="7"/>
        </w:numPr>
        <w:spacing w:line="360" w:lineRule="auto"/>
        <w:ind w:left="709"/>
        <w:jc w:val="both"/>
        <w:rPr>
          <w:rFonts w:asciiTheme="minorBidi" w:hAnsiTheme="minorBidi"/>
          <w:b/>
          <w:bCs/>
          <w:sz w:val="24"/>
          <w:szCs w:val="24"/>
        </w:rPr>
      </w:pPr>
      <w:r w:rsidRPr="007C3B62">
        <w:rPr>
          <w:rFonts w:asciiTheme="minorBidi" w:hAnsiTheme="minorBidi"/>
          <w:b/>
          <w:bCs/>
          <w:sz w:val="24"/>
          <w:szCs w:val="24"/>
        </w:rPr>
        <w:t>Assignment Purpose</w:t>
      </w:r>
      <w:r w:rsidR="00266ED1" w:rsidRPr="007C3B62">
        <w:rPr>
          <w:rFonts w:asciiTheme="minorBidi" w:hAnsiTheme="minorBidi"/>
          <w:b/>
          <w:bCs/>
          <w:sz w:val="24"/>
          <w:szCs w:val="24"/>
        </w:rPr>
        <w:tab/>
      </w:r>
    </w:p>
    <w:p w14:paraId="6D7224A6" w14:textId="5B8C9E35" w:rsidR="009F3C03" w:rsidRPr="007C3B62" w:rsidRDefault="00523527" w:rsidP="002A57B7">
      <w:pPr>
        <w:spacing w:after="0" w:line="360" w:lineRule="auto"/>
        <w:jc w:val="both"/>
        <w:rPr>
          <w:rFonts w:asciiTheme="minorBidi" w:hAnsiTheme="minorBidi"/>
          <w:sz w:val="24"/>
          <w:szCs w:val="24"/>
        </w:rPr>
      </w:pPr>
      <w:r w:rsidRPr="007C3B62">
        <w:rPr>
          <w:rFonts w:asciiTheme="minorBidi" w:hAnsiTheme="minorBidi"/>
          <w:sz w:val="24"/>
          <w:szCs w:val="24"/>
        </w:rPr>
        <w:t xml:space="preserve">The purpose of this assignment is to highlight the importance of </w:t>
      </w:r>
      <w:r w:rsidR="00BA5D76">
        <w:rPr>
          <w:rFonts w:asciiTheme="minorBidi" w:hAnsiTheme="minorBidi"/>
          <w:sz w:val="24"/>
          <w:szCs w:val="24"/>
        </w:rPr>
        <w:t xml:space="preserve">the </w:t>
      </w:r>
      <w:r w:rsidR="007500C5">
        <w:rPr>
          <w:rFonts w:asciiTheme="minorBidi" w:hAnsiTheme="minorBidi"/>
          <w:color w:val="231F20"/>
        </w:rPr>
        <w:t>19</w:t>
      </w:r>
      <w:r w:rsidR="007500C5" w:rsidRPr="00776AFA">
        <w:rPr>
          <w:rFonts w:asciiTheme="minorBidi" w:hAnsiTheme="minorBidi"/>
          <w:color w:val="231F20"/>
          <w:vertAlign w:val="superscript"/>
        </w:rPr>
        <w:t>th</w:t>
      </w:r>
      <w:r w:rsidR="007500C5">
        <w:rPr>
          <w:rFonts w:asciiTheme="minorBidi" w:hAnsiTheme="minorBidi"/>
          <w:color w:val="231F20"/>
        </w:rPr>
        <w:t xml:space="preserve"> Human Right </w:t>
      </w:r>
      <w:r w:rsidR="007500C5">
        <w:rPr>
          <w:rFonts w:asciiTheme="minorBidi" w:hAnsiTheme="minorBidi"/>
          <w:color w:val="231F20"/>
        </w:rPr>
        <w:t xml:space="preserve">that is presented as </w:t>
      </w:r>
      <w:r w:rsidR="007500C5">
        <w:rPr>
          <w:rFonts w:asciiTheme="minorBidi" w:hAnsiTheme="minorBidi"/>
          <w:color w:val="231F20"/>
        </w:rPr>
        <w:t>Freedom of Expression</w:t>
      </w:r>
      <w:r w:rsidR="007500C5">
        <w:rPr>
          <w:rFonts w:asciiTheme="minorBidi" w:hAnsiTheme="minorBidi"/>
          <w:color w:val="231F20"/>
        </w:rPr>
        <w:t>.</w:t>
      </w:r>
    </w:p>
    <w:p w14:paraId="7C006A52" w14:textId="319437D7" w:rsidR="00266ED1" w:rsidRPr="007C3B62" w:rsidRDefault="00266ED1" w:rsidP="007C3B62">
      <w:pPr>
        <w:pStyle w:val="ListParagraph"/>
        <w:spacing w:line="360" w:lineRule="auto"/>
        <w:ind w:left="709"/>
        <w:jc w:val="both"/>
        <w:rPr>
          <w:rFonts w:asciiTheme="minorBidi" w:hAnsiTheme="minorBidi"/>
          <w:sz w:val="24"/>
          <w:szCs w:val="24"/>
        </w:rPr>
      </w:pP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t xml:space="preserve">      </w:t>
      </w:r>
    </w:p>
    <w:p w14:paraId="101131DA" w14:textId="77777777" w:rsidR="008651FA" w:rsidRPr="007C3B62" w:rsidRDefault="00266ED1" w:rsidP="007C3B62">
      <w:pPr>
        <w:pStyle w:val="ListParagraph"/>
        <w:numPr>
          <w:ilvl w:val="0"/>
          <w:numId w:val="7"/>
        </w:numPr>
        <w:spacing w:line="360" w:lineRule="auto"/>
        <w:ind w:left="709"/>
        <w:jc w:val="both"/>
        <w:rPr>
          <w:rFonts w:asciiTheme="minorBidi" w:hAnsiTheme="minorBidi"/>
          <w:b/>
          <w:bCs/>
          <w:sz w:val="24"/>
          <w:szCs w:val="24"/>
        </w:rPr>
      </w:pPr>
      <w:r w:rsidRPr="007C3B62">
        <w:rPr>
          <w:rFonts w:asciiTheme="minorBidi" w:hAnsiTheme="minorBidi"/>
          <w:b/>
          <w:bCs/>
          <w:sz w:val="24"/>
          <w:szCs w:val="24"/>
        </w:rPr>
        <w:t>Problem statement</w:t>
      </w:r>
      <w:r w:rsidRPr="007C3B62">
        <w:rPr>
          <w:rFonts w:asciiTheme="minorBidi" w:hAnsiTheme="minorBidi"/>
          <w:b/>
          <w:bCs/>
          <w:sz w:val="24"/>
          <w:szCs w:val="24"/>
        </w:rPr>
        <w:tab/>
      </w:r>
    </w:p>
    <w:p w14:paraId="158659DA" w14:textId="2772E782" w:rsidR="00D5373B" w:rsidRPr="007C3B62" w:rsidRDefault="00CE79B7" w:rsidP="007C3B62">
      <w:pPr>
        <w:spacing w:line="360" w:lineRule="auto"/>
        <w:jc w:val="both"/>
        <w:rPr>
          <w:rFonts w:asciiTheme="minorBidi" w:hAnsiTheme="minorBidi"/>
          <w:sz w:val="24"/>
          <w:szCs w:val="24"/>
        </w:rPr>
      </w:pPr>
      <w:r w:rsidRPr="007C3B62">
        <w:rPr>
          <w:rFonts w:asciiTheme="minorBidi" w:hAnsiTheme="minorBidi"/>
          <w:sz w:val="24"/>
          <w:szCs w:val="24"/>
        </w:rPr>
        <w:t>M</w:t>
      </w:r>
      <w:r w:rsidR="00D5373B" w:rsidRPr="007C3B62">
        <w:rPr>
          <w:rFonts w:asciiTheme="minorBidi" w:hAnsiTheme="minorBidi"/>
          <w:sz w:val="24"/>
          <w:szCs w:val="24"/>
        </w:rPr>
        <w:t>any countries</w:t>
      </w:r>
      <w:r w:rsidRPr="007C3B62">
        <w:rPr>
          <w:rFonts w:asciiTheme="minorBidi" w:hAnsiTheme="minorBidi"/>
          <w:sz w:val="24"/>
          <w:szCs w:val="24"/>
        </w:rPr>
        <w:t xml:space="preserve"> </w:t>
      </w:r>
      <w:r w:rsidR="00F8045E" w:rsidRPr="007C3B62">
        <w:rPr>
          <w:rFonts w:asciiTheme="minorBidi" w:hAnsiTheme="minorBidi"/>
          <w:sz w:val="24"/>
          <w:szCs w:val="24"/>
        </w:rPr>
        <w:t xml:space="preserve">are </w:t>
      </w:r>
      <w:r w:rsidRPr="007C3B62">
        <w:rPr>
          <w:rFonts w:asciiTheme="minorBidi" w:hAnsiTheme="minorBidi"/>
          <w:sz w:val="24"/>
          <w:szCs w:val="24"/>
        </w:rPr>
        <w:t xml:space="preserve">faced </w:t>
      </w:r>
      <w:r w:rsidR="00482EE8">
        <w:rPr>
          <w:rFonts w:asciiTheme="minorBidi" w:hAnsiTheme="minorBidi"/>
          <w:sz w:val="24"/>
          <w:szCs w:val="24"/>
        </w:rPr>
        <w:t xml:space="preserve">with </w:t>
      </w:r>
      <w:r w:rsidR="002A57B7">
        <w:rPr>
          <w:rFonts w:asciiTheme="minorBidi" w:hAnsiTheme="minorBidi"/>
          <w:sz w:val="24"/>
          <w:szCs w:val="24"/>
        </w:rPr>
        <w:t>multiple gross violation of Human Rights</w:t>
      </w:r>
      <w:r w:rsidR="001C5592">
        <w:rPr>
          <w:rFonts w:asciiTheme="minorBidi" w:hAnsiTheme="minorBidi"/>
          <w:sz w:val="24"/>
          <w:szCs w:val="24"/>
        </w:rPr>
        <w:t xml:space="preserve"> on of</w:t>
      </w:r>
      <w:r w:rsidR="00543631">
        <w:rPr>
          <w:rFonts w:asciiTheme="minorBidi" w:hAnsiTheme="minorBidi"/>
          <w:sz w:val="24"/>
          <w:szCs w:val="24"/>
        </w:rPr>
        <w:t xml:space="preserve"> which </w:t>
      </w:r>
      <w:r w:rsidR="001C5592">
        <w:rPr>
          <w:rFonts w:asciiTheme="minorBidi" w:hAnsiTheme="minorBidi"/>
          <w:sz w:val="24"/>
          <w:szCs w:val="24"/>
        </w:rPr>
        <w:t xml:space="preserve">such </w:t>
      </w:r>
      <w:r w:rsidR="00543631">
        <w:rPr>
          <w:rFonts w:asciiTheme="minorBidi" w:hAnsiTheme="minorBidi"/>
          <w:sz w:val="24"/>
          <w:szCs w:val="24"/>
        </w:rPr>
        <w:t xml:space="preserve">human rights </w:t>
      </w:r>
      <w:r w:rsidR="001C5592">
        <w:rPr>
          <w:rFonts w:asciiTheme="minorBidi" w:hAnsiTheme="minorBidi"/>
          <w:sz w:val="24"/>
          <w:szCs w:val="24"/>
        </w:rPr>
        <w:t xml:space="preserve">suppressions include the </w:t>
      </w:r>
      <w:r w:rsidR="003E0F83">
        <w:rPr>
          <w:rFonts w:asciiTheme="minorBidi" w:hAnsiTheme="minorBidi"/>
          <w:sz w:val="24"/>
          <w:szCs w:val="24"/>
        </w:rPr>
        <w:t>denial</w:t>
      </w:r>
      <w:r w:rsidR="001C5592">
        <w:rPr>
          <w:rFonts w:asciiTheme="minorBidi" w:hAnsiTheme="minorBidi"/>
          <w:sz w:val="24"/>
          <w:szCs w:val="24"/>
        </w:rPr>
        <w:t xml:space="preserve"> of</w:t>
      </w:r>
      <w:r w:rsidR="003E0F83">
        <w:rPr>
          <w:rFonts w:asciiTheme="minorBidi" w:hAnsiTheme="minorBidi"/>
          <w:sz w:val="24"/>
          <w:szCs w:val="24"/>
        </w:rPr>
        <w:t xml:space="preserve"> </w:t>
      </w:r>
      <w:r w:rsidR="00543631">
        <w:rPr>
          <w:rFonts w:asciiTheme="minorBidi" w:hAnsiTheme="minorBidi"/>
          <w:sz w:val="24"/>
          <w:szCs w:val="24"/>
        </w:rPr>
        <w:t>‘</w:t>
      </w:r>
      <w:r w:rsidR="003E0F83">
        <w:rPr>
          <w:rFonts w:asciiTheme="minorBidi" w:hAnsiTheme="minorBidi"/>
          <w:sz w:val="24"/>
          <w:szCs w:val="24"/>
        </w:rPr>
        <w:t>Freedom of Expression</w:t>
      </w:r>
      <w:r w:rsidR="00543631">
        <w:rPr>
          <w:rFonts w:asciiTheme="minorBidi" w:hAnsiTheme="minorBidi"/>
          <w:sz w:val="24"/>
          <w:szCs w:val="24"/>
        </w:rPr>
        <w:t>’</w:t>
      </w:r>
      <w:r w:rsidR="00F8045E" w:rsidRPr="007C3B62">
        <w:rPr>
          <w:rFonts w:asciiTheme="minorBidi" w:hAnsiTheme="minorBidi"/>
          <w:sz w:val="24"/>
          <w:szCs w:val="24"/>
          <w:shd w:val="clear" w:color="auto" w:fill="FFFFFF"/>
        </w:rPr>
        <w:t xml:space="preserve">. </w:t>
      </w:r>
    </w:p>
    <w:p w14:paraId="36FBCCBE" w14:textId="5E31CE1F" w:rsidR="00266ED1" w:rsidRPr="007C3B62" w:rsidRDefault="00266ED1" w:rsidP="007C3B62">
      <w:pPr>
        <w:pStyle w:val="ListParagraph"/>
        <w:spacing w:line="360" w:lineRule="auto"/>
        <w:ind w:left="709"/>
        <w:jc w:val="both"/>
        <w:rPr>
          <w:rFonts w:asciiTheme="minorBidi" w:hAnsiTheme="minorBidi"/>
          <w:sz w:val="24"/>
          <w:szCs w:val="24"/>
        </w:rPr>
      </w:pP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r w:rsidRPr="007C3B62">
        <w:rPr>
          <w:rFonts w:asciiTheme="minorBidi" w:hAnsiTheme="minorBidi"/>
          <w:sz w:val="24"/>
          <w:szCs w:val="24"/>
        </w:rPr>
        <w:tab/>
      </w:r>
    </w:p>
    <w:p w14:paraId="03EB5861" w14:textId="77777777" w:rsidR="00F3337F" w:rsidRDefault="00F3337F" w:rsidP="00F3337F">
      <w:pPr>
        <w:pStyle w:val="ListParagraph"/>
        <w:spacing w:line="360" w:lineRule="auto"/>
        <w:ind w:left="709"/>
        <w:jc w:val="both"/>
        <w:rPr>
          <w:rFonts w:asciiTheme="minorBidi" w:hAnsiTheme="minorBidi"/>
          <w:b/>
          <w:bCs/>
          <w:sz w:val="24"/>
          <w:szCs w:val="24"/>
        </w:rPr>
      </w:pPr>
    </w:p>
    <w:p w14:paraId="74EA5FB9" w14:textId="6774B908" w:rsidR="00266ED1" w:rsidRPr="007C3B62" w:rsidRDefault="00266ED1" w:rsidP="007C3B62">
      <w:pPr>
        <w:pStyle w:val="ListParagraph"/>
        <w:numPr>
          <w:ilvl w:val="0"/>
          <w:numId w:val="7"/>
        </w:numPr>
        <w:spacing w:line="360" w:lineRule="auto"/>
        <w:ind w:left="709"/>
        <w:jc w:val="both"/>
        <w:rPr>
          <w:rFonts w:asciiTheme="minorBidi" w:hAnsiTheme="minorBidi"/>
          <w:b/>
          <w:bCs/>
          <w:sz w:val="24"/>
          <w:szCs w:val="24"/>
        </w:rPr>
      </w:pPr>
      <w:r w:rsidRPr="007C3B62">
        <w:rPr>
          <w:rFonts w:asciiTheme="minorBidi" w:hAnsiTheme="minorBidi"/>
          <w:b/>
          <w:bCs/>
          <w:sz w:val="24"/>
          <w:szCs w:val="24"/>
        </w:rPr>
        <w:lastRenderedPageBreak/>
        <w:t>Discussion</w:t>
      </w:r>
      <w:r w:rsidRPr="007C3B62">
        <w:rPr>
          <w:rFonts w:asciiTheme="minorBidi" w:hAnsiTheme="minorBidi"/>
          <w:b/>
          <w:bCs/>
          <w:sz w:val="24"/>
          <w:szCs w:val="24"/>
        </w:rPr>
        <w:tab/>
      </w:r>
      <w:r w:rsidRPr="007C3B62">
        <w:rPr>
          <w:rFonts w:asciiTheme="minorBidi" w:hAnsiTheme="minorBidi"/>
          <w:b/>
          <w:bCs/>
          <w:sz w:val="24"/>
          <w:szCs w:val="24"/>
        </w:rPr>
        <w:tab/>
      </w:r>
      <w:r w:rsidRPr="007C3B62">
        <w:rPr>
          <w:rFonts w:asciiTheme="minorBidi" w:hAnsiTheme="minorBidi"/>
          <w:b/>
          <w:bCs/>
          <w:sz w:val="24"/>
          <w:szCs w:val="24"/>
        </w:rPr>
        <w:tab/>
      </w:r>
      <w:r w:rsidRPr="007C3B62">
        <w:rPr>
          <w:rFonts w:asciiTheme="minorBidi" w:hAnsiTheme="minorBidi"/>
          <w:b/>
          <w:bCs/>
          <w:sz w:val="24"/>
          <w:szCs w:val="24"/>
        </w:rPr>
        <w:tab/>
      </w:r>
      <w:r w:rsidRPr="007C3B62">
        <w:rPr>
          <w:rFonts w:asciiTheme="minorBidi" w:hAnsiTheme="minorBidi"/>
          <w:b/>
          <w:bCs/>
          <w:sz w:val="24"/>
          <w:szCs w:val="24"/>
        </w:rPr>
        <w:tab/>
      </w:r>
      <w:r w:rsidRPr="007C3B62">
        <w:rPr>
          <w:rFonts w:asciiTheme="minorBidi" w:hAnsiTheme="minorBidi"/>
          <w:b/>
          <w:bCs/>
          <w:sz w:val="24"/>
          <w:szCs w:val="24"/>
        </w:rPr>
        <w:tab/>
      </w:r>
      <w:r w:rsidRPr="007C3B62">
        <w:rPr>
          <w:rFonts w:asciiTheme="minorBidi" w:hAnsiTheme="minorBidi"/>
          <w:b/>
          <w:bCs/>
          <w:sz w:val="24"/>
          <w:szCs w:val="24"/>
        </w:rPr>
        <w:tab/>
      </w:r>
      <w:r w:rsidRPr="007C3B62">
        <w:rPr>
          <w:rFonts w:asciiTheme="minorBidi" w:hAnsiTheme="minorBidi"/>
          <w:b/>
          <w:bCs/>
          <w:sz w:val="24"/>
          <w:szCs w:val="24"/>
        </w:rPr>
        <w:tab/>
      </w:r>
      <w:r w:rsidRPr="007C3B62">
        <w:rPr>
          <w:rFonts w:asciiTheme="minorBidi" w:hAnsiTheme="minorBidi"/>
          <w:b/>
          <w:bCs/>
          <w:sz w:val="24"/>
          <w:szCs w:val="24"/>
        </w:rPr>
        <w:tab/>
        <w:t xml:space="preserve">       </w:t>
      </w:r>
    </w:p>
    <w:p w14:paraId="63D083B2" w14:textId="13DDF445" w:rsidR="00B308EA" w:rsidRDefault="008651FA" w:rsidP="005C482B">
      <w:pPr>
        <w:pStyle w:val="NormalWeb"/>
        <w:numPr>
          <w:ilvl w:val="1"/>
          <w:numId w:val="7"/>
        </w:numPr>
        <w:shd w:val="clear" w:color="auto" w:fill="FFFFFF"/>
        <w:spacing w:after="120" w:afterAutospacing="0" w:line="360" w:lineRule="auto"/>
        <w:ind w:left="284"/>
        <w:jc w:val="both"/>
        <w:rPr>
          <w:rFonts w:asciiTheme="minorBidi" w:hAnsiTheme="minorBidi" w:cstheme="minorBidi"/>
          <w:b/>
          <w:bCs/>
          <w:color w:val="231F20"/>
        </w:rPr>
      </w:pPr>
      <w:r w:rsidRPr="00B308EA">
        <w:rPr>
          <w:rFonts w:asciiTheme="minorBidi" w:hAnsiTheme="minorBidi" w:cstheme="minorBidi"/>
          <w:color w:val="231F20"/>
        </w:rPr>
        <w:t xml:space="preserve"> </w:t>
      </w:r>
      <w:r w:rsidRPr="00B308EA">
        <w:rPr>
          <w:rFonts w:asciiTheme="minorBidi" w:hAnsiTheme="minorBidi" w:cstheme="minorBidi"/>
          <w:color w:val="231F20"/>
        </w:rPr>
        <w:tab/>
      </w:r>
      <w:r w:rsidR="00B308EA" w:rsidRPr="00B308EA">
        <w:rPr>
          <w:rFonts w:asciiTheme="minorBidi" w:hAnsiTheme="minorBidi" w:cstheme="minorBidi"/>
          <w:b/>
          <w:bCs/>
          <w:color w:val="231F20"/>
          <w:lang w:val="en-US"/>
        </w:rPr>
        <w:t xml:space="preserve">What is the historical background </w:t>
      </w:r>
      <w:r w:rsidR="00BA5D76">
        <w:rPr>
          <w:rFonts w:asciiTheme="minorBidi" w:hAnsiTheme="minorBidi" w:cstheme="minorBidi"/>
          <w:b/>
          <w:bCs/>
          <w:color w:val="231F20"/>
          <w:lang w:val="en-US"/>
        </w:rPr>
        <w:t>of</w:t>
      </w:r>
      <w:r w:rsidR="00B308EA" w:rsidRPr="00B308EA">
        <w:rPr>
          <w:rFonts w:asciiTheme="minorBidi" w:hAnsiTheme="minorBidi" w:cstheme="minorBidi"/>
          <w:b/>
          <w:bCs/>
          <w:color w:val="231F20"/>
          <w:lang w:val="en-US"/>
        </w:rPr>
        <w:t xml:space="preserve"> Global human </w:t>
      </w:r>
      <w:r w:rsidR="00B308EA" w:rsidRPr="00B308EA">
        <w:rPr>
          <w:rFonts w:asciiTheme="minorBidi" w:hAnsiTheme="minorBidi" w:cstheme="minorBidi"/>
          <w:b/>
          <w:bCs/>
          <w:color w:val="231F20"/>
          <w:lang w:val="en-US"/>
        </w:rPr>
        <w:t>right</w:t>
      </w:r>
      <w:r w:rsidR="00932672">
        <w:rPr>
          <w:rFonts w:asciiTheme="minorBidi" w:hAnsiTheme="minorBidi" w:cstheme="minorBidi"/>
          <w:b/>
          <w:bCs/>
          <w:color w:val="231F20"/>
          <w:lang w:val="en-US"/>
        </w:rPr>
        <w:t>s</w:t>
      </w:r>
      <w:r w:rsidR="00B308EA" w:rsidRPr="00B308EA">
        <w:rPr>
          <w:rFonts w:asciiTheme="minorBidi" w:hAnsiTheme="minorBidi" w:cstheme="minorBidi"/>
          <w:b/>
          <w:bCs/>
          <w:color w:val="231F20"/>
          <w:lang w:val="en-US"/>
        </w:rPr>
        <w:t>?</w:t>
      </w:r>
      <w:r w:rsidR="00B308EA" w:rsidRPr="00B308EA">
        <w:rPr>
          <w:rFonts w:asciiTheme="minorBidi" w:hAnsiTheme="minorBidi" w:cstheme="minorBidi"/>
          <w:b/>
          <w:bCs/>
          <w:color w:val="231F20"/>
        </w:rPr>
        <w:t xml:space="preserve"> </w:t>
      </w:r>
    </w:p>
    <w:p w14:paraId="64913331" w14:textId="0D93B14B" w:rsidR="000367AF" w:rsidRPr="00987DAA" w:rsidRDefault="007B5D7B" w:rsidP="000367AF">
      <w:pPr>
        <w:pStyle w:val="NormalWeb"/>
        <w:shd w:val="clear" w:color="auto" w:fill="FFFFFF"/>
        <w:spacing w:after="120" w:afterAutospacing="0" w:line="360" w:lineRule="auto"/>
        <w:ind w:left="284"/>
        <w:jc w:val="both"/>
        <w:rPr>
          <w:rFonts w:asciiTheme="minorBidi" w:hAnsiTheme="minorBidi" w:cstheme="minorBidi"/>
          <w:color w:val="231F20"/>
        </w:rPr>
      </w:pPr>
      <w:r w:rsidRPr="00DD7E86">
        <w:rPr>
          <w:rFonts w:asciiTheme="minorBidi" w:hAnsiTheme="minorBidi" w:cstheme="minorBidi"/>
          <w:color w:val="231F20"/>
          <w:sz w:val="22"/>
          <w:szCs w:val="22"/>
        </w:rPr>
        <w:t xml:space="preserve">The observation of </w:t>
      </w:r>
      <w:r w:rsidRPr="00987DAA">
        <w:rPr>
          <w:rFonts w:asciiTheme="minorBidi" w:hAnsiTheme="minorBidi" w:cstheme="minorBidi"/>
          <w:color w:val="231F20"/>
        </w:rPr>
        <w:t xml:space="preserve">human rights came into existence shortly after the World </w:t>
      </w:r>
      <w:r w:rsidR="004840FE" w:rsidRPr="00987DAA">
        <w:rPr>
          <w:rFonts w:asciiTheme="minorBidi" w:hAnsiTheme="minorBidi" w:cstheme="minorBidi"/>
          <w:color w:val="231F20"/>
        </w:rPr>
        <w:t>War II and</w:t>
      </w:r>
      <w:r w:rsidRPr="00987DAA">
        <w:rPr>
          <w:rFonts w:asciiTheme="minorBidi" w:hAnsiTheme="minorBidi" w:cstheme="minorBidi"/>
          <w:color w:val="231F20"/>
        </w:rPr>
        <w:t xml:space="preserve"> has evolved over the years to date. Ever since the inception of the human rights</w:t>
      </w:r>
      <w:r w:rsidR="00DD7E86" w:rsidRPr="00987DAA">
        <w:rPr>
          <w:rFonts w:asciiTheme="minorBidi" w:hAnsiTheme="minorBidi" w:cstheme="minorBidi"/>
          <w:color w:val="231F20"/>
        </w:rPr>
        <w:t xml:space="preserve"> concept the world has been subjected to observe the i</w:t>
      </w:r>
      <w:r w:rsidRPr="00987DAA">
        <w:rPr>
          <w:rFonts w:asciiTheme="minorBidi" w:hAnsiTheme="minorBidi" w:cstheme="minorBidi"/>
          <w:color w:val="000000"/>
          <w:shd w:val="clear" w:color="auto" w:fill="FFFFFF"/>
        </w:rPr>
        <w:t xml:space="preserve">nternational Bill of Human Rights, </w:t>
      </w:r>
      <w:r w:rsidR="00DD7E86" w:rsidRPr="00987DAA">
        <w:rPr>
          <w:rFonts w:asciiTheme="minorBidi" w:hAnsiTheme="minorBidi" w:cstheme="minorBidi"/>
          <w:color w:val="000000"/>
          <w:shd w:val="clear" w:color="auto" w:fill="FFFFFF"/>
        </w:rPr>
        <w:t xml:space="preserve">that are aimed </w:t>
      </w:r>
      <w:r w:rsidR="00932672">
        <w:rPr>
          <w:rFonts w:asciiTheme="minorBidi" w:hAnsiTheme="minorBidi" w:cstheme="minorBidi"/>
          <w:color w:val="000000"/>
          <w:shd w:val="clear" w:color="auto" w:fill="FFFFFF"/>
        </w:rPr>
        <w:t xml:space="preserve">at </w:t>
      </w:r>
      <w:r w:rsidR="00DD7E86" w:rsidRPr="00987DAA">
        <w:rPr>
          <w:rFonts w:asciiTheme="minorBidi" w:hAnsiTheme="minorBidi" w:cstheme="minorBidi"/>
          <w:color w:val="000000"/>
          <w:shd w:val="clear" w:color="auto" w:fill="FFFFFF"/>
        </w:rPr>
        <w:t>protecting human dignity.</w:t>
      </w:r>
      <w:r w:rsidR="004840FE" w:rsidRPr="00987DAA">
        <w:rPr>
          <w:rFonts w:asciiTheme="minorBidi" w:hAnsiTheme="minorBidi" w:cstheme="minorBidi"/>
          <w:color w:val="000000"/>
          <w:shd w:val="clear" w:color="auto" w:fill="FFFFFF"/>
        </w:rPr>
        <w:t xml:space="preserve"> Howie (2017) adds that amongst these rights </w:t>
      </w:r>
      <w:r w:rsidR="004840FE" w:rsidRPr="00987DAA">
        <w:rPr>
          <w:rFonts w:asciiTheme="minorBidi" w:hAnsiTheme="minorBidi" w:cstheme="minorBidi"/>
          <w:color w:val="000000"/>
          <w:shd w:val="clear" w:color="auto" w:fill="FFFFFF"/>
        </w:rPr>
        <w:t>The right to freedom of opinion and expression has been safeguarded in all major international human rights treaties</w:t>
      </w:r>
      <w:r w:rsidR="00932672">
        <w:rPr>
          <w:rFonts w:asciiTheme="minorBidi" w:hAnsiTheme="minorBidi" w:cstheme="minorBidi"/>
          <w:color w:val="000000"/>
          <w:shd w:val="clear" w:color="auto" w:fill="FFFFFF"/>
        </w:rPr>
        <w:t>,</w:t>
      </w:r>
      <w:r w:rsidR="004840FE" w:rsidRPr="00987DAA">
        <w:rPr>
          <w:rFonts w:asciiTheme="minorBidi" w:hAnsiTheme="minorBidi" w:cstheme="minorBidi"/>
          <w:color w:val="000000"/>
          <w:shd w:val="clear" w:color="auto" w:fill="FFFFFF"/>
        </w:rPr>
        <w:t xml:space="preserve"> </w:t>
      </w:r>
      <w:r w:rsidR="00932672">
        <w:rPr>
          <w:rFonts w:asciiTheme="minorBidi" w:hAnsiTheme="minorBidi" w:cstheme="minorBidi"/>
          <w:color w:val="000000"/>
          <w:shd w:val="clear" w:color="auto" w:fill="FFFFFF"/>
        </w:rPr>
        <w:t>this also covers the</w:t>
      </w:r>
      <w:r w:rsidR="004840FE" w:rsidRPr="00987DAA">
        <w:rPr>
          <w:rFonts w:asciiTheme="minorBidi" w:hAnsiTheme="minorBidi" w:cstheme="minorBidi"/>
          <w:color w:val="000000"/>
          <w:shd w:val="clear" w:color="auto" w:fill="FFFFFF"/>
        </w:rPr>
        <w:t xml:space="preserve"> inclusion </w:t>
      </w:r>
      <w:r w:rsidR="00932672">
        <w:rPr>
          <w:rFonts w:asciiTheme="minorBidi" w:hAnsiTheme="minorBidi" w:cstheme="minorBidi"/>
          <w:color w:val="000000"/>
          <w:shd w:val="clear" w:color="auto" w:fill="FFFFFF"/>
        </w:rPr>
        <w:t>of</w:t>
      </w:r>
      <w:r w:rsidR="004840FE" w:rsidRPr="00987DAA">
        <w:rPr>
          <w:rFonts w:asciiTheme="minorBidi" w:hAnsiTheme="minorBidi" w:cstheme="minorBidi"/>
          <w:color w:val="000000"/>
          <w:shd w:val="clear" w:color="auto" w:fill="FFFFFF"/>
        </w:rPr>
        <w:t xml:space="preserve"> </w:t>
      </w:r>
      <w:r w:rsidR="00932672">
        <w:rPr>
          <w:rFonts w:asciiTheme="minorBidi" w:hAnsiTheme="minorBidi" w:cstheme="minorBidi"/>
          <w:color w:val="000000"/>
          <w:shd w:val="clear" w:color="auto" w:fill="FFFFFF"/>
        </w:rPr>
        <w:t>‘</w:t>
      </w:r>
      <w:r w:rsidR="004840FE" w:rsidRPr="00987DAA">
        <w:rPr>
          <w:rFonts w:asciiTheme="minorBidi" w:hAnsiTheme="minorBidi" w:cstheme="minorBidi"/>
          <w:color w:val="000000"/>
          <w:shd w:val="clear" w:color="auto" w:fill="FFFFFF"/>
        </w:rPr>
        <w:t>Article 19</w:t>
      </w:r>
      <w:r w:rsidR="00932672">
        <w:rPr>
          <w:rFonts w:asciiTheme="minorBidi" w:hAnsiTheme="minorBidi" w:cstheme="minorBidi"/>
          <w:color w:val="000000"/>
          <w:shd w:val="clear" w:color="auto" w:fill="FFFFFF"/>
        </w:rPr>
        <w:t>’</w:t>
      </w:r>
      <w:r w:rsidR="004840FE" w:rsidRPr="00987DAA">
        <w:rPr>
          <w:rFonts w:asciiTheme="minorBidi" w:hAnsiTheme="minorBidi" w:cstheme="minorBidi"/>
          <w:color w:val="000000"/>
          <w:shd w:val="clear" w:color="auto" w:fill="FFFFFF"/>
        </w:rPr>
        <w:t xml:space="preserve"> of the Universal Declaration of Human Rights. In international law, the right to freely express one's thoughts and opinions is regarded </w:t>
      </w:r>
      <w:r w:rsidR="00932672">
        <w:rPr>
          <w:rFonts w:asciiTheme="minorBidi" w:hAnsiTheme="minorBidi" w:cstheme="minorBidi"/>
          <w:color w:val="000000"/>
          <w:shd w:val="clear" w:color="auto" w:fill="FFFFFF"/>
        </w:rPr>
        <w:t xml:space="preserve">as a </w:t>
      </w:r>
      <w:r w:rsidR="004840FE" w:rsidRPr="00987DAA">
        <w:rPr>
          <w:rFonts w:asciiTheme="minorBidi" w:hAnsiTheme="minorBidi" w:cstheme="minorBidi"/>
          <w:color w:val="000000"/>
          <w:shd w:val="clear" w:color="auto" w:fill="FFFFFF"/>
        </w:rPr>
        <w:t xml:space="preserve">fundamental </w:t>
      </w:r>
      <w:r w:rsidR="00932672">
        <w:rPr>
          <w:rFonts w:asciiTheme="minorBidi" w:hAnsiTheme="minorBidi" w:cstheme="minorBidi"/>
          <w:color w:val="000000"/>
          <w:shd w:val="clear" w:color="auto" w:fill="FFFFFF"/>
        </w:rPr>
        <w:t xml:space="preserve">status </w:t>
      </w:r>
      <w:r w:rsidR="004840FE" w:rsidRPr="00987DAA">
        <w:rPr>
          <w:rFonts w:asciiTheme="minorBidi" w:hAnsiTheme="minorBidi" w:cstheme="minorBidi"/>
          <w:color w:val="000000"/>
          <w:shd w:val="clear" w:color="auto" w:fill="FFFFFF"/>
        </w:rPr>
        <w:t xml:space="preserve">on both an individual and societal level, as it contributes to a person's </w:t>
      </w:r>
      <w:r w:rsidR="00932672">
        <w:rPr>
          <w:rFonts w:asciiTheme="minorBidi" w:hAnsiTheme="minorBidi" w:cstheme="minorBidi"/>
          <w:color w:val="000000"/>
          <w:shd w:val="clear" w:color="auto" w:fill="FFFFFF"/>
        </w:rPr>
        <w:t>holistic</w:t>
      </w:r>
      <w:r w:rsidR="004840FE" w:rsidRPr="00987DAA">
        <w:rPr>
          <w:rFonts w:asciiTheme="minorBidi" w:hAnsiTheme="minorBidi" w:cstheme="minorBidi"/>
          <w:color w:val="000000"/>
          <w:shd w:val="clear" w:color="auto" w:fill="FFFFFF"/>
        </w:rPr>
        <w:t xml:space="preserve"> development. Free speech is a fundamental precondition for the exercise of other rights, such as the right to vote, the right to free assembly, and the right to associate, and it is also vital to ensure press</w:t>
      </w:r>
      <w:r w:rsidR="00932672">
        <w:rPr>
          <w:rFonts w:asciiTheme="minorBidi" w:hAnsiTheme="minorBidi" w:cstheme="minorBidi"/>
          <w:color w:val="000000"/>
          <w:shd w:val="clear" w:color="auto" w:fill="FFFFFF"/>
        </w:rPr>
        <w:t xml:space="preserve"> and publication</w:t>
      </w:r>
      <w:r w:rsidR="004840FE" w:rsidRPr="00987DAA">
        <w:rPr>
          <w:rFonts w:asciiTheme="minorBidi" w:hAnsiTheme="minorBidi" w:cstheme="minorBidi"/>
          <w:color w:val="000000"/>
          <w:shd w:val="clear" w:color="auto" w:fill="FFFFFF"/>
        </w:rPr>
        <w:t xml:space="preserve"> freedom.</w:t>
      </w:r>
      <w:r w:rsidR="00B77B52" w:rsidRPr="00987DAA">
        <w:rPr>
          <w:rFonts w:asciiTheme="minorBidi" w:hAnsiTheme="minorBidi" w:cstheme="minorBidi"/>
          <w:color w:val="000000"/>
          <w:shd w:val="clear" w:color="auto" w:fill="FFFFFF"/>
        </w:rPr>
        <w:t xml:space="preserve"> The protection of the Freedom of Speech is a Global imperative as it is through such a right that rights can prevail. Such rights include the right to vote freely and the right to hold sanctioned demonstration s and campaigns (</w:t>
      </w:r>
      <w:r w:rsidR="00B77B52" w:rsidRPr="00987DAA">
        <w:rPr>
          <w:rFonts w:asciiTheme="minorBidi" w:hAnsiTheme="minorBidi" w:cstheme="minorBidi"/>
          <w:color w:val="000000"/>
          <w:shd w:val="clear" w:color="auto" w:fill="FFFFFF"/>
        </w:rPr>
        <w:t>Howie 2017)</w:t>
      </w:r>
      <w:r w:rsidR="00B77B52" w:rsidRPr="00987DAA">
        <w:rPr>
          <w:rFonts w:asciiTheme="minorBidi" w:hAnsiTheme="minorBidi" w:cstheme="minorBidi"/>
          <w:color w:val="000000"/>
          <w:shd w:val="clear" w:color="auto" w:fill="FFFFFF"/>
        </w:rPr>
        <w:t>.</w:t>
      </w:r>
    </w:p>
    <w:p w14:paraId="674DC4F5" w14:textId="1764E59D" w:rsidR="00266ED1" w:rsidRPr="00987DAA" w:rsidRDefault="008651FA" w:rsidP="007C3B62">
      <w:pPr>
        <w:pStyle w:val="NormalWeb"/>
        <w:numPr>
          <w:ilvl w:val="1"/>
          <w:numId w:val="7"/>
        </w:numPr>
        <w:shd w:val="clear" w:color="auto" w:fill="FFFFFF"/>
        <w:spacing w:after="120" w:afterAutospacing="0" w:line="360" w:lineRule="auto"/>
        <w:ind w:left="284"/>
        <w:jc w:val="both"/>
        <w:rPr>
          <w:rFonts w:asciiTheme="minorBidi" w:hAnsiTheme="minorBidi" w:cstheme="minorBidi"/>
          <w:b/>
          <w:bCs/>
          <w:color w:val="231F20"/>
        </w:rPr>
      </w:pPr>
      <w:r w:rsidRPr="00987DAA">
        <w:rPr>
          <w:rFonts w:asciiTheme="minorBidi" w:hAnsiTheme="minorBidi" w:cstheme="minorBidi"/>
          <w:color w:val="231F20"/>
        </w:rPr>
        <w:tab/>
      </w:r>
      <w:r w:rsidR="000367AF" w:rsidRPr="00987DAA">
        <w:rPr>
          <w:rFonts w:asciiTheme="minorBidi" w:hAnsiTheme="minorBidi" w:cstheme="minorBidi"/>
          <w:b/>
          <w:bCs/>
          <w:color w:val="231F20"/>
          <w:lang w:val="en-US"/>
        </w:rPr>
        <w:t>What does the 19</w:t>
      </w:r>
      <w:r w:rsidR="000367AF" w:rsidRPr="00987DAA">
        <w:rPr>
          <w:rFonts w:asciiTheme="minorBidi" w:hAnsiTheme="minorBidi" w:cstheme="minorBidi"/>
          <w:b/>
          <w:bCs/>
          <w:color w:val="231F20"/>
          <w:vertAlign w:val="superscript"/>
          <w:lang w:val="en-US"/>
        </w:rPr>
        <w:t>th</w:t>
      </w:r>
      <w:r w:rsidR="000367AF" w:rsidRPr="00987DAA">
        <w:rPr>
          <w:rFonts w:asciiTheme="minorBidi" w:hAnsiTheme="minorBidi" w:cstheme="minorBidi"/>
          <w:b/>
          <w:bCs/>
          <w:color w:val="231F20"/>
          <w:lang w:val="en-US"/>
        </w:rPr>
        <w:t xml:space="preserve"> Human Right of Freedom of Expression </w:t>
      </w:r>
      <w:r w:rsidR="000367AF" w:rsidRPr="00987DAA">
        <w:rPr>
          <w:rFonts w:asciiTheme="minorBidi" w:hAnsiTheme="minorBidi" w:cstheme="minorBidi"/>
          <w:b/>
          <w:bCs/>
          <w:color w:val="231F20"/>
          <w:lang w:val="en-US"/>
        </w:rPr>
        <w:t>entail?</w:t>
      </w:r>
    </w:p>
    <w:p w14:paraId="3E3D2F83" w14:textId="3BD2B804" w:rsidR="008651FA" w:rsidRPr="00987DAA" w:rsidRDefault="007F52A3" w:rsidP="000367AF">
      <w:pPr>
        <w:pStyle w:val="NormalWeb"/>
        <w:shd w:val="clear" w:color="auto" w:fill="FFFFFF"/>
        <w:spacing w:after="120" w:afterAutospacing="0" w:line="360" w:lineRule="auto"/>
        <w:ind w:left="284"/>
        <w:jc w:val="both"/>
        <w:rPr>
          <w:rStyle w:val="ref-lnk"/>
          <w:rFonts w:asciiTheme="minorBidi" w:hAnsiTheme="minorBidi" w:cstheme="minorBidi"/>
          <w:color w:val="333333"/>
        </w:rPr>
      </w:pPr>
      <w:r w:rsidRPr="00987DAA">
        <w:rPr>
          <w:rFonts w:asciiTheme="minorBidi" w:hAnsiTheme="minorBidi" w:cstheme="minorBidi"/>
          <w:shd w:val="clear" w:color="auto" w:fill="FFFFFF"/>
        </w:rPr>
        <w:t xml:space="preserve">The </w:t>
      </w:r>
      <w:r w:rsidR="00AD01C0" w:rsidRPr="00987DAA">
        <w:rPr>
          <w:rFonts w:asciiTheme="minorBidi" w:hAnsiTheme="minorBidi" w:cstheme="minorBidi"/>
          <w:shd w:val="clear" w:color="auto" w:fill="FFFFFF"/>
        </w:rPr>
        <w:t xml:space="preserve">freedom of expression is enshrined in the constitution of </w:t>
      </w:r>
      <w:r w:rsidR="00172AB8">
        <w:rPr>
          <w:rFonts w:asciiTheme="minorBidi" w:hAnsiTheme="minorBidi" w:cstheme="minorBidi"/>
          <w:shd w:val="clear" w:color="auto" w:fill="FFFFFF"/>
        </w:rPr>
        <w:t xml:space="preserve">the </w:t>
      </w:r>
      <w:r w:rsidR="00AD01C0" w:rsidRPr="00987DAA">
        <w:rPr>
          <w:rFonts w:asciiTheme="minorBidi" w:hAnsiTheme="minorBidi" w:cstheme="minorBidi"/>
          <w:color w:val="333333"/>
        </w:rPr>
        <w:t>Republic of South Africa</w:t>
      </w:r>
      <w:r w:rsidR="00172AB8">
        <w:rPr>
          <w:rFonts w:asciiTheme="minorBidi" w:hAnsiTheme="minorBidi" w:cstheme="minorBidi"/>
          <w:color w:val="333333"/>
        </w:rPr>
        <w:t xml:space="preserve"> of </w:t>
      </w:r>
      <w:r w:rsidR="00AD01C0" w:rsidRPr="00987DAA">
        <w:rPr>
          <w:rStyle w:val="ref-lnk"/>
          <w:rFonts w:asciiTheme="minorBidi" w:hAnsiTheme="minorBidi" w:cstheme="minorBidi"/>
          <w:color w:val="333333"/>
        </w:rPr>
        <w:t>1996</w:t>
      </w:r>
      <w:r w:rsidR="00AD01C0" w:rsidRPr="00987DAA">
        <w:rPr>
          <w:rStyle w:val="ref-lnk"/>
          <w:rFonts w:asciiTheme="minorBidi" w:hAnsiTheme="minorBidi" w:cstheme="minorBidi"/>
          <w:color w:val="333333"/>
        </w:rPr>
        <w:t>.</w:t>
      </w:r>
      <w:r w:rsidR="00C3174F" w:rsidRPr="00987DAA">
        <w:rPr>
          <w:rStyle w:val="ref-lnk"/>
          <w:rFonts w:asciiTheme="minorBidi" w:hAnsiTheme="minorBidi" w:cstheme="minorBidi"/>
          <w:color w:val="333333"/>
        </w:rPr>
        <w:t xml:space="preserve"> Chapter 2 of the Bill of Rights in South Africa </w:t>
      </w:r>
      <w:r w:rsidR="00AA6CC0" w:rsidRPr="00987DAA">
        <w:rPr>
          <w:rStyle w:val="ref-lnk"/>
          <w:rFonts w:asciiTheme="minorBidi" w:hAnsiTheme="minorBidi" w:cstheme="minorBidi"/>
          <w:color w:val="333333"/>
        </w:rPr>
        <w:t>states that</w:t>
      </w:r>
      <w:r w:rsidR="00C3174F" w:rsidRPr="00987DAA">
        <w:rPr>
          <w:rStyle w:val="ref-lnk"/>
          <w:rFonts w:asciiTheme="minorBidi" w:hAnsiTheme="minorBidi" w:cstheme="minorBidi"/>
          <w:color w:val="333333"/>
        </w:rPr>
        <w:t>:</w:t>
      </w:r>
    </w:p>
    <w:p w14:paraId="24ABF71F" w14:textId="478A891E" w:rsidR="00C3174F" w:rsidRPr="00987DAA" w:rsidRDefault="00C3174F" w:rsidP="00C3174F">
      <w:pPr>
        <w:pStyle w:val="NormalWeb"/>
        <w:shd w:val="clear" w:color="auto" w:fill="FFFFFF"/>
        <w:spacing w:after="120" w:afterAutospacing="0" w:line="360" w:lineRule="auto"/>
        <w:ind w:left="720" w:firstLine="4"/>
        <w:jc w:val="both"/>
        <w:rPr>
          <w:rFonts w:asciiTheme="minorBidi" w:hAnsiTheme="minorBidi" w:cstheme="minorBidi"/>
        </w:rPr>
      </w:pPr>
      <w:r w:rsidRPr="00987DAA">
        <w:rPr>
          <w:rFonts w:asciiTheme="minorBidi" w:hAnsiTheme="minorBidi" w:cstheme="minorBidi"/>
        </w:rPr>
        <w:t>Th</w:t>
      </w:r>
      <w:r w:rsidR="00AA6CC0" w:rsidRPr="00987DAA">
        <w:rPr>
          <w:rFonts w:asciiTheme="minorBidi" w:hAnsiTheme="minorBidi" w:cstheme="minorBidi"/>
        </w:rPr>
        <w:t>e</w:t>
      </w:r>
      <w:r w:rsidRPr="00987DAA">
        <w:rPr>
          <w:rFonts w:asciiTheme="minorBidi" w:hAnsiTheme="minorBidi" w:cstheme="minorBidi"/>
        </w:rPr>
        <w:t xml:space="preserve"> Bill of Rights is a cornerstone of democracy in South Africa. It enshrines the rights of all people in our country and affirms the democratic values of human dignity, </w:t>
      </w:r>
      <w:proofErr w:type="gramStart"/>
      <w:r w:rsidRPr="00987DAA">
        <w:rPr>
          <w:rFonts w:asciiTheme="minorBidi" w:hAnsiTheme="minorBidi" w:cstheme="minorBidi"/>
        </w:rPr>
        <w:t>equality</w:t>
      </w:r>
      <w:proofErr w:type="gramEnd"/>
      <w:r w:rsidRPr="00987DAA">
        <w:rPr>
          <w:rFonts w:asciiTheme="minorBidi" w:hAnsiTheme="minorBidi" w:cstheme="minorBidi"/>
        </w:rPr>
        <w:t xml:space="preserve"> and freedom. (2) The state must respect, protect, </w:t>
      </w:r>
      <w:proofErr w:type="gramStart"/>
      <w:r w:rsidRPr="00987DAA">
        <w:rPr>
          <w:rFonts w:asciiTheme="minorBidi" w:hAnsiTheme="minorBidi" w:cstheme="minorBidi"/>
        </w:rPr>
        <w:t>promote</w:t>
      </w:r>
      <w:proofErr w:type="gramEnd"/>
      <w:r w:rsidRPr="00987DAA">
        <w:rPr>
          <w:rFonts w:asciiTheme="minorBidi" w:hAnsiTheme="minorBidi" w:cstheme="minorBidi"/>
        </w:rPr>
        <w:t xml:space="preserve"> and fulfil the rights in the Bill of Rights. (3) The rights in the Bill of Rights are subject to the limitations contained or referred to in section 36, or elsewhere in the Bill. </w:t>
      </w:r>
    </w:p>
    <w:p w14:paraId="3C8EFCBE" w14:textId="5F64B2A7" w:rsidR="00C3174F" w:rsidRPr="00987DAA" w:rsidRDefault="00C3174F" w:rsidP="00AA6CC0">
      <w:pPr>
        <w:pStyle w:val="NormalWeb"/>
        <w:shd w:val="clear" w:color="auto" w:fill="FFFFFF"/>
        <w:spacing w:after="120" w:afterAutospacing="0" w:line="360" w:lineRule="auto"/>
        <w:ind w:left="720"/>
        <w:jc w:val="both"/>
        <w:rPr>
          <w:rFonts w:asciiTheme="minorBidi" w:hAnsiTheme="minorBidi" w:cstheme="minorBidi"/>
        </w:rPr>
      </w:pPr>
      <w:r w:rsidRPr="00987DAA">
        <w:rPr>
          <w:rFonts w:asciiTheme="minorBidi" w:hAnsiTheme="minorBidi" w:cstheme="minorBidi"/>
        </w:rPr>
        <w:t>The a</w:t>
      </w:r>
      <w:r w:rsidRPr="00987DAA">
        <w:rPr>
          <w:rFonts w:asciiTheme="minorBidi" w:hAnsiTheme="minorBidi" w:cstheme="minorBidi"/>
        </w:rPr>
        <w:t xml:space="preserve">pplication </w:t>
      </w:r>
      <w:r w:rsidRPr="00987DAA">
        <w:rPr>
          <w:rFonts w:asciiTheme="minorBidi" w:hAnsiTheme="minorBidi" w:cstheme="minorBidi"/>
        </w:rPr>
        <w:t xml:space="preserve">of </w:t>
      </w:r>
      <w:r w:rsidR="00AA6CC0" w:rsidRPr="00987DAA">
        <w:rPr>
          <w:rFonts w:asciiTheme="minorBidi" w:hAnsiTheme="minorBidi" w:cstheme="minorBidi"/>
        </w:rPr>
        <w:t xml:space="preserve">this </w:t>
      </w:r>
      <w:r w:rsidRPr="00987DAA">
        <w:rPr>
          <w:rFonts w:asciiTheme="minorBidi" w:hAnsiTheme="minorBidi" w:cstheme="minorBidi"/>
        </w:rPr>
        <w:t xml:space="preserve">Bill of Rights applies to all law, and binds the legislature, the executive, the </w:t>
      </w:r>
      <w:proofErr w:type="gramStart"/>
      <w:r w:rsidRPr="00987DAA">
        <w:rPr>
          <w:rFonts w:asciiTheme="minorBidi" w:hAnsiTheme="minorBidi" w:cstheme="minorBidi"/>
        </w:rPr>
        <w:t>judiciary</w:t>
      </w:r>
      <w:proofErr w:type="gramEnd"/>
      <w:r w:rsidRPr="00987DAA">
        <w:rPr>
          <w:rFonts w:asciiTheme="minorBidi" w:hAnsiTheme="minorBidi" w:cstheme="minorBidi"/>
        </w:rPr>
        <w:t xml:space="preserve"> and all organs of state. (2) A provision of the Bill of Rights </w:t>
      </w:r>
      <w:r w:rsidRPr="00987DAA">
        <w:rPr>
          <w:rFonts w:asciiTheme="minorBidi" w:hAnsiTheme="minorBidi" w:cstheme="minorBidi"/>
        </w:rPr>
        <w:lastRenderedPageBreak/>
        <w:t xml:space="preserve">binds a natural or a juristic person if, and to the extent that, it is applicable, </w:t>
      </w:r>
      <w:proofErr w:type="gramStart"/>
      <w:r w:rsidRPr="00987DAA">
        <w:rPr>
          <w:rFonts w:asciiTheme="minorBidi" w:hAnsiTheme="minorBidi" w:cstheme="minorBidi"/>
        </w:rPr>
        <w:t>taking into account</w:t>
      </w:r>
      <w:proofErr w:type="gramEnd"/>
      <w:r w:rsidRPr="00987DAA">
        <w:rPr>
          <w:rFonts w:asciiTheme="minorBidi" w:hAnsiTheme="minorBidi" w:cstheme="minorBidi"/>
        </w:rPr>
        <w:t xml:space="preserve"> the nature of the right and the nature of any duty imposed by the right. (3) When applying a provision of the Bill of Rights to a natural or juristic person in terms of subsection (2), a court— (a) in order to give effect to a right in the Bill, must apply, or if necessary develop, the common law to the extent that legislation does not give effect to that right; and (b) may develop rules of the common law to limit the right, provided that the limitation is in accordance with section 36(1). (4) A juristic person is entitled to the rights in the Bill of Rights to the extent required by the nature of the rights and the nature of that juristic person.</w:t>
      </w:r>
      <w:r w:rsidR="00AA6CC0" w:rsidRPr="00987DAA">
        <w:rPr>
          <w:rFonts w:asciiTheme="minorBidi" w:hAnsiTheme="minorBidi" w:cstheme="minorBidi"/>
        </w:rPr>
        <w:t xml:space="preserve"> (</w:t>
      </w:r>
      <w:r w:rsidR="001E1508">
        <w:rPr>
          <w:rFonts w:asciiTheme="minorBidi" w:hAnsiTheme="minorBidi" w:cstheme="minorBidi"/>
        </w:rPr>
        <w:t>South African Constitution</w:t>
      </w:r>
      <w:r w:rsidR="00AA6CC0" w:rsidRPr="00987DAA">
        <w:rPr>
          <w:rFonts w:asciiTheme="minorBidi" w:hAnsiTheme="minorBidi" w:cstheme="minorBidi"/>
        </w:rPr>
        <w:t xml:space="preserve"> 1996)</w:t>
      </w:r>
      <w:r w:rsidR="004438DA">
        <w:rPr>
          <w:rFonts w:asciiTheme="minorBidi" w:hAnsiTheme="minorBidi" w:cstheme="minorBidi"/>
        </w:rPr>
        <w:t>.</w:t>
      </w:r>
    </w:p>
    <w:p w14:paraId="21F9BD63" w14:textId="19EF7A82" w:rsidR="008115CB" w:rsidRPr="00987DAA" w:rsidRDefault="008115CB" w:rsidP="008115CB">
      <w:pPr>
        <w:pStyle w:val="NormalWeb"/>
        <w:shd w:val="clear" w:color="auto" w:fill="FFFFFF"/>
        <w:spacing w:after="120" w:afterAutospacing="0" w:line="360" w:lineRule="auto"/>
        <w:jc w:val="both"/>
        <w:rPr>
          <w:rFonts w:asciiTheme="minorBidi" w:hAnsiTheme="minorBidi" w:cstheme="minorBidi"/>
        </w:rPr>
      </w:pPr>
      <w:r w:rsidRPr="00987DAA">
        <w:rPr>
          <w:rFonts w:asciiTheme="minorBidi" w:hAnsiTheme="minorBidi" w:cstheme="minorBidi"/>
        </w:rPr>
        <w:t xml:space="preserve">Attached to this bill is the </w:t>
      </w:r>
      <w:r w:rsidR="00803E83" w:rsidRPr="00987DAA">
        <w:rPr>
          <w:rFonts w:asciiTheme="minorBidi" w:hAnsiTheme="minorBidi" w:cstheme="minorBidi"/>
        </w:rPr>
        <w:t xml:space="preserve">right to Freedom of Expression which is outlined in </w:t>
      </w:r>
      <w:r w:rsidR="00803E83" w:rsidRPr="00987DAA">
        <w:rPr>
          <w:rStyle w:val="Emphasis"/>
          <w:rFonts w:asciiTheme="minorBidi" w:hAnsiTheme="minorBidi" w:cstheme="minorBidi"/>
          <w:i w:val="0"/>
          <w:iCs w:val="0"/>
          <w:color w:val="111111"/>
          <w:shd w:val="clear" w:color="auto" w:fill="FFFFFF"/>
        </w:rPr>
        <w:t>Section 16(1) of South Africa’s Constitution states that</w:t>
      </w:r>
      <w:r w:rsidR="00803E83" w:rsidRPr="00987DAA">
        <w:rPr>
          <w:rStyle w:val="Emphasis"/>
          <w:rFonts w:asciiTheme="minorBidi" w:hAnsiTheme="minorBidi" w:cstheme="minorBidi"/>
          <w:i w:val="0"/>
          <w:iCs w:val="0"/>
          <w:color w:val="111111"/>
          <w:shd w:val="clear" w:color="auto" w:fill="FFFFFF"/>
        </w:rPr>
        <w:t>:</w:t>
      </w:r>
    </w:p>
    <w:p w14:paraId="788538AD" w14:textId="1FEDD62C" w:rsidR="00803E83" w:rsidRPr="00987DAA" w:rsidRDefault="008115CB" w:rsidP="00803E83">
      <w:pPr>
        <w:pStyle w:val="NormalWeb"/>
        <w:shd w:val="clear" w:color="auto" w:fill="FFFFFF"/>
        <w:spacing w:after="120" w:afterAutospacing="0" w:line="360" w:lineRule="auto"/>
        <w:ind w:left="284"/>
        <w:jc w:val="both"/>
        <w:rPr>
          <w:rStyle w:val="Emphasis"/>
          <w:rFonts w:asciiTheme="minorBidi" w:hAnsiTheme="minorBidi" w:cstheme="minorBidi"/>
          <w:i w:val="0"/>
          <w:iCs w:val="0"/>
          <w:color w:val="111111"/>
          <w:shd w:val="clear" w:color="auto" w:fill="FFFFFF"/>
        </w:rPr>
      </w:pPr>
      <w:r w:rsidRPr="00987DAA">
        <w:rPr>
          <w:rStyle w:val="Emphasis"/>
          <w:rFonts w:asciiTheme="minorBidi" w:hAnsiTheme="minorBidi" w:cstheme="minorBidi"/>
          <w:i w:val="0"/>
          <w:iCs w:val="0"/>
          <w:color w:val="111111"/>
          <w:shd w:val="clear" w:color="auto" w:fill="FFFFFF"/>
        </w:rPr>
        <w:t>Everyone has the right to freedom of expression, which includes freedom of the press and other media; freedom to receive or impart information or ideas; freedom of artistic creativity; and academic freedom and freedom of scientific research</w:t>
      </w:r>
      <w:r w:rsidR="00803E83" w:rsidRPr="00987DAA">
        <w:rPr>
          <w:rStyle w:val="Emphasis"/>
          <w:rFonts w:asciiTheme="minorBidi" w:hAnsiTheme="minorBidi" w:cstheme="minorBidi"/>
          <w:i w:val="0"/>
          <w:iCs w:val="0"/>
          <w:color w:val="111111"/>
          <w:shd w:val="clear" w:color="auto" w:fill="FFFFFF"/>
        </w:rPr>
        <w:t xml:space="preserve"> (</w:t>
      </w:r>
      <w:proofErr w:type="spellStart"/>
      <w:r w:rsidR="006E4B80" w:rsidRPr="00987DAA">
        <w:rPr>
          <w:rStyle w:val="Emphasis"/>
          <w:rFonts w:asciiTheme="minorBidi" w:hAnsiTheme="minorBidi" w:cstheme="minorBidi"/>
          <w:i w:val="0"/>
          <w:iCs w:val="0"/>
          <w:color w:val="111111"/>
          <w:shd w:val="clear" w:color="auto" w:fill="FFFFFF"/>
        </w:rPr>
        <w:t>Fokane</w:t>
      </w:r>
      <w:proofErr w:type="spellEnd"/>
      <w:r w:rsidR="006E4B80" w:rsidRPr="00987DAA">
        <w:rPr>
          <w:rStyle w:val="Emphasis"/>
          <w:rFonts w:asciiTheme="minorBidi" w:hAnsiTheme="minorBidi" w:cstheme="minorBidi"/>
          <w:i w:val="0"/>
          <w:iCs w:val="0"/>
          <w:color w:val="111111"/>
          <w:shd w:val="clear" w:color="auto" w:fill="FFFFFF"/>
        </w:rPr>
        <w:t xml:space="preserve"> </w:t>
      </w:r>
      <w:r w:rsidR="00803E83" w:rsidRPr="00987DAA">
        <w:rPr>
          <w:rStyle w:val="Emphasis"/>
          <w:rFonts w:asciiTheme="minorBidi" w:hAnsiTheme="minorBidi" w:cstheme="minorBidi"/>
          <w:i w:val="0"/>
          <w:iCs w:val="0"/>
          <w:color w:val="111111"/>
          <w:shd w:val="clear" w:color="auto" w:fill="FFFFFF"/>
        </w:rPr>
        <w:t>2020)</w:t>
      </w:r>
      <w:r w:rsidRPr="00987DAA">
        <w:rPr>
          <w:rStyle w:val="Emphasis"/>
          <w:rFonts w:asciiTheme="minorBidi" w:hAnsiTheme="minorBidi" w:cstheme="minorBidi"/>
          <w:i w:val="0"/>
          <w:iCs w:val="0"/>
          <w:color w:val="111111"/>
          <w:shd w:val="clear" w:color="auto" w:fill="FFFFFF"/>
        </w:rPr>
        <w:t>.</w:t>
      </w:r>
    </w:p>
    <w:p w14:paraId="6AB82531" w14:textId="159959EE" w:rsidR="008115CB" w:rsidRPr="00987DAA" w:rsidRDefault="00803E83" w:rsidP="00803E83">
      <w:pPr>
        <w:pStyle w:val="NormalWeb"/>
        <w:shd w:val="clear" w:color="auto" w:fill="FFFFFF"/>
        <w:spacing w:after="120" w:afterAutospacing="0" w:line="360" w:lineRule="auto"/>
        <w:jc w:val="both"/>
        <w:rPr>
          <w:rStyle w:val="ref-lnk"/>
          <w:rFonts w:asciiTheme="minorBidi" w:hAnsiTheme="minorBidi" w:cstheme="minorBidi"/>
          <w:color w:val="333333"/>
        </w:rPr>
      </w:pPr>
      <w:r w:rsidRPr="00987DAA">
        <w:rPr>
          <w:rStyle w:val="Emphasis"/>
          <w:rFonts w:asciiTheme="minorBidi" w:hAnsiTheme="minorBidi" w:cstheme="minorBidi"/>
          <w:i w:val="0"/>
          <w:iCs w:val="0"/>
          <w:color w:val="111111"/>
          <w:shd w:val="clear" w:color="auto" w:fill="FFFFFF"/>
        </w:rPr>
        <w:t>However</w:t>
      </w:r>
      <w:r w:rsidR="00987DAA" w:rsidRPr="00987DAA">
        <w:rPr>
          <w:rStyle w:val="Emphasis"/>
          <w:rFonts w:asciiTheme="minorBidi" w:hAnsiTheme="minorBidi" w:cstheme="minorBidi"/>
          <w:i w:val="0"/>
          <w:iCs w:val="0"/>
          <w:color w:val="111111"/>
          <w:shd w:val="clear" w:color="auto" w:fill="FFFFFF"/>
        </w:rPr>
        <w:t>,</w:t>
      </w:r>
      <w:r w:rsidRPr="00987DAA">
        <w:rPr>
          <w:rStyle w:val="Emphasis"/>
          <w:rFonts w:asciiTheme="minorBidi" w:hAnsiTheme="minorBidi" w:cstheme="minorBidi"/>
          <w:i w:val="0"/>
          <w:iCs w:val="0"/>
          <w:color w:val="111111"/>
          <w:shd w:val="clear" w:color="auto" w:fill="FFFFFF"/>
        </w:rPr>
        <w:t xml:space="preserve"> </w:t>
      </w:r>
      <w:r w:rsidR="008115CB" w:rsidRPr="00987DAA">
        <w:rPr>
          <w:rStyle w:val="Emphasis"/>
          <w:rFonts w:asciiTheme="minorBidi" w:hAnsiTheme="minorBidi" w:cstheme="minorBidi"/>
          <w:i w:val="0"/>
          <w:iCs w:val="0"/>
          <w:color w:val="111111"/>
          <w:shd w:val="clear" w:color="auto" w:fill="FFFFFF"/>
        </w:rPr>
        <w:t xml:space="preserve">Section 16(2) </w:t>
      </w:r>
      <w:r w:rsidRPr="00987DAA">
        <w:rPr>
          <w:rStyle w:val="Emphasis"/>
          <w:rFonts w:asciiTheme="minorBidi" w:hAnsiTheme="minorBidi" w:cstheme="minorBidi"/>
          <w:i w:val="0"/>
          <w:iCs w:val="0"/>
          <w:color w:val="111111"/>
          <w:shd w:val="clear" w:color="auto" w:fill="FFFFFF"/>
        </w:rPr>
        <w:t xml:space="preserve">of the same constitutions </w:t>
      </w:r>
      <w:r w:rsidR="008115CB" w:rsidRPr="00987DAA">
        <w:rPr>
          <w:rStyle w:val="Emphasis"/>
          <w:rFonts w:asciiTheme="minorBidi" w:hAnsiTheme="minorBidi" w:cstheme="minorBidi"/>
          <w:i w:val="0"/>
          <w:iCs w:val="0"/>
          <w:color w:val="111111"/>
          <w:shd w:val="clear" w:color="auto" w:fill="FFFFFF"/>
        </w:rPr>
        <w:t xml:space="preserve">restricts </w:t>
      </w:r>
      <w:r w:rsidRPr="00987DAA">
        <w:rPr>
          <w:rStyle w:val="Emphasis"/>
          <w:rFonts w:asciiTheme="minorBidi" w:hAnsiTheme="minorBidi" w:cstheme="minorBidi"/>
          <w:i w:val="0"/>
          <w:iCs w:val="0"/>
          <w:color w:val="111111"/>
          <w:shd w:val="clear" w:color="auto" w:fill="FFFFFF"/>
        </w:rPr>
        <w:t xml:space="preserve">ant </w:t>
      </w:r>
      <w:r w:rsidR="008115CB" w:rsidRPr="00987DAA">
        <w:rPr>
          <w:rStyle w:val="Emphasis"/>
          <w:rFonts w:asciiTheme="minorBidi" w:hAnsiTheme="minorBidi" w:cstheme="minorBidi"/>
          <w:i w:val="0"/>
          <w:iCs w:val="0"/>
          <w:color w:val="111111"/>
          <w:shd w:val="clear" w:color="auto" w:fill="FFFFFF"/>
        </w:rPr>
        <w:t xml:space="preserve">speech related to propaganda for war; incitement of imminent violence; or advocacy of hatred that is based on race, ethnicity, </w:t>
      </w:r>
      <w:r w:rsidR="004438DA" w:rsidRPr="00987DAA">
        <w:rPr>
          <w:rStyle w:val="Emphasis"/>
          <w:rFonts w:asciiTheme="minorBidi" w:hAnsiTheme="minorBidi" w:cstheme="minorBidi"/>
          <w:i w:val="0"/>
          <w:iCs w:val="0"/>
          <w:color w:val="111111"/>
          <w:shd w:val="clear" w:color="auto" w:fill="FFFFFF"/>
        </w:rPr>
        <w:t>gender,</w:t>
      </w:r>
      <w:r w:rsidR="008115CB" w:rsidRPr="00987DAA">
        <w:rPr>
          <w:rStyle w:val="Emphasis"/>
          <w:rFonts w:asciiTheme="minorBidi" w:hAnsiTheme="minorBidi" w:cstheme="minorBidi"/>
          <w:i w:val="0"/>
          <w:iCs w:val="0"/>
          <w:color w:val="111111"/>
          <w:shd w:val="clear" w:color="auto" w:fill="FFFFFF"/>
        </w:rPr>
        <w:t xml:space="preserve"> or religion, and that constitutes incitement to cause harm</w:t>
      </w:r>
      <w:r w:rsidR="006E4B80" w:rsidRPr="00987DAA">
        <w:rPr>
          <w:rStyle w:val="Emphasis"/>
          <w:rFonts w:asciiTheme="minorBidi" w:hAnsiTheme="minorBidi" w:cstheme="minorBidi"/>
          <w:i w:val="0"/>
          <w:iCs w:val="0"/>
          <w:color w:val="111111"/>
          <w:shd w:val="clear" w:color="auto" w:fill="FFFFFF"/>
        </w:rPr>
        <w:t xml:space="preserve"> </w:t>
      </w:r>
      <w:r w:rsidR="006E4B80" w:rsidRPr="00987DAA">
        <w:rPr>
          <w:rStyle w:val="Emphasis"/>
          <w:rFonts w:asciiTheme="minorBidi" w:hAnsiTheme="minorBidi" w:cstheme="minorBidi"/>
          <w:i w:val="0"/>
          <w:iCs w:val="0"/>
          <w:color w:val="111111"/>
          <w:shd w:val="clear" w:color="auto" w:fill="FFFFFF"/>
        </w:rPr>
        <w:t>(</w:t>
      </w:r>
      <w:proofErr w:type="spellStart"/>
      <w:r w:rsidR="006E4B80" w:rsidRPr="00987DAA">
        <w:rPr>
          <w:rStyle w:val="Emphasis"/>
          <w:rFonts w:asciiTheme="minorBidi" w:hAnsiTheme="minorBidi" w:cstheme="minorBidi"/>
          <w:i w:val="0"/>
          <w:iCs w:val="0"/>
          <w:color w:val="111111"/>
          <w:shd w:val="clear" w:color="auto" w:fill="FFFFFF"/>
        </w:rPr>
        <w:t>Fokane</w:t>
      </w:r>
      <w:proofErr w:type="spellEnd"/>
      <w:r w:rsidR="006E4B80" w:rsidRPr="00987DAA">
        <w:rPr>
          <w:rStyle w:val="Emphasis"/>
          <w:rFonts w:asciiTheme="minorBidi" w:hAnsiTheme="minorBidi" w:cstheme="minorBidi"/>
          <w:i w:val="0"/>
          <w:iCs w:val="0"/>
          <w:color w:val="111111"/>
          <w:shd w:val="clear" w:color="auto" w:fill="FFFFFF"/>
        </w:rPr>
        <w:t xml:space="preserve"> 2020</w:t>
      </w:r>
      <w:r w:rsidR="006E4B80" w:rsidRPr="00987DAA">
        <w:rPr>
          <w:rStyle w:val="Emphasis"/>
          <w:rFonts w:asciiTheme="minorBidi" w:hAnsiTheme="minorBidi" w:cstheme="minorBidi"/>
          <w:color w:val="111111"/>
          <w:shd w:val="clear" w:color="auto" w:fill="FFFFFF"/>
        </w:rPr>
        <w:t>).</w:t>
      </w:r>
    </w:p>
    <w:p w14:paraId="7F4DEEB3" w14:textId="29911821" w:rsidR="00D94A07" w:rsidRPr="00987DAA" w:rsidRDefault="00803E83" w:rsidP="00803E83">
      <w:pPr>
        <w:pStyle w:val="NormalWeb"/>
        <w:shd w:val="clear" w:color="auto" w:fill="FFFFFF"/>
        <w:spacing w:after="120" w:afterAutospacing="0" w:line="360" w:lineRule="auto"/>
        <w:jc w:val="both"/>
        <w:rPr>
          <w:rFonts w:asciiTheme="minorBidi" w:hAnsiTheme="minorBidi" w:cstheme="minorBidi"/>
          <w:shd w:val="clear" w:color="auto" w:fill="FFFFFF"/>
        </w:rPr>
      </w:pPr>
      <w:r w:rsidRPr="00987DAA">
        <w:rPr>
          <w:rFonts w:asciiTheme="minorBidi" w:hAnsiTheme="minorBidi" w:cstheme="minorBidi"/>
          <w:color w:val="000000"/>
          <w:shd w:val="clear" w:color="auto" w:fill="FFFFFF"/>
        </w:rPr>
        <w:t xml:space="preserve">I then agree with </w:t>
      </w:r>
      <w:r w:rsidR="00D94A07" w:rsidRPr="00987DAA">
        <w:rPr>
          <w:rFonts w:asciiTheme="minorBidi" w:hAnsiTheme="minorBidi" w:cstheme="minorBidi"/>
          <w:color w:val="000000"/>
          <w:shd w:val="clear" w:color="auto" w:fill="FFFFFF"/>
        </w:rPr>
        <w:t xml:space="preserve">Howie (2017), </w:t>
      </w:r>
      <w:r w:rsidRPr="00987DAA">
        <w:rPr>
          <w:rFonts w:asciiTheme="minorBidi" w:hAnsiTheme="minorBidi" w:cstheme="minorBidi"/>
          <w:color w:val="000000"/>
          <w:shd w:val="clear" w:color="auto" w:fill="FFFFFF"/>
        </w:rPr>
        <w:t>who opines that,</w:t>
      </w:r>
      <w:r w:rsidR="00987DAA">
        <w:rPr>
          <w:rFonts w:asciiTheme="minorBidi" w:hAnsiTheme="minorBidi" w:cstheme="minorBidi"/>
          <w:color w:val="000000"/>
          <w:shd w:val="clear" w:color="auto" w:fill="FFFFFF"/>
        </w:rPr>
        <w:t xml:space="preserve"> </w:t>
      </w:r>
      <w:r w:rsidR="00D94A07" w:rsidRPr="00987DAA">
        <w:rPr>
          <w:rFonts w:asciiTheme="minorBidi" w:hAnsiTheme="minorBidi" w:cstheme="minorBidi"/>
          <w:color w:val="000000"/>
          <w:shd w:val="clear" w:color="auto" w:fill="FFFFFF"/>
        </w:rPr>
        <w:t>both freedom of expression and freedom of opinion are essential rights that have both a personal and a social dimension. They are seen as necessary for any civilization, indispensable for full human development, and a "foundation stone for every free and democratic society.</w:t>
      </w:r>
    </w:p>
    <w:p w14:paraId="76162110" w14:textId="2629D7D1" w:rsidR="00375A87" w:rsidRPr="007C3B62" w:rsidRDefault="0005148A" w:rsidP="00F9219B">
      <w:pPr>
        <w:pStyle w:val="NormalWeb"/>
        <w:shd w:val="clear" w:color="auto" w:fill="FFFFFF"/>
        <w:spacing w:after="120" w:afterAutospacing="0" w:line="360" w:lineRule="auto"/>
        <w:jc w:val="both"/>
        <w:rPr>
          <w:rFonts w:asciiTheme="minorBidi" w:hAnsiTheme="minorBidi" w:cstheme="minorBidi"/>
          <w:b/>
          <w:bCs/>
          <w:color w:val="000000"/>
          <w:lang w:val="en-US"/>
        </w:rPr>
      </w:pPr>
      <w:r w:rsidRPr="007C3B62">
        <w:rPr>
          <w:rFonts w:asciiTheme="minorBidi" w:hAnsiTheme="minorBidi" w:cstheme="minorBidi"/>
          <w:b/>
          <w:bCs/>
          <w:color w:val="231F20"/>
          <w:lang w:val="en-US"/>
        </w:rPr>
        <w:t>4.3.</w:t>
      </w:r>
      <w:r w:rsidRPr="007C3B62">
        <w:rPr>
          <w:rFonts w:asciiTheme="minorBidi" w:hAnsiTheme="minorBidi" w:cstheme="minorBidi"/>
          <w:b/>
          <w:bCs/>
          <w:color w:val="231F20"/>
          <w:lang w:val="en-US"/>
        </w:rPr>
        <w:tab/>
      </w:r>
      <w:r w:rsidR="00CF199D" w:rsidRPr="00CF199D">
        <w:rPr>
          <w:rFonts w:asciiTheme="minorBidi" w:hAnsiTheme="minorBidi" w:cstheme="minorBidi"/>
          <w:b/>
          <w:bCs/>
          <w:color w:val="231F20"/>
          <w:lang w:val="en-US"/>
        </w:rPr>
        <w:t xml:space="preserve">Why is Freedom of Expression a human </w:t>
      </w:r>
      <w:proofErr w:type="gramStart"/>
      <w:r w:rsidR="00CF199D" w:rsidRPr="00CF199D">
        <w:rPr>
          <w:rFonts w:asciiTheme="minorBidi" w:hAnsiTheme="minorBidi" w:cstheme="minorBidi"/>
          <w:b/>
          <w:bCs/>
          <w:color w:val="231F20"/>
          <w:lang w:val="en-US"/>
        </w:rPr>
        <w:t>right</w:t>
      </w:r>
      <w:proofErr w:type="gramEnd"/>
    </w:p>
    <w:p w14:paraId="30464FD0" w14:textId="4EDC484E" w:rsidR="0043080C" w:rsidRDefault="004438DA" w:rsidP="00BD7CA2">
      <w:pPr>
        <w:pStyle w:val="NormalWeb"/>
        <w:shd w:val="clear" w:color="auto" w:fill="FFFFFF"/>
        <w:spacing w:after="120" w:afterAutospacing="0" w:line="360" w:lineRule="auto"/>
        <w:jc w:val="both"/>
        <w:rPr>
          <w:rFonts w:asciiTheme="minorBidi" w:hAnsiTheme="minorBidi" w:cstheme="minorBidi"/>
          <w:color w:val="231F20"/>
          <w:lang w:val="en-US"/>
        </w:rPr>
      </w:pPr>
      <w:r w:rsidRPr="00E96F40">
        <w:rPr>
          <w:rStyle w:val="Emphasis"/>
          <w:rFonts w:ascii="Arial" w:hAnsi="Arial" w:cs="Arial"/>
          <w:i w:val="0"/>
          <w:iCs w:val="0"/>
          <w:shd w:val="clear" w:color="auto" w:fill="FFFFFF"/>
        </w:rPr>
        <w:t>Freedom of expression</w:t>
      </w:r>
      <w:r w:rsidR="00E96F40">
        <w:rPr>
          <w:rStyle w:val="Emphasis"/>
          <w:rFonts w:ascii="Arial" w:hAnsi="Arial" w:cs="Arial"/>
          <w:i w:val="0"/>
          <w:iCs w:val="0"/>
          <w:shd w:val="clear" w:color="auto" w:fill="FFFFFF"/>
        </w:rPr>
        <w:t xml:space="preserve"> </w:t>
      </w:r>
      <w:r w:rsidRPr="00E96F40">
        <w:rPr>
          <w:rFonts w:ascii="Arial" w:hAnsi="Arial" w:cs="Arial"/>
          <w:shd w:val="clear" w:color="auto" w:fill="FFFFFF"/>
        </w:rPr>
        <w:t>is a</w:t>
      </w:r>
      <w:r w:rsidR="00E96F40">
        <w:rPr>
          <w:rFonts w:ascii="Arial" w:hAnsi="Arial" w:cs="Arial"/>
          <w:shd w:val="clear" w:color="auto" w:fill="FFFFFF"/>
        </w:rPr>
        <w:t xml:space="preserve"> </w:t>
      </w:r>
      <w:r w:rsidRPr="00E96F40">
        <w:rPr>
          <w:rStyle w:val="Emphasis"/>
          <w:rFonts w:ascii="Arial" w:hAnsi="Arial" w:cs="Arial"/>
          <w:i w:val="0"/>
          <w:iCs w:val="0"/>
          <w:shd w:val="clear" w:color="auto" w:fill="FFFFFF"/>
        </w:rPr>
        <w:t>fundamental human right</w:t>
      </w:r>
      <w:r w:rsidRPr="00E96F40">
        <w:rPr>
          <w:rFonts w:ascii="Arial" w:hAnsi="Arial" w:cs="Arial"/>
          <w:shd w:val="clear" w:color="auto" w:fill="FFFFFF"/>
        </w:rPr>
        <w:t>, enshrined in Article 19 of the Universal Declaration of </w:t>
      </w:r>
      <w:r w:rsidRPr="00E96F40">
        <w:rPr>
          <w:rStyle w:val="Emphasis"/>
          <w:rFonts w:ascii="Arial" w:hAnsi="Arial" w:cs="Arial"/>
          <w:i w:val="0"/>
          <w:iCs w:val="0"/>
          <w:shd w:val="clear" w:color="auto" w:fill="FFFFFF"/>
        </w:rPr>
        <w:t>Human Rights</w:t>
      </w:r>
      <w:r w:rsidR="005E705E">
        <w:rPr>
          <w:rStyle w:val="Emphasis"/>
          <w:rFonts w:ascii="Arial" w:hAnsi="Arial" w:cs="Arial"/>
          <w:i w:val="0"/>
          <w:iCs w:val="0"/>
          <w:shd w:val="clear" w:color="auto" w:fill="FFFFFF"/>
        </w:rPr>
        <w:t xml:space="preserve"> (Ki-moon (</w:t>
      </w:r>
      <w:proofErr w:type="spellStart"/>
      <w:r w:rsidR="005E705E">
        <w:rPr>
          <w:rStyle w:val="Emphasis"/>
          <w:rFonts w:ascii="Arial" w:hAnsi="Arial" w:cs="Arial"/>
          <w:i w:val="0"/>
          <w:iCs w:val="0"/>
          <w:shd w:val="clear" w:color="auto" w:fill="FFFFFF"/>
        </w:rPr>
        <w:t>n.d</w:t>
      </w:r>
      <w:proofErr w:type="spellEnd"/>
      <w:r w:rsidR="005E705E">
        <w:rPr>
          <w:rStyle w:val="Emphasis"/>
          <w:rFonts w:ascii="Arial" w:hAnsi="Arial" w:cs="Arial"/>
          <w:i w:val="0"/>
          <w:iCs w:val="0"/>
          <w:shd w:val="clear" w:color="auto" w:fill="FFFFFF"/>
        </w:rPr>
        <w:t>))</w:t>
      </w:r>
      <w:r w:rsidRPr="00E96F40">
        <w:rPr>
          <w:rFonts w:ascii="Arial" w:hAnsi="Arial" w:cs="Arial"/>
          <w:shd w:val="clear" w:color="auto" w:fill="FFFFFF"/>
        </w:rPr>
        <w:t>.</w:t>
      </w:r>
      <w:r w:rsidRPr="00E96F40">
        <w:rPr>
          <w:rFonts w:asciiTheme="minorBidi" w:hAnsiTheme="minorBidi" w:cstheme="minorBidi"/>
          <w:lang w:val="en-US"/>
        </w:rPr>
        <w:t xml:space="preserve"> As the 19</w:t>
      </w:r>
      <w:r w:rsidRPr="00E96F40">
        <w:rPr>
          <w:rFonts w:asciiTheme="minorBidi" w:hAnsiTheme="minorBidi" w:cstheme="minorBidi"/>
          <w:vertAlign w:val="superscript"/>
          <w:lang w:val="en-US"/>
        </w:rPr>
        <w:t>th</w:t>
      </w:r>
      <w:r w:rsidRPr="00E96F40">
        <w:rPr>
          <w:rFonts w:asciiTheme="minorBidi" w:hAnsiTheme="minorBidi" w:cstheme="minorBidi"/>
          <w:lang w:val="en-US"/>
        </w:rPr>
        <w:t xml:space="preserve"> </w:t>
      </w:r>
      <w:r w:rsidR="00E96F40" w:rsidRPr="00E96F40">
        <w:rPr>
          <w:rFonts w:asciiTheme="minorBidi" w:hAnsiTheme="minorBidi" w:cstheme="minorBidi"/>
          <w:lang w:val="en-US"/>
        </w:rPr>
        <w:t xml:space="preserve">Human right article, </w:t>
      </w:r>
      <w:r w:rsidR="0043080C" w:rsidRPr="00E96F40">
        <w:rPr>
          <w:rFonts w:asciiTheme="minorBidi" w:hAnsiTheme="minorBidi" w:cstheme="minorBidi"/>
          <w:lang w:val="en-US"/>
        </w:rPr>
        <w:lastRenderedPageBreak/>
        <w:t>Freedom of expression is perceived as</w:t>
      </w:r>
      <w:r w:rsidR="0043080C" w:rsidRPr="00E96F40">
        <w:rPr>
          <w:rFonts w:asciiTheme="minorBidi" w:hAnsiTheme="minorBidi" w:cstheme="minorBidi"/>
          <w:lang w:val="en-US"/>
        </w:rPr>
        <w:t xml:space="preserve"> </w:t>
      </w:r>
      <w:r w:rsidR="0043080C" w:rsidRPr="00E96F40">
        <w:rPr>
          <w:rFonts w:asciiTheme="minorBidi" w:hAnsiTheme="minorBidi" w:cstheme="minorBidi"/>
          <w:lang w:val="en-US"/>
        </w:rPr>
        <w:t>a fundamental human right that should be upheld in any</w:t>
      </w:r>
      <w:r w:rsidR="005E705E">
        <w:rPr>
          <w:rFonts w:asciiTheme="minorBidi" w:hAnsiTheme="minorBidi" w:cstheme="minorBidi"/>
          <w:lang w:val="en-US"/>
        </w:rPr>
        <w:t xml:space="preserve"> </w:t>
      </w:r>
      <w:r w:rsidR="0043080C" w:rsidRPr="00E96F40">
        <w:rPr>
          <w:rFonts w:asciiTheme="minorBidi" w:hAnsiTheme="minorBidi" w:cstheme="minorBidi"/>
          <w:lang w:val="en-US"/>
        </w:rPr>
        <w:t xml:space="preserve">a democratic society, because </w:t>
      </w:r>
      <w:r w:rsidR="00E96F40">
        <w:rPr>
          <w:rFonts w:asciiTheme="minorBidi" w:hAnsiTheme="minorBidi" w:cstheme="minorBidi"/>
          <w:lang w:val="en-US"/>
        </w:rPr>
        <w:t>i</w:t>
      </w:r>
      <w:r w:rsidR="0043080C" w:rsidRPr="00E96F40">
        <w:rPr>
          <w:rFonts w:asciiTheme="minorBidi" w:hAnsiTheme="minorBidi" w:cstheme="minorBidi"/>
          <w:lang w:val="en-US"/>
        </w:rPr>
        <w:t xml:space="preserve">t provides </w:t>
      </w:r>
      <w:r w:rsidR="0043080C" w:rsidRPr="0043080C">
        <w:rPr>
          <w:rFonts w:asciiTheme="minorBidi" w:hAnsiTheme="minorBidi" w:cstheme="minorBidi"/>
          <w:color w:val="231F20"/>
          <w:lang w:val="en-US"/>
        </w:rPr>
        <w:t>for the free flow of ideas, opinions, and interexchange of information. The promotion and protection of Freedom of Expression as a Human right creates</w:t>
      </w:r>
      <w:r w:rsidR="005E705E">
        <w:rPr>
          <w:rFonts w:asciiTheme="minorBidi" w:hAnsiTheme="minorBidi" w:cstheme="minorBidi"/>
          <w:color w:val="231F20"/>
          <w:lang w:val="en-US"/>
        </w:rPr>
        <w:t xml:space="preserve"> </w:t>
      </w:r>
      <w:r w:rsidR="0043080C" w:rsidRPr="0043080C">
        <w:rPr>
          <w:rFonts w:asciiTheme="minorBidi" w:hAnsiTheme="minorBidi" w:cstheme="minorBidi"/>
          <w:color w:val="231F20"/>
          <w:lang w:val="en-US"/>
        </w:rPr>
        <w:t>a conducive environment that allow</w:t>
      </w:r>
      <w:r w:rsidR="001E1508">
        <w:rPr>
          <w:rFonts w:asciiTheme="minorBidi" w:hAnsiTheme="minorBidi" w:cstheme="minorBidi"/>
          <w:color w:val="231F20"/>
          <w:lang w:val="en-US"/>
        </w:rPr>
        <w:t>s</w:t>
      </w:r>
      <w:r w:rsidR="0043080C" w:rsidRPr="0043080C">
        <w:rPr>
          <w:rFonts w:asciiTheme="minorBidi" w:hAnsiTheme="minorBidi" w:cstheme="minorBidi"/>
          <w:color w:val="231F20"/>
          <w:lang w:val="en-US"/>
        </w:rPr>
        <w:t xml:space="preserve"> people and global</w:t>
      </w:r>
      <w:r w:rsidR="0043080C">
        <w:rPr>
          <w:rFonts w:asciiTheme="minorBidi" w:hAnsiTheme="minorBidi" w:cstheme="minorBidi"/>
          <w:color w:val="231F20"/>
          <w:lang w:val="en-US"/>
        </w:rPr>
        <w:t xml:space="preserve"> </w:t>
      </w:r>
      <w:r w:rsidR="0043080C" w:rsidRPr="0043080C">
        <w:rPr>
          <w:rFonts w:asciiTheme="minorBidi" w:hAnsiTheme="minorBidi" w:cstheme="minorBidi"/>
          <w:color w:val="231F20"/>
          <w:lang w:val="en-US"/>
        </w:rPr>
        <w:t>citizens to establish their own perspectives and unobscured</w:t>
      </w:r>
      <w:r w:rsidR="005E705E">
        <w:rPr>
          <w:rFonts w:asciiTheme="minorBidi" w:hAnsiTheme="minorBidi" w:cstheme="minorBidi"/>
          <w:color w:val="231F20"/>
          <w:lang w:val="en-US"/>
        </w:rPr>
        <w:t xml:space="preserve"> </w:t>
      </w:r>
      <w:r w:rsidR="0043080C" w:rsidRPr="0043080C">
        <w:rPr>
          <w:rFonts w:asciiTheme="minorBidi" w:hAnsiTheme="minorBidi" w:cstheme="minorBidi"/>
          <w:color w:val="231F20"/>
          <w:lang w:val="en-US"/>
        </w:rPr>
        <w:t>opinions</w:t>
      </w:r>
      <w:r w:rsidR="005E705E">
        <w:rPr>
          <w:rFonts w:asciiTheme="minorBidi" w:hAnsiTheme="minorBidi" w:cstheme="minorBidi"/>
          <w:color w:val="231F20"/>
          <w:lang w:val="en-US"/>
        </w:rPr>
        <w:t xml:space="preserve"> </w:t>
      </w:r>
      <w:r w:rsidR="0043080C" w:rsidRPr="0043080C">
        <w:rPr>
          <w:rFonts w:asciiTheme="minorBidi" w:hAnsiTheme="minorBidi" w:cstheme="minorBidi"/>
          <w:color w:val="231F20"/>
          <w:lang w:val="en-US"/>
        </w:rPr>
        <w:t>on important public matters. Therefore,</w:t>
      </w:r>
      <w:r w:rsidR="0043080C">
        <w:rPr>
          <w:rFonts w:asciiTheme="minorBidi" w:hAnsiTheme="minorBidi" w:cstheme="minorBidi"/>
          <w:color w:val="231F20"/>
          <w:lang w:val="en-US"/>
        </w:rPr>
        <w:t xml:space="preserve"> </w:t>
      </w:r>
      <w:r w:rsidR="0043080C" w:rsidRPr="0043080C">
        <w:rPr>
          <w:rFonts w:asciiTheme="minorBidi" w:hAnsiTheme="minorBidi" w:cstheme="minorBidi"/>
          <w:color w:val="231F20"/>
          <w:lang w:val="en-US"/>
        </w:rPr>
        <w:t xml:space="preserve">Freedom of </w:t>
      </w:r>
      <w:r w:rsidR="001E1508">
        <w:rPr>
          <w:rFonts w:asciiTheme="minorBidi" w:hAnsiTheme="minorBidi" w:cstheme="minorBidi"/>
          <w:color w:val="231F20"/>
          <w:lang w:val="en-US"/>
        </w:rPr>
        <w:t>E</w:t>
      </w:r>
      <w:r w:rsidR="0043080C" w:rsidRPr="0043080C">
        <w:rPr>
          <w:rFonts w:asciiTheme="minorBidi" w:hAnsiTheme="minorBidi" w:cstheme="minorBidi"/>
          <w:color w:val="231F20"/>
          <w:lang w:val="en-US"/>
        </w:rPr>
        <w:t>xpression promotes public debate, as well as a free and independent press, informed citizens, and government transparency</w:t>
      </w:r>
      <w:r w:rsidR="0043080C">
        <w:rPr>
          <w:rFonts w:asciiTheme="minorBidi" w:hAnsiTheme="minorBidi" w:cstheme="minorBidi"/>
          <w:color w:val="231F20"/>
          <w:lang w:val="en-US"/>
        </w:rPr>
        <w:t xml:space="preserve"> (The human rights guide (</w:t>
      </w:r>
      <w:proofErr w:type="spellStart"/>
      <w:r w:rsidR="0043080C">
        <w:rPr>
          <w:rFonts w:asciiTheme="minorBidi" w:hAnsiTheme="minorBidi" w:cstheme="minorBidi"/>
          <w:color w:val="231F20"/>
          <w:lang w:val="en-US"/>
        </w:rPr>
        <w:t>nd</w:t>
      </w:r>
      <w:proofErr w:type="spellEnd"/>
      <w:r w:rsidR="0043080C">
        <w:rPr>
          <w:rFonts w:asciiTheme="minorBidi" w:hAnsiTheme="minorBidi" w:cstheme="minorBidi"/>
          <w:color w:val="231F20"/>
          <w:lang w:val="en-US"/>
        </w:rPr>
        <w:t>))</w:t>
      </w:r>
      <w:r w:rsidR="0043080C" w:rsidRPr="0043080C">
        <w:rPr>
          <w:rFonts w:asciiTheme="minorBidi" w:hAnsiTheme="minorBidi" w:cstheme="minorBidi"/>
          <w:color w:val="231F20"/>
          <w:lang w:val="en-US"/>
        </w:rPr>
        <w:t>.</w:t>
      </w:r>
      <w:r w:rsidR="0043080C" w:rsidRPr="0043080C">
        <w:rPr>
          <w:rFonts w:asciiTheme="minorBidi" w:hAnsiTheme="minorBidi" w:cstheme="minorBidi"/>
          <w:color w:val="231F20"/>
          <w:lang w:val="en-US"/>
        </w:rPr>
        <w:t xml:space="preserve"> </w:t>
      </w:r>
    </w:p>
    <w:p w14:paraId="55A132DB" w14:textId="73CEBA0A" w:rsidR="00BD7CA2" w:rsidRPr="00BD7CA2" w:rsidRDefault="00266ED1" w:rsidP="00BD7CA2">
      <w:pPr>
        <w:pStyle w:val="NormalWeb"/>
        <w:shd w:val="clear" w:color="auto" w:fill="FFFFFF"/>
        <w:spacing w:after="120" w:afterAutospacing="0" w:line="360" w:lineRule="auto"/>
        <w:jc w:val="both"/>
        <w:rPr>
          <w:rFonts w:asciiTheme="minorBidi" w:hAnsiTheme="minorBidi" w:cstheme="minorBidi"/>
          <w:b/>
          <w:bCs/>
          <w:color w:val="000000"/>
        </w:rPr>
      </w:pPr>
      <w:r w:rsidRPr="007C3B62">
        <w:rPr>
          <w:rFonts w:asciiTheme="minorBidi" w:hAnsiTheme="minorBidi" w:cstheme="minorBidi"/>
          <w:b/>
          <w:bCs/>
          <w:color w:val="231F20"/>
        </w:rPr>
        <w:t>4.</w:t>
      </w:r>
      <w:r w:rsidR="0005148A" w:rsidRPr="007C3B62">
        <w:rPr>
          <w:rFonts w:asciiTheme="minorBidi" w:hAnsiTheme="minorBidi" w:cstheme="minorBidi"/>
          <w:b/>
          <w:bCs/>
          <w:color w:val="231F20"/>
        </w:rPr>
        <w:t>4</w:t>
      </w:r>
      <w:r w:rsidRPr="007C3B62">
        <w:rPr>
          <w:rFonts w:asciiTheme="minorBidi" w:hAnsiTheme="minorBidi" w:cstheme="minorBidi"/>
          <w:b/>
          <w:bCs/>
          <w:color w:val="231F20"/>
        </w:rPr>
        <w:t xml:space="preserve"> </w:t>
      </w:r>
      <w:r w:rsidRPr="007C3B62">
        <w:rPr>
          <w:rFonts w:asciiTheme="minorBidi" w:hAnsiTheme="minorBidi" w:cstheme="minorBidi"/>
          <w:b/>
          <w:bCs/>
          <w:color w:val="231F20"/>
        </w:rPr>
        <w:tab/>
      </w:r>
      <w:r w:rsidR="00BD7CA2" w:rsidRPr="00BD7CA2">
        <w:rPr>
          <w:rFonts w:asciiTheme="minorBidi" w:hAnsiTheme="minorBidi" w:cstheme="minorBidi"/>
          <w:b/>
          <w:bCs/>
          <w:color w:val="000000"/>
        </w:rPr>
        <w:t xml:space="preserve">How can the Freedom of Expression be conserved in the </w:t>
      </w:r>
      <w:r w:rsidR="00CE5872">
        <w:rPr>
          <w:rFonts w:asciiTheme="minorBidi" w:hAnsiTheme="minorBidi" w:cstheme="minorBidi"/>
          <w:b/>
          <w:bCs/>
          <w:color w:val="000000"/>
        </w:rPr>
        <w:t>museum space</w:t>
      </w:r>
    </w:p>
    <w:p w14:paraId="57537B3D" w14:textId="056A90F1" w:rsidR="006B7371" w:rsidRDefault="00981847" w:rsidP="00981847">
      <w:pPr>
        <w:pStyle w:val="NormalWeb"/>
        <w:shd w:val="clear" w:color="auto" w:fill="FFFFFF"/>
        <w:spacing w:after="120" w:afterAutospacing="0" w:line="360" w:lineRule="auto"/>
        <w:jc w:val="both"/>
        <w:rPr>
          <w:rFonts w:asciiTheme="minorBidi" w:hAnsiTheme="minorBidi" w:cstheme="minorBidi"/>
          <w:color w:val="000000"/>
          <w:lang w:val="en-US"/>
        </w:rPr>
      </w:pPr>
      <w:r>
        <w:rPr>
          <w:rFonts w:asciiTheme="minorBidi" w:hAnsiTheme="minorBidi" w:cstheme="minorBidi"/>
          <w:color w:val="000000"/>
        </w:rPr>
        <w:t>M</w:t>
      </w:r>
      <w:r w:rsidR="00BD7CA2" w:rsidRPr="00981847">
        <w:rPr>
          <w:rFonts w:asciiTheme="minorBidi" w:hAnsiTheme="minorBidi" w:cstheme="minorBidi"/>
          <w:color w:val="000000"/>
        </w:rPr>
        <w:t>useum environment</w:t>
      </w:r>
      <w:r w:rsidR="001E1508">
        <w:rPr>
          <w:rFonts w:asciiTheme="minorBidi" w:hAnsiTheme="minorBidi" w:cstheme="minorBidi"/>
          <w:color w:val="000000"/>
        </w:rPr>
        <w:t xml:space="preserve"> </w:t>
      </w:r>
      <w:r w:rsidRPr="00981847">
        <w:rPr>
          <w:rFonts w:asciiTheme="minorBidi" w:hAnsiTheme="minorBidi" w:cstheme="minorBidi"/>
          <w:color w:val="000000"/>
          <w:lang w:val="en-US"/>
        </w:rPr>
        <w:t>are best position to preserve and conserve</w:t>
      </w:r>
      <w:r>
        <w:rPr>
          <w:rFonts w:asciiTheme="minorBidi" w:hAnsiTheme="minorBidi" w:cstheme="minorBidi"/>
          <w:color w:val="000000"/>
          <w:lang w:val="en-US"/>
        </w:rPr>
        <w:t xml:space="preserve"> historic artifacts and documents. Some of these preserved documents include the famous Nelson Mandela’s speech which </w:t>
      </w:r>
      <w:r w:rsidR="006F4433">
        <w:rPr>
          <w:rFonts w:asciiTheme="minorBidi" w:hAnsiTheme="minorBidi" w:cstheme="minorBidi"/>
          <w:color w:val="000000"/>
          <w:lang w:val="en-US"/>
        </w:rPr>
        <w:t xml:space="preserve">is </w:t>
      </w:r>
      <w:r>
        <w:rPr>
          <w:rFonts w:asciiTheme="minorBidi" w:hAnsiTheme="minorBidi" w:cstheme="minorBidi"/>
          <w:color w:val="000000"/>
          <w:lang w:val="en-US"/>
        </w:rPr>
        <w:t>populated as follows:</w:t>
      </w:r>
    </w:p>
    <w:p w14:paraId="5DE7E0CD" w14:textId="7E12382D" w:rsidR="00981847" w:rsidRPr="00981847" w:rsidRDefault="00981847" w:rsidP="00981847">
      <w:pPr>
        <w:pStyle w:val="NormalWeb"/>
        <w:shd w:val="clear" w:color="auto" w:fill="FFFFFF"/>
        <w:spacing w:after="120" w:afterAutospacing="0" w:line="360" w:lineRule="auto"/>
        <w:ind w:left="720"/>
        <w:jc w:val="both"/>
        <w:rPr>
          <w:rFonts w:asciiTheme="minorBidi" w:hAnsiTheme="minorBidi" w:cstheme="minorBidi"/>
          <w:color w:val="000000"/>
          <w:lang w:val="en-US"/>
        </w:rPr>
      </w:pPr>
      <w:r w:rsidRPr="00981847">
        <w:rPr>
          <w:rFonts w:ascii="Arial" w:hAnsi="Arial" w:cs="Arial"/>
          <w:color w:val="202122"/>
          <w:shd w:val="clear" w:color="auto" w:fill="FFFFFF"/>
        </w:rPr>
        <w:t>During my lifetime I have dedicated myself to this struggle of the African people. I have fought against white domination, and I have fought against black domination. I have cherished the ideal of a democratic and free society in which all persons live together in harmony and with equal opportunities. It is an ideal which I hope to live for and to achieve. But if needs be, it is an ideal for which I am prepared to die</w:t>
      </w:r>
      <w:r w:rsidR="00AE35DA">
        <w:rPr>
          <w:rFonts w:ascii="Arial" w:hAnsi="Arial" w:cs="Arial"/>
          <w:color w:val="202122"/>
          <w:shd w:val="clear" w:color="auto" w:fill="FFFFFF"/>
        </w:rPr>
        <w:t xml:space="preserve"> (Wilson 2007)</w:t>
      </w:r>
      <w:r>
        <w:rPr>
          <w:rFonts w:ascii="Arial" w:hAnsi="Arial" w:cs="Arial"/>
          <w:color w:val="202122"/>
          <w:sz w:val="21"/>
          <w:szCs w:val="21"/>
          <w:shd w:val="clear" w:color="auto" w:fill="FFFFFF"/>
        </w:rPr>
        <w:t>.</w:t>
      </w:r>
    </w:p>
    <w:p w14:paraId="1278A686" w14:textId="464CA8FB" w:rsidR="0033141E" w:rsidRDefault="00981847" w:rsidP="007C3B62">
      <w:pPr>
        <w:pStyle w:val="NormalWeb"/>
        <w:shd w:val="clear" w:color="auto" w:fill="FFFFFF"/>
        <w:spacing w:after="120" w:afterAutospacing="0" w:line="360" w:lineRule="auto"/>
        <w:jc w:val="both"/>
        <w:rPr>
          <w:rFonts w:asciiTheme="minorBidi" w:hAnsiTheme="minorBidi" w:cstheme="minorBidi"/>
          <w:lang w:val="en-US"/>
        </w:rPr>
      </w:pPr>
      <w:r>
        <w:rPr>
          <w:rFonts w:asciiTheme="minorBidi" w:hAnsiTheme="minorBidi" w:cstheme="minorBidi"/>
          <w:lang w:val="en-US"/>
        </w:rPr>
        <w:t xml:space="preserve">It is true such a speech and the role played by museums and archive </w:t>
      </w:r>
      <w:r w:rsidR="006F4433">
        <w:rPr>
          <w:rFonts w:asciiTheme="minorBidi" w:hAnsiTheme="minorBidi" w:cstheme="minorBidi"/>
          <w:lang w:val="en-US"/>
        </w:rPr>
        <w:t xml:space="preserve">that </w:t>
      </w:r>
      <w:r>
        <w:rPr>
          <w:rFonts w:asciiTheme="minorBidi" w:hAnsiTheme="minorBidi" w:cstheme="minorBidi"/>
          <w:lang w:val="en-US"/>
        </w:rPr>
        <w:t>Mandela’s freedom of speech and iconic speech lives on to the present and future generations.</w:t>
      </w:r>
    </w:p>
    <w:p w14:paraId="13C7D09A" w14:textId="1B8056AD" w:rsidR="00CE5872" w:rsidRDefault="00CE5872" w:rsidP="007C3B62">
      <w:pPr>
        <w:pStyle w:val="NormalWeb"/>
        <w:shd w:val="clear" w:color="auto" w:fill="FFFFFF"/>
        <w:spacing w:after="120" w:afterAutospacing="0" w:line="360" w:lineRule="auto"/>
        <w:jc w:val="both"/>
        <w:rPr>
          <w:rFonts w:asciiTheme="minorBidi" w:hAnsiTheme="minorBidi" w:cstheme="minorBidi"/>
          <w:lang w:val="en-US"/>
        </w:rPr>
      </w:pPr>
      <w:r>
        <w:rPr>
          <w:rFonts w:asciiTheme="minorBidi" w:hAnsiTheme="minorBidi" w:cstheme="minorBidi"/>
          <w:lang w:val="en-US"/>
        </w:rPr>
        <w:t xml:space="preserve">In addition to this museum conservation practice is </w:t>
      </w:r>
      <w:r w:rsidR="0069176E">
        <w:rPr>
          <w:rFonts w:asciiTheme="minorBidi" w:hAnsiTheme="minorBidi" w:cstheme="minorBidi"/>
          <w:lang w:val="en-US"/>
        </w:rPr>
        <w:t xml:space="preserve">conservation of literature and archive sources that documented </w:t>
      </w:r>
      <w:r>
        <w:rPr>
          <w:rFonts w:asciiTheme="minorBidi" w:hAnsiTheme="minorBidi" w:cstheme="minorBidi"/>
          <w:lang w:val="en-US"/>
        </w:rPr>
        <w:t xml:space="preserve">the famous 1976 Soweto uprising during which scholar took their protest to the streets. Such protests were confronted by oppression of the freedom of speech, as protesters were shot form expressing their freedom of speech and </w:t>
      </w:r>
      <w:proofErr w:type="gramStart"/>
      <w:r w:rsidR="0069176E">
        <w:rPr>
          <w:rFonts w:asciiTheme="minorBidi" w:hAnsiTheme="minorBidi" w:cstheme="minorBidi"/>
          <w:lang w:val="en-US"/>
        </w:rPr>
        <w:t>protesting</w:t>
      </w:r>
      <w:r>
        <w:rPr>
          <w:rFonts w:asciiTheme="minorBidi" w:hAnsiTheme="minorBidi" w:cstheme="minorBidi"/>
          <w:lang w:val="en-US"/>
        </w:rPr>
        <w:t xml:space="preserve"> </w:t>
      </w:r>
      <w:r w:rsidR="006F4433">
        <w:rPr>
          <w:rFonts w:asciiTheme="minorBidi" w:hAnsiTheme="minorBidi" w:cstheme="minorBidi"/>
          <w:lang w:val="en-US"/>
        </w:rPr>
        <w:t>against</w:t>
      </w:r>
      <w:proofErr w:type="gramEnd"/>
      <w:r w:rsidR="006F4433">
        <w:rPr>
          <w:rFonts w:asciiTheme="minorBidi" w:hAnsiTheme="minorBidi" w:cstheme="minorBidi"/>
          <w:lang w:val="en-US"/>
        </w:rPr>
        <w:t xml:space="preserve"> </w:t>
      </w:r>
      <w:r>
        <w:rPr>
          <w:rFonts w:asciiTheme="minorBidi" w:hAnsiTheme="minorBidi" w:cstheme="minorBidi"/>
          <w:lang w:val="en-US"/>
        </w:rPr>
        <w:t xml:space="preserve">the dominance of Afrikaans as </w:t>
      </w:r>
      <w:r w:rsidR="0069176E">
        <w:rPr>
          <w:rFonts w:asciiTheme="minorBidi" w:hAnsiTheme="minorBidi" w:cstheme="minorBidi"/>
          <w:lang w:val="en-US"/>
        </w:rPr>
        <w:t>an oppressive language in South Africa.</w:t>
      </w:r>
    </w:p>
    <w:p w14:paraId="6C2E5298" w14:textId="5CA20E4B" w:rsidR="000526F7" w:rsidRPr="00537664" w:rsidRDefault="006F4433" w:rsidP="007C3B62">
      <w:pPr>
        <w:pStyle w:val="NormalWeb"/>
        <w:shd w:val="clear" w:color="auto" w:fill="FFFFFF"/>
        <w:spacing w:after="120" w:afterAutospacing="0" w:line="360" w:lineRule="auto"/>
        <w:jc w:val="both"/>
        <w:rPr>
          <w:rFonts w:asciiTheme="minorBidi" w:hAnsiTheme="minorBidi" w:cstheme="minorBidi"/>
          <w:color w:val="231F20"/>
          <w:lang w:val="en-US"/>
        </w:rPr>
      </w:pPr>
      <w:r>
        <w:rPr>
          <w:rFonts w:asciiTheme="minorBidi" w:hAnsiTheme="minorBidi" w:cstheme="minorBidi"/>
          <w:color w:val="231F20"/>
          <w:lang w:val="en-US"/>
        </w:rPr>
        <w:lastRenderedPageBreak/>
        <w:t>Therefore, m</w:t>
      </w:r>
      <w:r w:rsidR="00FA417B">
        <w:rPr>
          <w:rFonts w:asciiTheme="minorBidi" w:hAnsiTheme="minorBidi" w:cstheme="minorBidi"/>
          <w:color w:val="231F20"/>
          <w:lang w:val="en-US"/>
        </w:rPr>
        <w:t xml:space="preserve">useums, </w:t>
      </w:r>
      <w:r w:rsidR="00F3337F">
        <w:rPr>
          <w:rFonts w:asciiTheme="minorBidi" w:hAnsiTheme="minorBidi" w:cstheme="minorBidi"/>
          <w:color w:val="231F20"/>
          <w:lang w:val="en-US"/>
        </w:rPr>
        <w:t>archives,</w:t>
      </w:r>
      <w:r w:rsidR="00FA417B">
        <w:rPr>
          <w:rFonts w:asciiTheme="minorBidi" w:hAnsiTheme="minorBidi" w:cstheme="minorBidi"/>
          <w:color w:val="231F20"/>
          <w:lang w:val="en-US"/>
        </w:rPr>
        <w:t xml:space="preserve"> and educational institutions have the responsibility to promote and publicize the United Nations Bill of Right</w:t>
      </w:r>
      <w:r>
        <w:rPr>
          <w:rFonts w:asciiTheme="minorBidi" w:hAnsiTheme="minorBidi" w:cstheme="minorBidi"/>
          <w:color w:val="231F20"/>
          <w:lang w:val="en-US"/>
        </w:rPr>
        <w:t>s</w:t>
      </w:r>
      <w:r w:rsidR="00FA417B">
        <w:rPr>
          <w:rFonts w:asciiTheme="minorBidi" w:hAnsiTheme="minorBidi" w:cstheme="minorBidi"/>
          <w:color w:val="231F20"/>
          <w:lang w:val="en-US"/>
        </w:rPr>
        <w:t xml:space="preserve">. By so doing the general society will be in the position to be exposed to the bills of which one of them would be the Freedom of Speech. </w:t>
      </w:r>
    </w:p>
    <w:p w14:paraId="2A5C7346" w14:textId="6559E62C" w:rsidR="009160B6" w:rsidRPr="007C3B62" w:rsidRDefault="00266ED1" w:rsidP="007C3B62">
      <w:pPr>
        <w:spacing w:before="100" w:beforeAutospacing="1" w:after="100" w:afterAutospacing="1" w:line="360" w:lineRule="auto"/>
        <w:jc w:val="both"/>
        <w:rPr>
          <w:rFonts w:asciiTheme="minorBidi" w:hAnsiTheme="minorBidi"/>
          <w:sz w:val="24"/>
          <w:szCs w:val="24"/>
        </w:rPr>
      </w:pPr>
      <w:r w:rsidRPr="007C3B62">
        <w:rPr>
          <w:rFonts w:asciiTheme="minorBidi" w:hAnsiTheme="minorBidi"/>
          <w:sz w:val="24"/>
          <w:szCs w:val="24"/>
        </w:rPr>
        <w:t>5.</w:t>
      </w:r>
      <w:r w:rsidRPr="007C3B62">
        <w:rPr>
          <w:rFonts w:asciiTheme="minorBidi" w:hAnsiTheme="minorBidi"/>
          <w:sz w:val="24"/>
          <w:szCs w:val="24"/>
        </w:rPr>
        <w:tab/>
      </w:r>
      <w:r w:rsidRPr="007C3B62">
        <w:rPr>
          <w:rFonts w:asciiTheme="minorBidi" w:hAnsiTheme="minorBidi"/>
          <w:b/>
          <w:bCs/>
          <w:sz w:val="24"/>
          <w:szCs w:val="24"/>
        </w:rPr>
        <w:t>Conclusion</w:t>
      </w:r>
    </w:p>
    <w:p w14:paraId="4EF3B2C4" w14:textId="16A05C11" w:rsidR="00E769CD" w:rsidRPr="00E769CD" w:rsidRDefault="00E769CD" w:rsidP="00DB6ED5">
      <w:pPr>
        <w:spacing w:line="360" w:lineRule="auto"/>
        <w:jc w:val="both"/>
        <w:rPr>
          <w:rFonts w:asciiTheme="minorBidi" w:hAnsiTheme="minorBidi"/>
          <w:spacing w:val="2"/>
          <w:sz w:val="24"/>
          <w:szCs w:val="24"/>
          <w:shd w:val="clear" w:color="auto" w:fill="FCFCFC"/>
        </w:rPr>
      </w:pPr>
      <w:r w:rsidRPr="00E769CD">
        <w:rPr>
          <w:rFonts w:asciiTheme="minorBidi" w:hAnsiTheme="minorBidi"/>
          <w:spacing w:val="2"/>
          <w:sz w:val="24"/>
          <w:szCs w:val="24"/>
          <w:shd w:val="clear" w:color="auto" w:fill="FCFCFC"/>
        </w:rPr>
        <w:t xml:space="preserve">This assignment concludes that the observation of the Freedom of Expression as a Human Right through the eyes of Nelson Mandala is </w:t>
      </w:r>
      <w:r w:rsidR="006F4433">
        <w:rPr>
          <w:rFonts w:asciiTheme="minorBidi" w:hAnsiTheme="minorBidi"/>
          <w:spacing w:val="2"/>
          <w:sz w:val="24"/>
          <w:szCs w:val="24"/>
          <w:shd w:val="clear" w:color="auto" w:fill="FCFCFC"/>
        </w:rPr>
        <w:t>an unconditional</w:t>
      </w:r>
      <w:r w:rsidRPr="00E769CD">
        <w:rPr>
          <w:rFonts w:asciiTheme="minorBidi" w:hAnsiTheme="minorBidi"/>
          <w:spacing w:val="2"/>
          <w:sz w:val="24"/>
          <w:szCs w:val="24"/>
          <w:shd w:val="clear" w:color="auto" w:fill="FCFCFC"/>
        </w:rPr>
        <w:t xml:space="preserve"> Human Right. As numerous citizens in the world</w:t>
      </w:r>
      <w:r>
        <w:rPr>
          <w:rFonts w:asciiTheme="minorBidi" w:hAnsiTheme="minorBidi"/>
          <w:spacing w:val="2"/>
          <w:sz w:val="24"/>
          <w:szCs w:val="24"/>
          <w:shd w:val="clear" w:color="auto" w:fill="FCFCFC"/>
        </w:rPr>
        <w:t xml:space="preserve"> </w:t>
      </w:r>
      <w:r w:rsidRPr="00E769CD">
        <w:rPr>
          <w:rFonts w:asciiTheme="minorBidi" w:hAnsiTheme="minorBidi"/>
          <w:spacing w:val="2"/>
          <w:sz w:val="24"/>
          <w:szCs w:val="24"/>
          <w:shd w:val="clear" w:color="auto" w:fill="FCFCFC"/>
        </w:rPr>
        <w:t>are constantly dealing with authoritarian attempts</w:t>
      </w:r>
      <w:r>
        <w:rPr>
          <w:rFonts w:asciiTheme="minorBidi" w:hAnsiTheme="minorBidi"/>
          <w:spacing w:val="2"/>
          <w:sz w:val="24"/>
          <w:szCs w:val="24"/>
          <w:shd w:val="clear" w:color="auto" w:fill="FCFCFC"/>
        </w:rPr>
        <w:t xml:space="preserve"> </w:t>
      </w:r>
      <w:r w:rsidRPr="00E769CD">
        <w:rPr>
          <w:rFonts w:asciiTheme="minorBidi" w:hAnsiTheme="minorBidi"/>
          <w:spacing w:val="2"/>
          <w:sz w:val="24"/>
          <w:szCs w:val="24"/>
          <w:shd w:val="clear" w:color="auto" w:fill="FCFCFC"/>
        </w:rPr>
        <w:t xml:space="preserve">to obstruct, limit, and inhibit freedom of expression across an entire population. It is therefore upon governments to take charge and look at ways and means where certain groups are not restricted to free speech than the general population in both </w:t>
      </w:r>
      <w:r w:rsidR="008C1A52">
        <w:rPr>
          <w:rFonts w:asciiTheme="minorBidi" w:hAnsiTheme="minorBidi"/>
          <w:spacing w:val="2"/>
          <w:sz w:val="24"/>
          <w:szCs w:val="24"/>
          <w:shd w:val="clear" w:color="auto" w:fill="FCFCFC"/>
        </w:rPr>
        <w:t xml:space="preserve">developed </w:t>
      </w:r>
      <w:r w:rsidRPr="00E769CD">
        <w:rPr>
          <w:rFonts w:asciiTheme="minorBidi" w:hAnsiTheme="minorBidi"/>
          <w:spacing w:val="2"/>
          <w:sz w:val="24"/>
          <w:szCs w:val="24"/>
          <w:shd w:val="clear" w:color="auto" w:fill="FCFCFC"/>
        </w:rPr>
        <w:t xml:space="preserve">and less </w:t>
      </w:r>
      <w:r w:rsidR="008C1A52">
        <w:rPr>
          <w:rFonts w:asciiTheme="minorBidi" w:hAnsiTheme="minorBidi"/>
          <w:spacing w:val="2"/>
          <w:sz w:val="24"/>
          <w:szCs w:val="24"/>
          <w:shd w:val="clear" w:color="auto" w:fill="FCFCFC"/>
        </w:rPr>
        <w:t>developed countries</w:t>
      </w:r>
      <w:r w:rsidRPr="00E769CD">
        <w:rPr>
          <w:rFonts w:asciiTheme="minorBidi" w:hAnsiTheme="minorBidi"/>
          <w:spacing w:val="2"/>
          <w:sz w:val="24"/>
          <w:szCs w:val="24"/>
          <w:shd w:val="clear" w:color="auto" w:fill="FCFCFC"/>
        </w:rPr>
        <w:t>. Whereby</w:t>
      </w:r>
      <w:r w:rsidR="008C1A52">
        <w:rPr>
          <w:rFonts w:asciiTheme="minorBidi" w:hAnsiTheme="minorBidi"/>
          <w:spacing w:val="2"/>
          <w:sz w:val="24"/>
          <w:szCs w:val="24"/>
          <w:shd w:val="clear" w:color="auto" w:fill="FCFCFC"/>
        </w:rPr>
        <w:t>,</w:t>
      </w:r>
      <w:r w:rsidRPr="00E769CD">
        <w:rPr>
          <w:rFonts w:asciiTheme="minorBidi" w:hAnsiTheme="minorBidi"/>
          <w:spacing w:val="2"/>
          <w:sz w:val="24"/>
          <w:szCs w:val="24"/>
          <w:shd w:val="clear" w:color="auto" w:fill="FCFCFC"/>
        </w:rPr>
        <w:t xml:space="preserve"> certain groups of people</w:t>
      </w:r>
      <w:r>
        <w:rPr>
          <w:rFonts w:asciiTheme="minorBidi" w:hAnsiTheme="minorBidi"/>
          <w:spacing w:val="2"/>
          <w:sz w:val="24"/>
          <w:szCs w:val="24"/>
          <w:shd w:val="clear" w:color="auto" w:fill="FCFCFC"/>
        </w:rPr>
        <w:t xml:space="preserve"> </w:t>
      </w:r>
      <w:r w:rsidRPr="00E769CD">
        <w:rPr>
          <w:rFonts w:asciiTheme="minorBidi" w:hAnsiTheme="minorBidi"/>
          <w:spacing w:val="2"/>
          <w:sz w:val="24"/>
          <w:szCs w:val="24"/>
          <w:shd w:val="clear" w:color="auto" w:fill="FCFCFC"/>
        </w:rPr>
        <w:t>are frequently denied an equal voice</w:t>
      </w:r>
      <w:r w:rsidR="008C1A52">
        <w:rPr>
          <w:rFonts w:asciiTheme="minorBidi" w:hAnsiTheme="minorBidi"/>
          <w:spacing w:val="2"/>
          <w:sz w:val="24"/>
          <w:szCs w:val="24"/>
          <w:shd w:val="clear" w:color="auto" w:fill="FCFCFC"/>
        </w:rPr>
        <w:t xml:space="preserve"> in the society</w:t>
      </w:r>
      <w:r w:rsidRPr="00E769CD">
        <w:rPr>
          <w:rFonts w:asciiTheme="minorBidi" w:hAnsiTheme="minorBidi"/>
          <w:spacing w:val="2"/>
          <w:sz w:val="24"/>
          <w:szCs w:val="24"/>
          <w:shd w:val="clear" w:color="auto" w:fill="FCFCFC"/>
        </w:rPr>
        <w:t>. On the other hand</w:t>
      </w:r>
      <w:r>
        <w:rPr>
          <w:rFonts w:asciiTheme="minorBidi" w:hAnsiTheme="minorBidi"/>
          <w:spacing w:val="2"/>
          <w:sz w:val="24"/>
          <w:szCs w:val="24"/>
          <w:shd w:val="clear" w:color="auto" w:fill="FCFCFC"/>
        </w:rPr>
        <w:t>,</w:t>
      </w:r>
      <w:r w:rsidRPr="00E769CD">
        <w:rPr>
          <w:rFonts w:asciiTheme="minorBidi" w:hAnsiTheme="minorBidi"/>
          <w:spacing w:val="2"/>
          <w:sz w:val="24"/>
          <w:szCs w:val="24"/>
          <w:shd w:val="clear" w:color="auto" w:fill="FCFCFC"/>
        </w:rPr>
        <w:t xml:space="preserve"> there is a general perception that poverty, prejudice, legal impediments, cultural constraints, religious norms, and other</w:t>
      </w:r>
      <w:r>
        <w:rPr>
          <w:rFonts w:asciiTheme="minorBidi" w:hAnsiTheme="minorBidi"/>
          <w:spacing w:val="2"/>
          <w:sz w:val="24"/>
          <w:szCs w:val="24"/>
          <w:shd w:val="clear" w:color="auto" w:fill="FCFCFC"/>
        </w:rPr>
        <w:t xml:space="preserve"> </w:t>
      </w:r>
      <w:r w:rsidRPr="00E769CD">
        <w:rPr>
          <w:rFonts w:asciiTheme="minorBidi" w:hAnsiTheme="minorBidi"/>
          <w:spacing w:val="2"/>
          <w:sz w:val="24"/>
          <w:szCs w:val="24"/>
          <w:shd w:val="clear" w:color="auto" w:fill="FCFCFC"/>
        </w:rPr>
        <w:t>unjust</w:t>
      </w:r>
      <w:r>
        <w:rPr>
          <w:rFonts w:asciiTheme="minorBidi" w:hAnsiTheme="minorBidi"/>
          <w:spacing w:val="2"/>
          <w:sz w:val="24"/>
          <w:szCs w:val="24"/>
          <w:shd w:val="clear" w:color="auto" w:fill="FCFCFC"/>
        </w:rPr>
        <w:t xml:space="preserve"> </w:t>
      </w:r>
      <w:r w:rsidRPr="00E769CD">
        <w:rPr>
          <w:rFonts w:asciiTheme="minorBidi" w:hAnsiTheme="minorBidi"/>
          <w:spacing w:val="2"/>
          <w:sz w:val="24"/>
          <w:szCs w:val="24"/>
          <w:shd w:val="clear" w:color="auto" w:fill="FCFCFC"/>
        </w:rPr>
        <w:t>barriers might hinder the voices of those who are already marginali</w:t>
      </w:r>
      <w:r>
        <w:rPr>
          <w:rFonts w:asciiTheme="minorBidi" w:hAnsiTheme="minorBidi"/>
          <w:spacing w:val="2"/>
          <w:sz w:val="24"/>
          <w:szCs w:val="24"/>
          <w:shd w:val="clear" w:color="auto" w:fill="FCFCFC"/>
        </w:rPr>
        <w:t>z</w:t>
      </w:r>
      <w:r w:rsidRPr="00E769CD">
        <w:rPr>
          <w:rFonts w:asciiTheme="minorBidi" w:hAnsiTheme="minorBidi"/>
          <w:spacing w:val="2"/>
          <w:sz w:val="24"/>
          <w:szCs w:val="24"/>
          <w:shd w:val="clear" w:color="auto" w:fill="FCFCFC"/>
        </w:rPr>
        <w:t>ed, either directly or indirectly.</w:t>
      </w:r>
    </w:p>
    <w:p w14:paraId="017EC635" w14:textId="371008C8" w:rsidR="00266ED1" w:rsidRPr="00E769CD" w:rsidRDefault="00266ED1" w:rsidP="007C3B62">
      <w:pPr>
        <w:spacing w:before="100" w:beforeAutospacing="1" w:after="100" w:afterAutospacing="1" w:line="360" w:lineRule="auto"/>
        <w:jc w:val="both"/>
        <w:rPr>
          <w:rFonts w:asciiTheme="minorBidi" w:hAnsiTheme="minorBidi"/>
          <w:sz w:val="24"/>
          <w:szCs w:val="24"/>
        </w:rPr>
      </w:pPr>
      <w:r w:rsidRPr="00E769CD">
        <w:rPr>
          <w:rFonts w:asciiTheme="minorBidi" w:hAnsiTheme="minorBidi"/>
          <w:sz w:val="24"/>
          <w:szCs w:val="24"/>
        </w:rPr>
        <w:tab/>
      </w:r>
      <w:r w:rsidRPr="00E769CD">
        <w:rPr>
          <w:rFonts w:asciiTheme="minorBidi" w:hAnsiTheme="minorBidi"/>
          <w:sz w:val="24"/>
          <w:szCs w:val="24"/>
        </w:rPr>
        <w:tab/>
      </w:r>
      <w:r w:rsidRPr="00E769CD">
        <w:rPr>
          <w:rFonts w:asciiTheme="minorBidi" w:hAnsiTheme="minorBidi"/>
          <w:sz w:val="24"/>
          <w:szCs w:val="24"/>
        </w:rPr>
        <w:tab/>
      </w:r>
      <w:r w:rsidRPr="00E769CD">
        <w:rPr>
          <w:rFonts w:asciiTheme="minorBidi" w:hAnsiTheme="minorBidi"/>
          <w:sz w:val="24"/>
          <w:szCs w:val="24"/>
        </w:rPr>
        <w:tab/>
      </w:r>
      <w:r w:rsidRPr="00E769CD">
        <w:rPr>
          <w:rFonts w:asciiTheme="minorBidi" w:hAnsiTheme="minorBidi"/>
          <w:sz w:val="24"/>
          <w:szCs w:val="24"/>
        </w:rPr>
        <w:tab/>
      </w:r>
      <w:r w:rsidRPr="00E769CD">
        <w:rPr>
          <w:rFonts w:asciiTheme="minorBidi" w:hAnsiTheme="minorBidi"/>
          <w:sz w:val="24"/>
          <w:szCs w:val="24"/>
        </w:rPr>
        <w:tab/>
      </w:r>
      <w:r w:rsidRPr="00E769CD">
        <w:rPr>
          <w:rFonts w:asciiTheme="minorBidi" w:hAnsiTheme="minorBidi"/>
          <w:sz w:val="24"/>
          <w:szCs w:val="24"/>
        </w:rPr>
        <w:tab/>
      </w:r>
      <w:r w:rsidRPr="00E769CD">
        <w:rPr>
          <w:rFonts w:asciiTheme="minorBidi" w:hAnsiTheme="minorBidi"/>
          <w:sz w:val="24"/>
          <w:szCs w:val="24"/>
        </w:rPr>
        <w:tab/>
      </w:r>
      <w:r w:rsidRPr="00E769CD">
        <w:rPr>
          <w:rFonts w:asciiTheme="minorBidi" w:hAnsiTheme="minorBidi"/>
          <w:sz w:val="24"/>
          <w:szCs w:val="24"/>
        </w:rPr>
        <w:tab/>
        <w:t xml:space="preserve">        </w:t>
      </w:r>
    </w:p>
    <w:p w14:paraId="4C5D9D40" w14:textId="77777777" w:rsidR="006A44AE" w:rsidRPr="00E769CD" w:rsidRDefault="006A44AE" w:rsidP="007C3B62">
      <w:pPr>
        <w:spacing w:line="360" w:lineRule="auto"/>
        <w:rPr>
          <w:rFonts w:asciiTheme="minorBidi" w:hAnsiTheme="minorBidi"/>
          <w:b/>
          <w:bCs/>
          <w:sz w:val="24"/>
          <w:szCs w:val="24"/>
          <w:lang w:val="en-ZA"/>
        </w:rPr>
      </w:pPr>
      <w:r w:rsidRPr="00E769CD">
        <w:rPr>
          <w:rFonts w:asciiTheme="minorBidi" w:hAnsiTheme="minorBidi"/>
          <w:b/>
          <w:bCs/>
          <w:sz w:val="24"/>
          <w:szCs w:val="24"/>
        </w:rPr>
        <w:br w:type="page"/>
      </w:r>
    </w:p>
    <w:p w14:paraId="1B4147D9" w14:textId="3F023989" w:rsidR="00250ACE" w:rsidRPr="00E769CD" w:rsidRDefault="00D733DD" w:rsidP="007C3B62">
      <w:pPr>
        <w:pStyle w:val="ListParagraph"/>
        <w:numPr>
          <w:ilvl w:val="0"/>
          <w:numId w:val="9"/>
        </w:numPr>
        <w:spacing w:line="360" w:lineRule="auto"/>
        <w:jc w:val="both"/>
        <w:rPr>
          <w:rFonts w:asciiTheme="minorBidi" w:hAnsiTheme="minorBidi"/>
          <w:b/>
          <w:bCs/>
          <w:sz w:val="24"/>
          <w:szCs w:val="24"/>
        </w:rPr>
      </w:pPr>
      <w:r w:rsidRPr="00E769CD">
        <w:rPr>
          <w:rFonts w:asciiTheme="minorBidi" w:hAnsiTheme="minorBidi"/>
          <w:b/>
          <w:bCs/>
          <w:sz w:val="24"/>
          <w:szCs w:val="24"/>
        </w:rPr>
        <w:lastRenderedPageBreak/>
        <w:t xml:space="preserve"> </w:t>
      </w:r>
      <w:r w:rsidRPr="00E769CD">
        <w:rPr>
          <w:rFonts w:asciiTheme="minorBidi" w:hAnsiTheme="minorBidi"/>
          <w:b/>
          <w:bCs/>
          <w:sz w:val="24"/>
          <w:szCs w:val="24"/>
        </w:rPr>
        <w:tab/>
      </w:r>
      <w:r w:rsidR="00266ED1" w:rsidRPr="00E769CD">
        <w:rPr>
          <w:rFonts w:asciiTheme="minorBidi" w:hAnsiTheme="minorBidi"/>
          <w:b/>
          <w:bCs/>
          <w:sz w:val="24"/>
          <w:szCs w:val="24"/>
        </w:rPr>
        <w:t>References</w:t>
      </w:r>
    </w:p>
    <w:p w14:paraId="15D20A3C" w14:textId="2C4BF80C" w:rsidR="00987DAA" w:rsidRPr="00E769CD" w:rsidRDefault="00987DAA" w:rsidP="00987DAA">
      <w:pPr>
        <w:pStyle w:val="ListParagraph"/>
        <w:spacing w:line="360" w:lineRule="auto"/>
        <w:ind w:left="1080" w:hanging="654"/>
        <w:jc w:val="both"/>
        <w:rPr>
          <w:rFonts w:ascii="Arial" w:hAnsi="Arial" w:cs="Arial"/>
          <w:sz w:val="24"/>
          <w:szCs w:val="24"/>
          <w:shd w:val="clear" w:color="auto" w:fill="FFFFFF"/>
        </w:rPr>
      </w:pPr>
      <w:proofErr w:type="spellStart"/>
      <w:r w:rsidRPr="00E769CD">
        <w:rPr>
          <w:rFonts w:ascii="Arial" w:hAnsi="Arial" w:cs="Arial"/>
          <w:sz w:val="24"/>
          <w:szCs w:val="24"/>
          <w:shd w:val="clear" w:color="auto" w:fill="FFFFFF"/>
        </w:rPr>
        <w:t>Fokane</w:t>
      </w:r>
      <w:proofErr w:type="spellEnd"/>
      <w:r w:rsidRPr="00E769CD">
        <w:rPr>
          <w:rFonts w:ascii="Arial" w:hAnsi="Arial" w:cs="Arial"/>
          <w:sz w:val="24"/>
          <w:szCs w:val="24"/>
          <w:shd w:val="clear" w:color="auto" w:fill="FFFFFF"/>
        </w:rPr>
        <w:t xml:space="preserve">, T. (2020). </w:t>
      </w:r>
      <w:r w:rsidRPr="00E769CD">
        <w:rPr>
          <w:rFonts w:asciiTheme="minorBidi" w:hAnsiTheme="minorBidi"/>
          <w:sz w:val="24"/>
          <w:szCs w:val="24"/>
        </w:rPr>
        <w:t>Regulating Freedom of Expression Amidst the Covid-19 Response in South Africa</w:t>
      </w:r>
      <w:r w:rsidRPr="00E769CD">
        <w:rPr>
          <w:rFonts w:asciiTheme="minorBidi" w:hAnsiTheme="minorBidi"/>
          <w:sz w:val="24"/>
          <w:szCs w:val="24"/>
        </w:rPr>
        <w:t>. CIPESA.</w:t>
      </w:r>
      <w:r w:rsidRPr="00E769CD">
        <w:rPr>
          <w:rFonts w:asciiTheme="minorBidi" w:hAnsiTheme="minorBidi"/>
          <w:b/>
          <w:bCs/>
          <w:sz w:val="24"/>
          <w:szCs w:val="24"/>
        </w:rPr>
        <w:t xml:space="preserve"> </w:t>
      </w:r>
      <w:r w:rsidRPr="00E769CD">
        <w:rPr>
          <w:rFonts w:ascii="Arial" w:hAnsi="Arial" w:cs="Arial"/>
          <w:sz w:val="24"/>
          <w:szCs w:val="24"/>
          <w:shd w:val="clear" w:color="auto" w:fill="FFFFFF"/>
        </w:rPr>
        <w:t xml:space="preserve">Available at: </w:t>
      </w:r>
      <w:r w:rsidRPr="00E769CD">
        <w:rPr>
          <w:rFonts w:ascii="Arial" w:hAnsi="Arial" w:cs="Arial"/>
          <w:sz w:val="24"/>
          <w:szCs w:val="24"/>
          <w:shd w:val="clear" w:color="auto" w:fill="FFFFFF"/>
        </w:rPr>
        <w:t>https://cipesa.org/2020/11/regulating-freedom-of-association-amidst-the-covid-19-response-in-south-africa/</w:t>
      </w:r>
    </w:p>
    <w:p w14:paraId="6DAF12B4" w14:textId="7CED679E" w:rsidR="007D342E" w:rsidRPr="00E769CD" w:rsidRDefault="007D342E" w:rsidP="00BA0B75">
      <w:pPr>
        <w:pStyle w:val="ListParagraph"/>
        <w:spacing w:line="360" w:lineRule="auto"/>
        <w:ind w:left="1080" w:hanging="654"/>
        <w:jc w:val="both"/>
        <w:rPr>
          <w:rFonts w:asciiTheme="minorBidi" w:hAnsiTheme="minorBidi"/>
          <w:sz w:val="24"/>
          <w:szCs w:val="24"/>
        </w:rPr>
      </w:pPr>
      <w:r w:rsidRPr="00E769CD">
        <w:rPr>
          <w:rFonts w:ascii="Arial" w:hAnsi="Arial" w:cs="Arial"/>
          <w:sz w:val="24"/>
          <w:szCs w:val="24"/>
          <w:shd w:val="clear" w:color="auto" w:fill="FFFFFF"/>
        </w:rPr>
        <w:t>Howie, E. (2018). Protecting the human right to freedom of expression in international law.</w:t>
      </w:r>
      <w:r w:rsidRPr="00E769CD">
        <w:rPr>
          <w:rFonts w:ascii="Arial" w:hAnsi="Arial" w:cs="Arial"/>
          <w:sz w:val="24"/>
          <w:szCs w:val="24"/>
          <w:shd w:val="clear" w:color="auto" w:fill="FFFFFF"/>
        </w:rPr>
        <w:t xml:space="preserve"> </w:t>
      </w:r>
      <w:r w:rsidRPr="00E769CD">
        <w:rPr>
          <w:rFonts w:ascii="Arial" w:hAnsi="Arial" w:cs="Arial"/>
          <w:i/>
          <w:iCs/>
          <w:sz w:val="24"/>
          <w:szCs w:val="24"/>
          <w:shd w:val="clear" w:color="auto" w:fill="FFFFFF"/>
        </w:rPr>
        <w:t>International journal of speech-language pathology</w:t>
      </w:r>
      <w:r w:rsidRPr="00E769CD">
        <w:rPr>
          <w:rFonts w:ascii="Arial" w:hAnsi="Arial" w:cs="Arial"/>
          <w:sz w:val="24"/>
          <w:szCs w:val="24"/>
          <w:shd w:val="clear" w:color="auto" w:fill="FFFFFF"/>
        </w:rPr>
        <w:t>,</w:t>
      </w:r>
      <w:r w:rsidRPr="00E769CD">
        <w:rPr>
          <w:rFonts w:ascii="Arial" w:hAnsi="Arial" w:cs="Arial"/>
          <w:sz w:val="24"/>
          <w:szCs w:val="24"/>
          <w:shd w:val="clear" w:color="auto" w:fill="FFFFFF"/>
        </w:rPr>
        <w:t xml:space="preserve"> </w:t>
      </w:r>
      <w:r w:rsidRPr="00E769CD">
        <w:rPr>
          <w:rFonts w:ascii="Arial" w:hAnsi="Arial" w:cs="Arial"/>
          <w:i/>
          <w:iCs/>
          <w:sz w:val="24"/>
          <w:szCs w:val="24"/>
          <w:shd w:val="clear" w:color="auto" w:fill="FFFFFF"/>
        </w:rPr>
        <w:t>20</w:t>
      </w:r>
      <w:r w:rsidRPr="00E769CD">
        <w:rPr>
          <w:rFonts w:ascii="Arial" w:hAnsi="Arial" w:cs="Arial"/>
          <w:sz w:val="24"/>
          <w:szCs w:val="24"/>
          <w:shd w:val="clear" w:color="auto" w:fill="FFFFFF"/>
        </w:rPr>
        <w:t>(1), 12-15.</w:t>
      </w:r>
    </w:p>
    <w:p w14:paraId="04D5146A" w14:textId="406F8049" w:rsidR="005E705E" w:rsidRPr="00E769CD" w:rsidRDefault="00B333F9" w:rsidP="00BA0B75">
      <w:pPr>
        <w:pStyle w:val="ListParagraph"/>
        <w:spacing w:line="360" w:lineRule="auto"/>
        <w:ind w:left="1080" w:hanging="654"/>
        <w:jc w:val="both"/>
        <w:rPr>
          <w:rFonts w:asciiTheme="minorBidi" w:hAnsiTheme="minorBidi"/>
          <w:sz w:val="24"/>
          <w:szCs w:val="24"/>
          <w:lang w:val="en-US"/>
        </w:rPr>
      </w:pPr>
      <w:r w:rsidRPr="00E769CD">
        <w:rPr>
          <w:rFonts w:asciiTheme="minorBidi" w:hAnsiTheme="minorBidi"/>
          <w:sz w:val="24"/>
          <w:szCs w:val="24"/>
          <w:lang w:val="en-US"/>
        </w:rPr>
        <w:t>Ki-moon, B. (</w:t>
      </w:r>
      <w:proofErr w:type="spellStart"/>
      <w:r w:rsidRPr="00E769CD">
        <w:rPr>
          <w:rFonts w:asciiTheme="minorBidi" w:hAnsiTheme="minorBidi"/>
          <w:sz w:val="24"/>
          <w:szCs w:val="24"/>
          <w:lang w:val="en-US"/>
        </w:rPr>
        <w:t>n.d</w:t>
      </w:r>
      <w:proofErr w:type="spellEnd"/>
      <w:r w:rsidRPr="00E769CD">
        <w:rPr>
          <w:rFonts w:asciiTheme="minorBidi" w:hAnsiTheme="minorBidi"/>
          <w:sz w:val="24"/>
          <w:szCs w:val="24"/>
          <w:lang w:val="en-US"/>
        </w:rPr>
        <w:t xml:space="preserve">). Freedom of Expression, a Fundamental Human Right. Available at: </w:t>
      </w:r>
      <w:r w:rsidRPr="00E769CD">
        <w:rPr>
          <w:rFonts w:asciiTheme="minorBidi" w:hAnsiTheme="minorBidi"/>
          <w:sz w:val="24"/>
          <w:szCs w:val="24"/>
          <w:lang w:val="en-US"/>
        </w:rPr>
        <w:t>https://www.un.org/en/chronicle/article/freedom-expression-fundamental-human-right</w:t>
      </w:r>
      <w:r w:rsidRPr="00E769CD">
        <w:rPr>
          <w:rFonts w:asciiTheme="minorBidi" w:hAnsiTheme="minorBidi"/>
          <w:sz w:val="24"/>
          <w:szCs w:val="24"/>
          <w:lang w:val="en-US"/>
        </w:rPr>
        <w:t>.</w:t>
      </w:r>
    </w:p>
    <w:p w14:paraId="07B9B043" w14:textId="72E636E6" w:rsidR="00700BC3" w:rsidRPr="00E769CD" w:rsidRDefault="00513312" w:rsidP="00BA0B75">
      <w:pPr>
        <w:pStyle w:val="ListParagraph"/>
        <w:spacing w:line="360" w:lineRule="auto"/>
        <w:ind w:left="1080" w:hanging="654"/>
        <w:jc w:val="both"/>
        <w:rPr>
          <w:rFonts w:asciiTheme="minorBidi" w:hAnsiTheme="minorBidi"/>
          <w:sz w:val="24"/>
          <w:szCs w:val="24"/>
          <w:lang w:val="en-US"/>
        </w:rPr>
      </w:pPr>
      <w:r w:rsidRPr="00E769CD">
        <w:rPr>
          <w:rFonts w:asciiTheme="minorBidi" w:hAnsiTheme="minorBidi"/>
          <w:sz w:val="24"/>
          <w:szCs w:val="24"/>
          <w:lang w:val="en-US"/>
        </w:rPr>
        <w:t xml:space="preserve">South African Constitution. 1996. Chapter 2 Bill of Rights. Available at: </w:t>
      </w:r>
      <w:r w:rsidRPr="00E769CD">
        <w:rPr>
          <w:rFonts w:asciiTheme="minorBidi" w:hAnsiTheme="minorBidi"/>
          <w:sz w:val="24"/>
          <w:szCs w:val="24"/>
          <w:lang w:val="en-US"/>
        </w:rPr>
        <w:t>https://www.justice.gov.za/legislation/constitution/SAConstitution-web-eng-02.pdf</w:t>
      </w:r>
    </w:p>
    <w:p w14:paraId="442DCC8E" w14:textId="77777777" w:rsidR="0043080C" w:rsidRPr="00AE35DA" w:rsidRDefault="0043080C" w:rsidP="0043080C">
      <w:pPr>
        <w:spacing w:line="360" w:lineRule="auto"/>
        <w:ind w:left="429"/>
        <w:jc w:val="both"/>
        <w:rPr>
          <w:sz w:val="24"/>
          <w:szCs w:val="24"/>
        </w:rPr>
      </w:pPr>
      <w:r w:rsidRPr="00AE35DA">
        <w:rPr>
          <w:rFonts w:asciiTheme="minorBidi" w:hAnsiTheme="minorBidi"/>
          <w:sz w:val="24"/>
          <w:szCs w:val="24"/>
          <w:shd w:val="clear" w:color="auto" w:fill="FFFFFF"/>
        </w:rPr>
        <w:t>The human rights guide. (</w:t>
      </w:r>
      <w:proofErr w:type="spellStart"/>
      <w:r w:rsidRPr="00AE35DA">
        <w:rPr>
          <w:rFonts w:asciiTheme="minorBidi" w:hAnsiTheme="minorBidi"/>
          <w:sz w:val="24"/>
          <w:szCs w:val="24"/>
          <w:shd w:val="clear" w:color="auto" w:fill="FFFFFF"/>
        </w:rPr>
        <w:t>nd</w:t>
      </w:r>
      <w:proofErr w:type="spellEnd"/>
      <w:r w:rsidRPr="00AE35DA">
        <w:rPr>
          <w:rFonts w:asciiTheme="minorBidi" w:hAnsiTheme="minorBidi"/>
          <w:sz w:val="24"/>
          <w:szCs w:val="24"/>
          <w:shd w:val="clear" w:color="auto" w:fill="FFFFFF"/>
        </w:rPr>
        <w:t>). Theme: Freedom of expression &amp; media. Available at:</w:t>
      </w:r>
      <w:r w:rsidRPr="00AE35DA">
        <w:rPr>
          <w:sz w:val="24"/>
          <w:szCs w:val="24"/>
        </w:rPr>
        <w:t xml:space="preserve"> </w:t>
      </w:r>
    </w:p>
    <w:p w14:paraId="21C97241" w14:textId="159F2535" w:rsidR="00470AD7" w:rsidRPr="00AE35DA" w:rsidRDefault="0043080C" w:rsidP="0043080C">
      <w:pPr>
        <w:spacing w:line="360" w:lineRule="auto"/>
        <w:ind w:left="1011"/>
        <w:jc w:val="both"/>
        <w:rPr>
          <w:rFonts w:asciiTheme="minorBidi" w:hAnsiTheme="minorBidi"/>
          <w:sz w:val="24"/>
          <w:szCs w:val="24"/>
          <w:shd w:val="clear" w:color="auto" w:fill="FFFFFF"/>
        </w:rPr>
      </w:pPr>
      <w:hyperlink r:id="rId8" w:history="1">
        <w:r w:rsidRPr="00AE35DA">
          <w:rPr>
            <w:rStyle w:val="Hyperlink"/>
            <w:rFonts w:asciiTheme="minorBidi" w:hAnsiTheme="minorBidi"/>
            <w:color w:val="auto"/>
            <w:sz w:val="24"/>
            <w:szCs w:val="24"/>
            <w:shd w:val="clear" w:color="auto" w:fill="FFFFFF"/>
          </w:rPr>
          <w:t>https://www.cilvektiesibugids.lv/en/themes/freedom-of-expression-</w:t>
        </w:r>
      </w:hyperlink>
      <w:r w:rsidRPr="00AE35DA">
        <w:rPr>
          <w:rFonts w:asciiTheme="minorBidi" w:hAnsiTheme="minorBidi"/>
          <w:sz w:val="24"/>
          <w:szCs w:val="24"/>
          <w:shd w:val="clear" w:color="auto" w:fill="FFFFFF"/>
        </w:rPr>
        <w:t>media</w:t>
      </w:r>
      <w:proofErr w:type="gramStart"/>
      <w:r w:rsidRPr="00AE35DA">
        <w:rPr>
          <w:rFonts w:asciiTheme="minorBidi" w:hAnsiTheme="minorBidi"/>
          <w:sz w:val="24"/>
          <w:szCs w:val="24"/>
          <w:shd w:val="clear" w:color="auto" w:fill="FFFFFF"/>
        </w:rPr>
        <w:t>#:~</w:t>
      </w:r>
      <w:proofErr w:type="gramEnd"/>
      <w:r w:rsidRPr="00AE35DA">
        <w:rPr>
          <w:rFonts w:asciiTheme="minorBidi" w:hAnsiTheme="minorBidi"/>
          <w:sz w:val="24"/>
          <w:szCs w:val="24"/>
          <w:shd w:val="clear" w:color="auto" w:fill="FFFFFF"/>
        </w:rPr>
        <w:t>:text=Freedom%20of%20expression%20is%20an,on%20issues%20of%20public%20importance.</w:t>
      </w:r>
    </w:p>
    <w:p w14:paraId="652CC99D" w14:textId="77777777" w:rsidR="00AE35DA" w:rsidRPr="00AE35DA" w:rsidRDefault="00AE35DA" w:rsidP="00AE35DA">
      <w:pPr>
        <w:pStyle w:val="ListParagraph"/>
        <w:spacing w:line="360" w:lineRule="auto"/>
        <w:ind w:left="1080" w:hanging="654"/>
        <w:jc w:val="both"/>
        <w:rPr>
          <w:rFonts w:asciiTheme="minorBidi" w:hAnsiTheme="minorBidi"/>
          <w:sz w:val="24"/>
          <w:szCs w:val="24"/>
          <w:lang w:val="en-US"/>
        </w:rPr>
      </w:pPr>
      <w:r w:rsidRPr="00AE35DA">
        <w:rPr>
          <w:rFonts w:asciiTheme="minorBidi" w:hAnsiTheme="minorBidi"/>
          <w:sz w:val="24"/>
          <w:szCs w:val="24"/>
        </w:rPr>
        <w:t>United Nations (</w:t>
      </w:r>
      <w:proofErr w:type="spellStart"/>
      <w:r w:rsidRPr="00AE35DA">
        <w:rPr>
          <w:rFonts w:asciiTheme="minorBidi" w:hAnsiTheme="minorBidi"/>
          <w:sz w:val="24"/>
          <w:szCs w:val="24"/>
        </w:rPr>
        <w:t>n.d</w:t>
      </w:r>
      <w:proofErr w:type="spellEnd"/>
      <w:r w:rsidRPr="00AE35DA">
        <w:rPr>
          <w:rFonts w:asciiTheme="minorBidi" w:hAnsiTheme="minorBidi"/>
          <w:sz w:val="24"/>
          <w:szCs w:val="24"/>
        </w:rPr>
        <w:t xml:space="preserve">) Peace, </w:t>
      </w:r>
      <w:proofErr w:type="gramStart"/>
      <w:r w:rsidRPr="00AE35DA">
        <w:rPr>
          <w:rFonts w:asciiTheme="minorBidi" w:hAnsiTheme="minorBidi"/>
          <w:sz w:val="24"/>
          <w:szCs w:val="24"/>
        </w:rPr>
        <w:t>dignity</w:t>
      </w:r>
      <w:proofErr w:type="gramEnd"/>
      <w:r w:rsidRPr="00AE35DA">
        <w:rPr>
          <w:rFonts w:asciiTheme="minorBidi" w:hAnsiTheme="minorBidi"/>
          <w:sz w:val="24"/>
          <w:szCs w:val="24"/>
        </w:rPr>
        <w:t xml:space="preserve"> and equality on a healthy planet. </w:t>
      </w:r>
      <w:r w:rsidRPr="00AE35DA">
        <w:rPr>
          <w:rFonts w:asciiTheme="minorBidi" w:hAnsiTheme="minorBidi"/>
          <w:sz w:val="24"/>
          <w:szCs w:val="24"/>
          <w:lang w:val="en-US"/>
        </w:rPr>
        <w:t>Available at: https://www.un.org/en/global-issues/human-rights#:~:text=Human%20rights%20are%20rights%20inherent,and%20education%2C%20and%20many%20more.</w:t>
      </w:r>
      <w:r w:rsidRPr="00AE35DA">
        <w:rPr>
          <w:rFonts w:asciiTheme="minorBidi" w:hAnsiTheme="minorBidi"/>
          <w:sz w:val="24"/>
          <w:szCs w:val="24"/>
          <w:lang w:val="en-US"/>
        </w:rPr>
        <w:tab/>
      </w:r>
    </w:p>
    <w:p w14:paraId="18029D85" w14:textId="028B7820" w:rsidR="005444B1" w:rsidRPr="00AE35DA" w:rsidRDefault="00AE35DA" w:rsidP="00C07BFD">
      <w:pPr>
        <w:spacing w:line="360" w:lineRule="auto"/>
        <w:ind w:left="567" w:hanging="141"/>
        <w:rPr>
          <w:rFonts w:asciiTheme="minorBidi" w:hAnsiTheme="minorBidi"/>
          <w:sz w:val="24"/>
          <w:szCs w:val="24"/>
          <w:shd w:val="clear" w:color="auto" w:fill="FFFFFF"/>
        </w:rPr>
      </w:pPr>
      <w:r w:rsidRPr="00AE35DA">
        <w:rPr>
          <w:rFonts w:ascii="Arial" w:hAnsi="Arial" w:cs="Arial"/>
          <w:color w:val="222222"/>
          <w:sz w:val="24"/>
          <w:szCs w:val="24"/>
          <w:shd w:val="clear" w:color="auto" w:fill="FFFFFF"/>
        </w:rPr>
        <w:t>Wilson, J. (2007). Nietzsche and equality. </w:t>
      </w:r>
      <w:r w:rsidRPr="00AE35DA">
        <w:rPr>
          <w:rFonts w:ascii="Arial" w:hAnsi="Arial" w:cs="Arial"/>
          <w:i/>
          <w:iCs/>
          <w:color w:val="222222"/>
          <w:sz w:val="24"/>
          <w:szCs w:val="24"/>
          <w:shd w:val="clear" w:color="auto" w:fill="FFFFFF"/>
        </w:rPr>
        <w:t>Nietzsche and Ethics</w:t>
      </w:r>
      <w:r w:rsidRPr="00AE35DA">
        <w:rPr>
          <w:rFonts w:ascii="Arial" w:hAnsi="Arial" w:cs="Arial"/>
          <w:color w:val="222222"/>
          <w:sz w:val="24"/>
          <w:szCs w:val="24"/>
          <w:shd w:val="clear" w:color="auto" w:fill="FFFFFF"/>
        </w:rPr>
        <w:t>, 221-40.</w:t>
      </w:r>
    </w:p>
    <w:sectPr w:rsidR="005444B1" w:rsidRPr="00AE35DA" w:rsidSect="004262DE">
      <w:headerReference w:type="default" r:id="rId9"/>
      <w:footerReference w:type="default" r:id="rId1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0BED" w14:textId="77777777" w:rsidR="0057111F" w:rsidRDefault="0057111F" w:rsidP="006E1DDE">
      <w:pPr>
        <w:spacing w:after="0" w:line="240" w:lineRule="auto"/>
      </w:pPr>
      <w:r>
        <w:separator/>
      </w:r>
    </w:p>
  </w:endnote>
  <w:endnote w:type="continuationSeparator" w:id="0">
    <w:p w14:paraId="3390425E" w14:textId="77777777" w:rsidR="0057111F" w:rsidRDefault="0057111F"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284597"/>
      <w:docPartObj>
        <w:docPartGallery w:val="Page Numbers (Bottom of Page)"/>
        <w:docPartUnique/>
      </w:docPartObj>
    </w:sdtPr>
    <w:sdtEndPr>
      <w:rPr>
        <w:noProof/>
      </w:rPr>
    </w:sdtEndPr>
    <w:sdtContent>
      <w:p w14:paraId="0F87149D" w14:textId="3019C95B" w:rsidR="004262DE" w:rsidRDefault="004262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4C856C" w14:textId="77777777" w:rsidR="004262DE" w:rsidRDefault="00426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B21E" w14:textId="77777777" w:rsidR="0057111F" w:rsidRDefault="0057111F" w:rsidP="006E1DDE">
      <w:pPr>
        <w:spacing w:after="0" w:line="240" w:lineRule="auto"/>
      </w:pPr>
      <w:r>
        <w:separator/>
      </w:r>
    </w:p>
  </w:footnote>
  <w:footnote w:type="continuationSeparator" w:id="0">
    <w:p w14:paraId="2190B4C8" w14:textId="77777777" w:rsidR="0057111F" w:rsidRDefault="0057111F"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13073"/>
    <w:multiLevelType w:val="hybridMultilevel"/>
    <w:tmpl w:val="BEC402C2"/>
    <w:lvl w:ilvl="0" w:tplc="1C090001">
      <w:start w:val="1"/>
      <w:numFmt w:val="bullet"/>
      <w:lvlText w:val=""/>
      <w:lvlJc w:val="left"/>
      <w:pPr>
        <w:ind w:left="284" w:hanging="360"/>
      </w:pPr>
      <w:rPr>
        <w:rFonts w:ascii="Symbol" w:hAnsi="Symbol" w:hint="default"/>
      </w:rPr>
    </w:lvl>
    <w:lvl w:ilvl="1" w:tplc="1C090003">
      <w:start w:val="1"/>
      <w:numFmt w:val="bullet"/>
      <w:lvlText w:val="o"/>
      <w:lvlJc w:val="left"/>
      <w:pPr>
        <w:ind w:left="1004" w:hanging="360"/>
      </w:pPr>
      <w:rPr>
        <w:rFonts w:ascii="Courier New" w:hAnsi="Courier New" w:cs="Courier New" w:hint="default"/>
      </w:rPr>
    </w:lvl>
    <w:lvl w:ilvl="2" w:tplc="1C090005" w:tentative="1">
      <w:start w:val="1"/>
      <w:numFmt w:val="bullet"/>
      <w:lvlText w:val=""/>
      <w:lvlJc w:val="left"/>
      <w:pPr>
        <w:ind w:left="1724" w:hanging="360"/>
      </w:pPr>
      <w:rPr>
        <w:rFonts w:ascii="Wingdings" w:hAnsi="Wingdings" w:hint="default"/>
      </w:rPr>
    </w:lvl>
    <w:lvl w:ilvl="3" w:tplc="1C090001" w:tentative="1">
      <w:start w:val="1"/>
      <w:numFmt w:val="bullet"/>
      <w:lvlText w:val=""/>
      <w:lvlJc w:val="left"/>
      <w:pPr>
        <w:ind w:left="2444" w:hanging="360"/>
      </w:pPr>
      <w:rPr>
        <w:rFonts w:ascii="Symbol" w:hAnsi="Symbol" w:hint="default"/>
      </w:rPr>
    </w:lvl>
    <w:lvl w:ilvl="4" w:tplc="1C090003" w:tentative="1">
      <w:start w:val="1"/>
      <w:numFmt w:val="bullet"/>
      <w:lvlText w:val="o"/>
      <w:lvlJc w:val="left"/>
      <w:pPr>
        <w:ind w:left="3164" w:hanging="360"/>
      </w:pPr>
      <w:rPr>
        <w:rFonts w:ascii="Courier New" w:hAnsi="Courier New" w:cs="Courier New" w:hint="default"/>
      </w:rPr>
    </w:lvl>
    <w:lvl w:ilvl="5" w:tplc="1C090005" w:tentative="1">
      <w:start w:val="1"/>
      <w:numFmt w:val="bullet"/>
      <w:lvlText w:val=""/>
      <w:lvlJc w:val="left"/>
      <w:pPr>
        <w:ind w:left="3884" w:hanging="360"/>
      </w:pPr>
      <w:rPr>
        <w:rFonts w:ascii="Wingdings" w:hAnsi="Wingdings" w:hint="default"/>
      </w:rPr>
    </w:lvl>
    <w:lvl w:ilvl="6" w:tplc="1C090001" w:tentative="1">
      <w:start w:val="1"/>
      <w:numFmt w:val="bullet"/>
      <w:lvlText w:val=""/>
      <w:lvlJc w:val="left"/>
      <w:pPr>
        <w:ind w:left="4604" w:hanging="360"/>
      </w:pPr>
      <w:rPr>
        <w:rFonts w:ascii="Symbol" w:hAnsi="Symbol" w:hint="default"/>
      </w:rPr>
    </w:lvl>
    <w:lvl w:ilvl="7" w:tplc="1C090003" w:tentative="1">
      <w:start w:val="1"/>
      <w:numFmt w:val="bullet"/>
      <w:lvlText w:val="o"/>
      <w:lvlJc w:val="left"/>
      <w:pPr>
        <w:ind w:left="5324" w:hanging="360"/>
      </w:pPr>
      <w:rPr>
        <w:rFonts w:ascii="Courier New" w:hAnsi="Courier New" w:cs="Courier New" w:hint="default"/>
      </w:rPr>
    </w:lvl>
    <w:lvl w:ilvl="8" w:tplc="1C090005" w:tentative="1">
      <w:start w:val="1"/>
      <w:numFmt w:val="bullet"/>
      <w:lvlText w:val=""/>
      <w:lvlJc w:val="left"/>
      <w:pPr>
        <w:ind w:left="6044" w:hanging="360"/>
      </w:pPr>
      <w:rPr>
        <w:rFonts w:ascii="Wingdings" w:hAnsi="Wingdings" w:hint="default"/>
      </w:rPr>
    </w:lvl>
  </w:abstractNum>
  <w:abstractNum w:abstractNumId="1" w15:restartNumberingAfterBreak="0">
    <w:nsid w:val="20587563"/>
    <w:multiLevelType w:val="hybridMultilevel"/>
    <w:tmpl w:val="6B7E3B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65B7C2B"/>
    <w:multiLevelType w:val="hybridMultilevel"/>
    <w:tmpl w:val="8E9674D6"/>
    <w:lvl w:ilvl="0" w:tplc="18946AC6">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730647B"/>
    <w:multiLevelType w:val="hybridMultilevel"/>
    <w:tmpl w:val="1846B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BBA09FF"/>
    <w:multiLevelType w:val="multilevel"/>
    <w:tmpl w:val="46A22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B2EA7"/>
    <w:multiLevelType w:val="hybridMultilevel"/>
    <w:tmpl w:val="F52431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03579D6"/>
    <w:multiLevelType w:val="multilevel"/>
    <w:tmpl w:val="D71E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827708"/>
    <w:multiLevelType w:val="multilevel"/>
    <w:tmpl w:val="E3BC58E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FCC1351"/>
    <w:multiLevelType w:val="multilevel"/>
    <w:tmpl w:val="E3BC58E6"/>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6CF0894"/>
    <w:multiLevelType w:val="hybridMultilevel"/>
    <w:tmpl w:val="8FEA9520"/>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0" w15:restartNumberingAfterBreak="0">
    <w:nsid w:val="7BCE51DB"/>
    <w:multiLevelType w:val="hybridMultilevel"/>
    <w:tmpl w:val="EA742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74258738">
    <w:abstractNumId w:val="6"/>
  </w:num>
  <w:num w:numId="2" w16cid:durableId="2001274671">
    <w:abstractNumId w:val="4"/>
  </w:num>
  <w:num w:numId="3" w16cid:durableId="1196384728">
    <w:abstractNumId w:val="8"/>
  </w:num>
  <w:num w:numId="4" w16cid:durableId="2094082920">
    <w:abstractNumId w:val="0"/>
  </w:num>
  <w:num w:numId="5" w16cid:durableId="2137790150">
    <w:abstractNumId w:val="5"/>
  </w:num>
  <w:num w:numId="6" w16cid:durableId="1011296740">
    <w:abstractNumId w:val="3"/>
  </w:num>
  <w:num w:numId="7" w16cid:durableId="1577393726">
    <w:abstractNumId w:val="7"/>
  </w:num>
  <w:num w:numId="8" w16cid:durableId="1303266054">
    <w:abstractNumId w:val="9"/>
  </w:num>
  <w:num w:numId="9" w16cid:durableId="1259680804">
    <w:abstractNumId w:val="2"/>
  </w:num>
  <w:num w:numId="10" w16cid:durableId="395208897">
    <w:abstractNumId w:val="10"/>
  </w:num>
  <w:num w:numId="11" w16cid:durableId="1853955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0939"/>
    <w:rsid w:val="0000379D"/>
    <w:rsid w:val="00003836"/>
    <w:rsid w:val="00006A9E"/>
    <w:rsid w:val="00007A71"/>
    <w:rsid w:val="00007E1F"/>
    <w:rsid w:val="00013225"/>
    <w:rsid w:val="00014788"/>
    <w:rsid w:val="00016677"/>
    <w:rsid w:val="0001774B"/>
    <w:rsid w:val="00020498"/>
    <w:rsid w:val="000228E8"/>
    <w:rsid w:val="00023F86"/>
    <w:rsid w:val="0002437B"/>
    <w:rsid w:val="0002700C"/>
    <w:rsid w:val="00032B1F"/>
    <w:rsid w:val="000350D9"/>
    <w:rsid w:val="000367AF"/>
    <w:rsid w:val="000377CF"/>
    <w:rsid w:val="00040820"/>
    <w:rsid w:val="0004114F"/>
    <w:rsid w:val="00043FE8"/>
    <w:rsid w:val="00044712"/>
    <w:rsid w:val="00044BF5"/>
    <w:rsid w:val="00045777"/>
    <w:rsid w:val="00050B32"/>
    <w:rsid w:val="0005148A"/>
    <w:rsid w:val="00051A27"/>
    <w:rsid w:val="000526B2"/>
    <w:rsid w:val="000526F7"/>
    <w:rsid w:val="00056252"/>
    <w:rsid w:val="00057A0A"/>
    <w:rsid w:val="00060AE7"/>
    <w:rsid w:val="000640B2"/>
    <w:rsid w:val="00073912"/>
    <w:rsid w:val="00073DEB"/>
    <w:rsid w:val="000741F0"/>
    <w:rsid w:val="0008167B"/>
    <w:rsid w:val="00085B98"/>
    <w:rsid w:val="00092333"/>
    <w:rsid w:val="00092FEC"/>
    <w:rsid w:val="00095F95"/>
    <w:rsid w:val="000A2D15"/>
    <w:rsid w:val="000A50DC"/>
    <w:rsid w:val="000A5656"/>
    <w:rsid w:val="000A6D0C"/>
    <w:rsid w:val="000B1455"/>
    <w:rsid w:val="000B668D"/>
    <w:rsid w:val="000B6DDE"/>
    <w:rsid w:val="000C1C3B"/>
    <w:rsid w:val="000D6700"/>
    <w:rsid w:val="000E0D6D"/>
    <w:rsid w:val="000E4540"/>
    <w:rsid w:val="000E589D"/>
    <w:rsid w:val="000E5DEC"/>
    <w:rsid w:val="000E7757"/>
    <w:rsid w:val="000F1789"/>
    <w:rsid w:val="000F2293"/>
    <w:rsid w:val="0010181E"/>
    <w:rsid w:val="0010192C"/>
    <w:rsid w:val="00101CB9"/>
    <w:rsid w:val="00104354"/>
    <w:rsid w:val="00104E88"/>
    <w:rsid w:val="001123B6"/>
    <w:rsid w:val="001135F2"/>
    <w:rsid w:val="001138C8"/>
    <w:rsid w:val="00113D00"/>
    <w:rsid w:val="001147FE"/>
    <w:rsid w:val="00122246"/>
    <w:rsid w:val="00123C9C"/>
    <w:rsid w:val="00124FDE"/>
    <w:rsid w:val="0012653F"/>
    <w:rsid w:val="00127E52"/>
    <w:rsid w:val="001300D1"/>
    <w:rsid w:val="001336C5"/>
    <w:rsid w:val="001362EC"/>
    <w:rsid w:val="00144865"/>
    <w:rsid w:val="00147367"/>
    <w:rsid w:val="00147F5B"/>
    <w:rsid w:val="0015221B"/>
    <w:rsid w:val="00153B17"/>
    <w:rsid w:val="00156591"/>
    <w:rsid w:val="0016244A"/>
    <w:rsid w:val="00164084"/>
    <w:rsid w:val="0016411C"/>
    <w:rsid w:val="00165F51"/>
    <w:rsid w:val="001668BB"/>
    <w:rsid w:val="00170293"/>
    <w:rsid w:val="00172AB8"/>
    <w:rsid w:val="001732BE"/>
    <w:rsid w:val="00173813"/>
    <w:rsid w:val="00176210"/>
    <w:rsid w:val="001806C7"/>
    <w:rsid w:val="0018714D"/>
    <w:rsid w:val="00192746"/>
    <w:rsid w:val="00196486"/>
    <w:rsid w:val="001970D9"/>
    <w:rsid w:val="00197790"/>
    <w:rsid w:val="001A0BBF"/>
    <w:rsid w:val="001A5B05"/>
    <w:rsid w:val="001A5B19"/>
    <w:rsid w:val="001B1D52"/>
    <w:rsid w:val="001B70A7"/>
    <w:rsid w:val="001C39A3"/>
    <w:rsid w:val="001C5592"/>
    <w:rsid w:val="001C57A4"/>
    <w:rsid w:val="001C7529"/>
    <w:rsid w:val="001D24ED"/>
    <w:rsid w:val="001D3D5C"/>
    <w:rsid w:val="001D464B"/>
    <w:rsid w:val="001D7984"/>
    <w:rsid w:val="001E1508"/>
    <w:rsid w:val="001E1A52"/>
    <w:rsid w:val="001E3DD3"/>
    <w:rsid w:val="001E6932"/>
    <w:rsid w:val="001E7556"/>
    <w:rsid w:val="001F07AC"/>
    <w:rsid w:val="001F09BA"/>
    <w:rsid w:val="001F23CD"/>
    <w:rsid w:val="001F3723"/>
    <w:rsid w:val="0020015C"/>
    <w:rsid w:val="00201B00"/>
    <w:rsid w:val="00202509"/>
    <w:rsid w:val="002035A6"/>
    <w:rsid w:val="00204F77"/>
    <w:rsid w:val="00217C79"/>
    <w:rsid w:val="0022256F"/>
    <w:rsid w:val="0022266A"/>
    <w:rsid w:val="00222E5F"/>
    <w:rsid w:val="00224950"/>
    <w:rsid w:val="0022689A"/>
    <w:rsid w:val="00226D70"/>
    <w:rsid w:val="002308F3"/>
    <w:rsid w:val="00234D56"/>
    <w:rsid w:val="002359D0"/>
    <w:rsid w:val="00250ACE"/>
    <w:rsid w:val="00257189"/>
    <w:rsid w:val="00266ED1"/>
    <w:rsid w:val="002726B7"/>
    <w:rsid w:val="0027450A"/>
    <w:rsid w:val="002762EF"/>
    <w:rsid w:val="00277594"/>
    <w:rsid w:val="0028030B"/>
    <w:rsid w:val="00281F11"/>
    <w:rsid w:val="00282C2F"/>
    <w:rsid w:val="00284B94"/>
    <w:rsid w:val="00285394"/>
    <w:rsid w:val="00294489"/>
    <w:rsid w:val="00297C75"/>
    <w:rsid w:val="002A25CD"/>
    <w:rsid w:val="002A25EC"/>
    <w:rsid w:val="002A382D"/>
    <w:rsid w:val="002A4BBC"/>
    <w:rsid w:val="002A57B7"/>
    <w:rsid w:val="002A5F28"/>
    <w:rsid w:val="002B07D3"/>
    <w:rsid w:val="002B0DD4"/>
    <w:rsid w:val="002B3019"/>
    <w:rsid w:val="002C0DAF"/>
    <w:rsid w:val="002C5CAD"/>
    <w:rsid w:val="002D284C"/>
    <w:rsid w:val="002E0405"/>
    <w:rsid w:val="002E2557"/>
    <w:rsid w:val="002F1273"/>
    <w:rsid w:val="002F174B"/>
    <w:rsid w:val="002F1DF5"/>
    <w:rsid w:val="002F3256"/>
    <w:rsid w:val="002F34E9"/>
    <w:rsid w:val="002F55C1"/>
    <w:rsid w:val="002F64A6"/>
    <w:rsid w:val="002F7B5C"/>
    <w:rsid w:val="003018D0"/>
    <w:rsid w:val="00302254"/>
    <w:rsid w:val="00303753"/>
    <w:rsid w:val="00303F39"/>
    <w:rsid w:val="00304041"/>
    <w:rsid w:val="00305FBB"/>
    <w:rsid w:val="0030664E"/>
    <w:rsid w:val="00306D60"/>
    <w:rsid w:val="00310848"/>
    <w:rsid w:val="00314D37"/>
    <w:rsid w:val="003158F0"/>
    <w:rsid w:val="0031717D"/>
    <w:rsid w:val="003206FB"/>
    <w:rsid w:val="0033141E"/>
    <w:rsid w:val="00342CF8"/>
    <w:rsid w:val="00351CF3"/>
    <w:rsid w:val="003520DE"/>
    <w:rsid w:val="00353646"/>
    <w:rsid w:val="003568AB"/>
    <w:rsid w:val="0035720E"/>
    <w:rsid w:val="0036230E"/>
    <w:rsid w:val="00364339"/>
    <w:rsid w:val="003660BE"/>
    <w:rsid w:val="003662C7"/>
    <w:rsid w:val="00366518"/>
    <w:rsid w:val="00366597"/>
    <w:rsid w:val="003665B2"/>
    <w:rsid w:val="0036676C"/>
    <w:rsid w:val="00366D0A"/>
    <w:rsid w:val="0037123F"/>
    <w:rsid w:val="0037480E"/>
    <w:rsid w:val="003748D4"/>
    <w:rsid w:val="00375A87"/>
    <w:rsid w:val="00375CDE"/>
    <w:rsid w:val="00375E0F"/>
    <w:rsid w:val="00394871"/>
    <w:rsid w:val="00395D94"/>
    <w:rsid w:val="0039720D"/>
    <w:rsid w:val="003A6F49"/>
    <w:rsid w:val="003B2CB8"/>
    <w:rsid w:val="003B4D4E"/>
    <w:rsid w:val="003C1301"/>
    <w:rsid w:val="003C1EE5"/>
    <w:rsid w:val="003C43E4"/>
    <w:rsid w:val="003C44A2"/>
    <w:rsid w:val="003C554E"/>
    <w:rsid w:val="003C6B0D"/>
    <w:rsid w:val="003C71C6"/>
    <w:rsid w:val="003D6161"/>
    <w:rsid w:val="003D6371"/>
    <w:rsid w:val="003D7145"/>
    <w:rsid w:val="003E0466"/>
    <w:rsid w:val="003E0F83"/>
    <w:rsid w:val="003F051D"/>
    <w:rsid w:val="00400260"/>
    <w:rsid w:val="00401B74"/>
    <w:rsid w:val="00402FF4"/>
    <w:rsid w:val="0040435A"/>
    <w:rsid w:val="004113DF"/>
    <w:rsid w:val="004141B2"/>
    <w:rsid w:val="00415CF3"/>
    <w:rsid w:val="0041736B"/>
    <w:rsid w:val="00417ABC"/>
    <w:rsid w:val="004262DE"/>
    <w:rsid w:val="0042749F"/>
    <w:rsid w:val="0043080C"/>
    <w:rsid w:val="00431065"/>
    <w:rsid w:val="00433CA0"/>
    <w:rsid w:val="00436071"/>
    <w:rsid w:val="00437F13"/>
    <w:rsid w:val="004438DA"/>
    <w:rsid w:val="00446458"/>
    <w:rsid w:val="00447E38"/>
    <w:rsid w:val="004539AD"/>
    <w:rsid w:val="004558A6"/>
    <w:rsid w:val="004568FE"/>
    <w:rsid w:val="00456A4D"/>
    <w:rsid w:val="00461A34"/>
    <w:rsid w:val="00462B4D"/>
    <w:rsid w:val="004631CC"/>
    <w:rsid w:val="00464966"/>
    <w:rsid w:val="00465C4B"/>
    <w:rsid w:val="00470AD7"/>
    <w:rsid w:val="00470EF1"/>
    <w:rsid w:val="00472DD3"/>
    <w:rsid w:val="004812FE"/>
    <w:rsid w:val="004824E0"/>
    <w:rsid w:val="00482EE8"/>
    <w:rsid w:val="00483AC8"/>
    <w:rsid w:val="004840FE"/>
    <w:rsid w:val="0048588D"/>
    <w:rsid w:val="00486DA2"/>
    <w:rsid w:val="004A1175"/>
    <w:rsid w:val="004A51CD"/>
    <w:rsid w:val="004A7DED"/>
    <w:rsid w:val="004B52E3"/>
    <w:rsid w:val="004C0C2D"/>
    <w:rsid w:val="004C2831"/>
    <w:rsid w:val="004C4B2F"/>
    <w:rsid w:val="004C4B5B"/>
    <w:rsid w:val="004C5EEC"/>
    <w:rsid w:val="004C7310"/>
    <w:rsid w:val="004E26EA"/>
    <w:rsid w:val="004E4240"/>
    <w:rsid w:val="004F1F6C"/>
    <w:rsid w:val="004F46E1"/>
    <w:rsid w:val="004F4EF3"/>
    <w:rsid w:val="00500C6B"/>
    <w:rsid w:val="005024D3"/>
    <w:rsid w:val="00502B50"/>
    <w:rsid w:val="00505D88"/>
    <w:rsid w:val="00506365"/>
    <w:rsid w:val="00507370"/>
    <w:rsid w:val="00510FE6"/>
    <w:rsid w:val="00513312"/>
    <w:rsid w:val="0052250E"/>
    <w:rsid w:val="005227FE"/>
    <w:rsid w:val="00523527"/>
    <w:rsid w:val="005251EA"/>
    <w:rsid w:val="00526305"/>
    <w:rsid w:val="00531679"/>
    <w:rsid w:val="00532465"/>
    <w:rsid w:val="0053277D"/>
    <w:rsid w:val="00534215"/>
    <w:rsid w:val="00535986"/>
    <w:rsid w:val="00537664"/>
    <w:rsid w:val="00541074"/>
    <w:rsid w:val="00543631"/>
    <w:rsid w:val="0054366F"/>
    <w:rsid w:val="00543E65"/>
    <w:rsid w:val="005444B1"/>
    <w:rsid w:val="00546CBB"/>
    <w:rsid w:val="005531DA"/>
    <w:rsid w:val="0055369D"/>
    <w:rsid w:val="00554715"/>
    <w:rsid w:val="0055480C"/>
    <w:rsid w:val="00555269"/>
    <w:rsid w:val="00562EC0"/>
    <w:rsid w:val="005642E1"/>
    <w:rsid w:val="00566318"/>
    <w:rsid w:val="00566EA1"/>
    <w:rsid w:val="005709F3"/>
    <w:rsid w:val="0057111F"/>
    <w:rsid w:val="0057654E"/>
    <w:rsid w:val="005768D6"/>
    <w:rsid w:val="0057735A"/>
    <w:rsid w:val="0058153B"/>
    <w:rsid w:val="00592FDF"/>
    <w:rsid w:val="005946C2"/>
    <w:rsid w:val="00596C32"/>
    <w:rsid w:val="00596E29"/>
    <w:rsid w:val="005A20F3"/>
    <w:rsid w:val="005A6926"/>
    <w:rsid w:val="005B515D"/>
    <w:rsid w:val="005B6287"/>
    <w:rsid w:val="005C0327"/>
    <w:rsid w:val="005C3A55"/>
    <w:rsid w:val="005D2821"/>
    <w:rsid w:val="005D36E8"/>
    <w:rsid w:val="005E043D"/>
    <w:rsid w:val="005E375C"/>
    <w:rsid w:val="005E705E"/>
    <w:rsid w:val="005F2B8E"/>
    <w:rsid w:val="005F45F0"/>
    <w:rsid w:val="005F602F"/>
    <w:rsid w:val="005F62A9"/>
    <w:rsid w:val="005F706B"/>
    <w:rsid w:val="00601C4A"/>
    <w:rsid w:val="0060525A"/>
    <w:rsid w:val="00606F2A"/>
    <w:rsid w:val="0061119B"/>
    <w:rsid w:val="00611708"/>
    <w:rsid w:val="006140DF"/>
    <w:rsid w:val="0061629E"/>
    <w:rsid w:val="00616BA3"/>
    <w:rsid w:val="00620FCC"/>
    <w:rsid w:val="00623EB9"/>
    <w:rsid w:val="00626178"/>
    <w:rsid w:val="00626D0A"/>
    <w:rsid w:val="0063230B"/>
    <w:rsid w:val="00634F0D"/>
    <w:rsid w:val="00641932"/>
    <w:rsid w:val="00645C4A"/>
    <w:rsid w:val="00646114"/>
    <w:rsid w:val="00646582"/>
    <w:rsid w:val="006518FE"/>
    <w:rsid w:val="0066181A"/>
    <w:rsid w:val="00665375"/>
    <w:rsid w:val="006658AD"/>
    <w:rsid w:val="00675735"/>
    <w:rsid w:val="00680672"/>
    <w:rsid w:val="0068073C"/>
    <w:rsid w:val="006812C6"/>
    <w:rsid w:val="0069176E"/>
    <w:rsid w:val="006923CE"/>
    <w:rsid w:val="006943A7"/>
    <w:rsid w:val="00696729"/>
    <w:rsid w:val="00697589"/>
    <w:rsid w:val="006A309D"/>
    <w:rsid w:val="006A39C5"/>
    <w:rsid w:val="006A44AE"/>
    <w:rsid w:val="006B2167"/>
    <w:rsid w:val="006B291E"/>
    <w:rsid w:val="006B7371"/>
    <w:rsid w:val="006C0E02"/>
    <w:rsid w:val="006C3E1A"/>
    <w:rsid w:val="006C423E"/>
    <w:rsid w:val="006C4ED7"/>
    <w:rsid w:val="006C794F"/>
    <w:rsid w:val="006D5186"/>
    <w:rsid w:val="006D60A2"/>
    <w:rsid w:val="006E1DDE"/>
    <w:rsid w:val="006E4B80"/>
    <w:rsid w:val="006E6994"/>
    <w:rsid w:val="006E7419"/>
    <w:rsid w:val="006F0607"/>
    <w:rsid w:val="006F2E2C"/>
    <w:rsid w:val="006F3207"/>
    <w:rsid w:val="006F4433"/>
    <w:rsid w:val="00700BC3"/>
    <w:rsid w:val="00704D19"/>
    <w:rsid w:val="00707F93"/>
    <w:rsid w:val="007101F9"/>
    <w:rsid w:val="007110C8"/>
    <w:rsid w:val="00712BFA"/>
    <w:rsid w:val="00716523"/>
    <w:rsid w:val="00722720"/>
    <w:rsid w:val="007227DA"/>
    <w:rsid w:val="0072495F"/>
    <w:rsid w:val="00731B10"/>
    <w:rsid w:val="007352F4"/>
    <w:rsid w:val="007407E0"/>
    <w:rsid w:val="00741A2A"/>
    <w:rsid w:val="00745540"/>
    <w:rsid w:val="007469F8"/>
    <w:rsid w:val="00746C4F"/>
    <w:rsid w:val="007500C5"/>
    <w:rsid w:val="00750AA3"/>
    <w:rsid w:val="00753B32"/>
    <w:rsid w:val="00757A1B"/>
    <w:rsid w:val="00766489"/>
    <w:rsid w:val="007719F8"/>
    <w:rsid w:val="00771A3E"/>
    <w:rsid w:val="00774BD0"/>
    <w:rsid w:val="00776AFA"/>
    <w:rsid w:val="0078115B"/>
    <w:rsid w:val="00782BEC"/>
    <w:rsid w:val="00785A27"/>
    <w:rsid w:val="00792BA8"/>
    <w:rsid w:val="0079431C"/>
    <w:rsid w:val="007953E4"/>
    <w:rsid w:val="007967C8"/>
    <w:rsid w:val="00797DB1"/>
    <w:rsid w:val="007A4F4B"/>
    <w:rsid w:val="007A606B"/>
    <w:rsid w:val="007A71F6"/>
    <w:rsid w:val="007A7534"/>
    <w:rsid w:val="007B1802"/>
    <w:rsid w:val="007B4053"/>
    <w:rsid w:val="007B4E42"/>
    <w:rsid w:val="007B5D7B"/>
    <w:rsid w:val="007C0D3D"/>
    <w:rsid w:val="007C1122"/>
    <w:rsid w:val="007C3B62"/>
    <w:rsid w:val="007C4385"/>
    <w:rsid w:val="007C4561"/>
    <w:rsid w:val="007C6180"/>
    <w:rsid w:val="007C73AE"/>
    <w:rsid w:val="007D0773"/>
    <w:rsid w:val="007D1CAA"/>
    <w:rsid w:val="007D342E"/>
    <w:rsid w:val="007E02A0"/>
    <w:rsid w:val="007E2AAC"/>
    <w:rsid w:val="007E35B3"/>
    <w:rsid w:val="007E476F"/>
    <w:rsid w:val="007E73C4"/>
    <w:rsid w:val="007F14F6"/>
    <w:rsid w:val="007F2446"/>
    <w:rsid w:val="007F33AF"/>
    <w:rsid w:val="007F4B93"/>
    <w:rsid w:val="007F52A3"/>
    <w:rsid w:val="00801734"/>
    <w:rsid w:val="008025B2"/>
    <w:rsid w:val="00803540"/>
    <w:rsid w:val="00803E83"/>
    <w:rsid w:val="00810AFF"/>
    <w:rsid w:val="008115CB"/>
    <w:rsid w:val="0081241D"/>
    <w:rsid w:val="008138D0"/>
    <w:rsid w:val="00814837"/>
    <w:rsid w:val="00820C2F"/>
    <w:rsid w:val="00822E6C"/>
    <w:rsid w:val="00823ADA"/>
    <w:rsid w:val="008277B5"/>
    <w:rsid w:val="00831CC1"/>
    <w:rsid w:val="00832CCA"/>
    <w:rsid w:val="00834522"/>
    <w:rsid w:val="00834E49"/>
    <w:rsid w:val="008350C0"/>
    <w:rsid w:val="0083723D"/>
    <w:rsid w:val="008467F0"/>
    <w:rsid w:val="00847CE1"/>
    <w:rsid w:val="00853087"/>
    <w:rsid w:val="00854512"/>
    <w:rsid w:val="00860017"/>
    <w:rsid w:val="00861BE9"/>
    <w:rsid w:val="00861EFE"/>
    <w:rsid w:val="008646B4"/>
    <w:rsid w:val="00864F3F"/>
    <w:rsid w:val="008651FA"/>
    <w:rsid w:val="00867B36"/>
    <w:rsid w:val="00876359"/>
    <w:rsid w:val="008777CD"/>
    <w:rsid w:val="00881851"/>
    <w:rsid w:val="00883E68"/>
    <w:rsid w:val="008878A3"/>
    <w:rsid w:val="00891180"/>
    <w:rsid w:val="00894AD5"/>
    <w:rsid w:val="008A09B9"/>
    <w:rsid w:val="008A20F8"/>
    <w:rsid w:val="008A2AE0"/>
    <w:rsid w:val="008A7C0D"/>
    <w:rsid w:val="008B16A2"/>
    <w:rsid w:val="008B542E"/>
    <w:rsid w:val="008B54D9"/>
    <w:rsid w:val="008B551B"/>
    <w:rsid w:val="008B765A"/>
    <w:rsid w:val="008B7D80"/>
    <w:rsid w:val="008C0AC3"/>
    <w:rsid w:val="008C1A52"/>
    <w:rsid w:val="008C7B03"/>
    <w:rsid w:val="008C7D8C"/>
    <w:rsid w:val="008D309A"/>
    <w:rsid w:val="008D5AF8"/>
    <w:rsid w:val="008D6F08"/>
    <w:rsid w:val="008D6FF3"/>
    <w:rsid w:val="008D7589"/>
    <w:rsid w:val="008E2A10"/>
    <w:rsid w:val="008E31E4"/>
    <w:rsid w:val="008E6A43"/>
    <w:rsid w:val="008F02A3"/>
    <w:rsid w:val="008F074A"/>
    <w:rsid w:val="008F2F59"/>
    <w:rsid w:val="008F4F37"/>
    <w:rsid w:val="008F6C50"/>
    <w:rsid w:val="008F7DA4"/>
    <w:rsid w:val="00911A9D"/>
    <w:rsid w:val="009157A3"/>
    <w:rsid w:val="009160B6"/>
    <w:rsid w:val="00917EE6"/>
    <w:rsid w:val="00920A7D"/>
    <w:rsid w:val="0092353E"/>
    <w:rsid w:val="00925E75"/>
    <w:rsid w:val="00926362"/>
    <w:rsid w:val="00926D9C"/>
    <w:rsid w:val="00932672"/>
    <w:rsid w:val="00934D0B"/>
    <w:rsid w:val="00937912"/>
    <w:rsid w:val="00937FF4"/>
    <w:rsid w:val="00941612"/>
    <w:rsid w:val="00942FD2"/>
    <w:rsid w:val="00945F44"/>
    <w:rsid w:val="00950508"/>
    <w:rsid w:val="00951FD1"/>
    <w:rsid w:val="00957720"/>
    <w:rsid w:val="009626EE"/>
    <w:rsid w:val="009628FE"/>
    <w:rsid w:val="0096425D"/>
    <w:rsid w:val="00964D26"/>
    <w:rsid w:val="00967375"/>
    <w:rsid w:val="00971772"/>
    <w:rsid w:val="0097240A"/>
    <w:rsid w:val="00974C08"/>
    <w:rsid w:val="00974DEE"/>
    <w:rsid w:val="00976CC7"/>
    <w:rsid w:val="00977EFB"/>
    <w:rsid w:val="00981847"/>
    <w:rsid w:val="009863EC"/>
    <w:rsid w:val="00987DAA"/>
    <w:rsid w:val="009913F5"/>
    <w:rsid w:val="00992A8D"/>
    <w:rsid w:val="00995A51"/>
    <w:rsid w:val="00995AD7"/>
    <w:rsid w:val="009A02C5"/>
    <w:rsid w:val="009A3569"/>
    <w:rsid w:val="009A7983"/>
    <w:rsid w:val="009B131B"/>
    <w:rsid w:val="009B17D4"/>
    <w:rsid w:val="009B2C9D"/>
    <w:rsid w:val="009B2F72"/>
    <w:rsid w:val="009B30DD"/>
    <w:rsid w:val="009B6F9B"/>
    <w:rsid w:val="009B7494"/>
    <w:rsid w:val="009C0C93"/>
    <w:rsid w:val="009C3261"/>
    <w:rsid w:val="009C4CA3"/>
    <w:rsid w:val="009C64FF"/>
    <w:rsid w:val="009D0E80"/>
    <w:rsid w:val="009D640A"/>
    <w:rsid w:val="009D6AE6"/>
    <w:rsid w:val="009E6C22"/>
    <w:rsid w:val="009E76BC"/>
    <w:rsid w:val="009F3C03"/>
    <w:rsid w:val="009F54CE"/>
    <w:rsid w:val="00A002C0"/>
    <w:rsid w:val="00A06D05"/>
    <w:rsid w:val="00A105CD"/>
    <w:rsid w:val="00A16E57"/>
    <w:rsid w:val="00A203B2"/>
    <w:rsid w:val="00A206B9"/>
    <w:rsid w:val="00A313C3"/>
    <w:rsid w:val="00A31DD3"/>
    <w:rsid w:val="00A4043C"/>
    <w:rsid w:val="00A41A2E"/>
    <w:rsid w:val="00A459EB"/>
    <w:rsid w:val="00A51F08"/>
    <w:rsid w:val="00A54A4B"/>
    <w:rsid w:val="00A57079"/>
    <w:rsid w:val="00A5748A"/>
    <w:rsid w:val="00A575C4"/>
    <w:rsid w:val="00A60DD2"/>
    <w:rsid w:val="00A62BF2"/>
    <w:rsid w:val="00A64046"/>
    <w:rsid w:val="00A6705C"/>
    <w:rsid w:val="00A67D5D"/>
    <w:rsid w:val="00A67F75"/>
    <w:rsid w:val="00A70148"/>
    <w:rsid w:val="00A70849"/>
    <w:rsid w:val="00A72DE8"/>
    <w:rsid w:val="00A74EEA"/>
    <w:rsid w:val="00A7507E"/>
    <w:rsid w:val="00A766BC"/>
    <w:rsid w:val="00A83D2A"/>
    <w:rsid w:val="00A9283C"/>
    <w:rsid w:val="00A95A97"/>
    <w:rsid w:val="00A963B5"/>
    <w:rsid w:val="00AA068C"/>
    <w:rsid w:val="00AA1B3F"/>
    <w:rsid w:val="00AA3125"/>
    <w:rsid w:val="00AA6CC0"/>
    <w:rsid w:val="00AA6D80"/>
    <w:rsid w:val="00AA6E91"/>
    <w:rsid w:val="00AB2A84"/>
    <w:rsid w:val="00AB2F8E"/>
    <w:rsid w:val="00AB3055"/>
    <w:rsid w:val="00AB33B9"/>
    <w:rsid w:val="00AB4D0C"/>
    <w:rsid w:val="00AB52DA"/>
    <w:rsid w:val="00AC28CC"/>
    <w:rsid w:val="00AC6EFD"/>
    <w:rsid w:val="00AC77DD"/>
    <w:rsid w:val="00AD01C0"/>
    <w:rsid w:val="00AD208A"/>
    <w:rsid w:val="00AD52F9"/>
    <w:rsid w:val="00AD7C7E"/>
    <w:rsid w:val="00AD7CB0"/>
    <w:rsid w:val="00AE0553"/>
    <w:rsid w:val="00AE18A1"/>
    <w:rsid w:val="00AE2DB9"/>
    <w:rsid w:val="00AE35DA"/>
    <w:rsid w:val="00AE4E3A"/>
    <w:rsid w:val="00AE612E"/>
    <w:rsid w:val="00AF1C23"/>
    <w:rsid w:val="00AF3343"/>
    <w:rsid w:val="00AF6CFC"/>
    <w:rsid w:val="00AF7987"/>
    <w:rsid w:val="00AF7FA3"/>
    <w:rsid w:val="00B014A3"/>
    <w:rsid w:val="00B04E8F"/>
    <w:rsid w:val="00B05399"/>
    <w:rsid w:val="00B06EEA"/>
    <w:rsid w:val="00B158D1"/>
    <w:rsid w:val="00B15FAF"/>
    <w:rsid w:val="00B17536"/>
    <w:rsid w:val="00B20641"/>
    <w:rsid w:val="00B20BA8"/>
    <w:rsid w:val="00B23514"/>
    <w:rsid w:val="00B307A2"/>
    <w:rsid w:val="00B308EA"/>
    <w:rsid w:val="00B333F9"/>
    <w:rsid w:val="00B3625C"/>
    <w:rsid w:val="00B36DD2"/>
    <w:rsid w:val="00B36E05"/>
    <w:rsid w:val="00B40F4A"/>
    <w:rsid w:val="00B40FB1"/>
    <w:rsid w:val="00B41232"/>
    <w:rsid w:val="00B4490D"/>
    <w:rsid w:val="00B45400"/>
    <w:rsid w:val="00B45B8D"/>
    <w:rsid w:val="00B46181"/>
    <w:rsid w:val="00B462D2"/>
    <w:rsid w:val="00B46AEA"/>
    <w:rsid w:val="00B46C9A"/>
    <w:rsid w:val="00B54ADB"/>
    <w:rsid w:val="00B56D9C"/>
    <w:rsid w:val="00B60F53"/>
    <w:rsid w:val="00B62261"/>
    <w:rsid w:val="00B62574"/>
    <w:rsid w:val="00B655DB"/>
    <w:rsid w:val="00B70792"/>
    <w:rsid w:val="00B7206C"/>
    <w:rsid w:val="00B77B52"/>
    <w:rsid w:val="00B81A03"/>
    <w:rsid w:val="00B81B15"/>
    <w:rsid w:val="00B87642"/>
    <w:rsid w:val="00B93FB1"/>
    <w:rsid w:val="00B9572F"/>
    <w:rsid w:val="00B96659"/>
    <w:rsid w:val="00B968A9"/>
    <w:rsid w:val="00BA0B75"/>
    <w:rsid w:val="00BA2991"/>
    <w:rsid w:val="00BA501B"/>
    <w:rsid w:val="00BA533E"/>
    <w:rsid w:val="00BA5D76"/>
    <w:rsid w:val="00BA63B0"/>
    <w:rsid w:val="00BA78C3"/>
    <w:rsid w:val="00BA79A6"/>
    <w:rsid w:val="00BA7B7B"/>
    <w:rsid w:val="00BB68C0"/>
    <w:rsid w:val="00BC24E7"/>
    <w:rsid w:val="00BC25E3"/>
    <w:rsid w:val="00BC3D25"/>
    <w:rsid w:val="00BC60D8"/>
    <w:rsid w:val="00BC7CCE"/>
    <w:rsid w:val="00BD06B4"/>
    <w:rsid w:val="00BD35A7"/>
    <w:rsid w:val="00BD3BF2"/>
    <w:rsid w:val="00BD5A19"/>
    <w:rsid w:val="00BD7CA2"/>
    <w:rsid w:val="00BE53B4"/>
    <w:rsid w:val="00BF12A5"/>
    <w:rsid w:val="00BF6C32"/>
    <w:rsid w:val="00C01A8A"/>
    <w:rsid w:val="00C058E0"/>
    <w:rsid w:val="00C059F2"/>
    <w:rsid w:val="00C064D4"/>
    <w:rsid w:val="00C069F7"/>
    <w:rsid w:val="00C0723A"/>
    <w:rsid w:val="00C072FA"/>
    <w:rsid w:val="00C074B8"/>
    <w:rsid w:val="00C07BFD"/>
    <w:rsid w:val="00C13869"/>
    <w:rsid w:val="00C201D4"/>
    <w:rsid w:val="00C23355"/>
    <w:rsid w:val="00C24C02"/>
    <w:rsid w:val="00C30D5B"/>
    <w:rsid w:val="00C3174F"/>
    <w:rsid w:val="00C35FDE"/>
    <w:rsid w:val="00C40B2F"/>
    <w:rsid w:val="00C438F7"/>
    <w:rsid w:val="00C449CE"/>
    <w:rsid w:val="00C53513"/>
    <w:rsid w:val="00C6122F"/>
    <w:rsid w:val="00C62A40"/>
    <w:rsid w:val="00C62A46"/>
    <w:rsid w:val="00C64FFE"/>
    <w:rsid w:val="00C654B7"/>
    <w:rsid w:val="00C7112A"/>
    <w:rsid w:val="00C81EAC"/>
    <w:rsid w:val="00C83192"/>
    <w:rsid w:val="00C842F0"/>
    <w:rsid w:val="00C86943"/>
    <w:rsid w:val="00C91B74"/>
    <w:rsid w:val="00C96E96"/>
    <w:rsid w:val="00CA55C8"/>
    <w:rsid w:val="00CA796B"/>
    <w:rsid w:val="00CA7ADC"/>
    <w:rsid w:val="00CB01FC"/>
    <w:rsid w:val="00CB3F46"/>
    <w:rsid w:val="00CB6855"/>
    <w:rsid w:val="00CD0828"/>
    <w:rsid w:val="00CD561C"/>
    <w:rsid w:val="00CE134F"/>
    <w:rsid w:val="00CE1ED6"/>
    <w:rsid w:val="00CE5872"/>
    <w:rsid w:val="00CE79B7"/>
    <w:rsid w:val="00CF199D"/>
    <w:rsid w:val="00CF658A"/>
    <w:rsid w:val="00CF6899"/>
    <w:rsid w:val="00D01D3A"/>
    <w:rsid w:val="00D0203E"/>
    <w:rsid w:val="00D0459A"/>
    <w:rsid w:val="00D05C0A"/>
    <w:rsid w:val="00D12FC5"/>
    <w:rsid w:val="00D14D2A"/>
    <w:rsid w:val="00D16E6D"/>
    <w:rsid w:val="00D230A8"/>
    <w:rsid w:val="00D322DC"/>
    <w:rsid w:val="00D3325F"/>
    <w:rsid w:val="00D34A4D"/>
    <w:rsid w:val="00D34BE8"/>
    <w:rsid w:val="00D40B57"/>
    <w:rsid w:val="00D418C4"/>
    <w:rsid w:val="00D425EC"/>
    <w:rsid w:val="00D443CC"/>
    <w:rsid w:val="00D4504D"/>
    <w:rsid w:val="00D456C5"/>
    <w:rsid w:val="00D45C7A"/>
    <w:rsid w:val="00D46576"/>
    <w:rsid w:val="00D516CD"/>
    <w:rsid w:val="00D5373B"/>
    <w:rsid w:val="00D537F1"/>
    <w:rsid w:val="00D60A0E"/>
    <w:rsid w:val="00D61631"/>
    <w:rsid w:val="00D62DA1"/>
    <w:rsid w:val="00D640C1"/>
    <w:rsid w:val="00D67049"/>
    <w:rsid w:val="00D73134"/>
    <w:rsid w:val="00D733DD"/>
    <w:rsid w:val="00D7429F"/>
    <w:rsid w:val="00D74884"/>
    <w:rsid w:val="00D82865"/>
    <w:rsid w:val="00D82B96"/>
    <w:rsid w:val="00D83B5C"/>
    <w:rsid w:val="00D85029"/>
    <w:rsid w:val="00D8645F"/>
    <w:rsid w:val="00D87069"/>
    <w:rsid w:val="00D870BB"/>
    <w:rsid w:val="00D90C69"/>
    <w:rsid w:val="00D911D4"/>
    <w:rsid w:val="00D9160A"/>
    <w:rsid w:val="00D9479D"/>
    <w:rsid w:val="00D94A07"/>
    <w:rsid w:val="00D94D3A"/>
    <w:rsid w:val="00D95A5B"/>
    <w:rsid w:val="00DA1B96"/>
    <w:rsid w:val="00DA2B7C"/>
    <w:rsid w:val="00DA4CC1"/>
    <w:rsid w:val="00DB0C68"/>
    <w:rsid w:val="00DB0C8C"/>
    <w:rsid w:val="00DB4020"/>
    <w:rsid w:val="00DB4AD0"/>
    <w:rsid w:val="00DB55E0"/>
    <w:rsid w:val="00DB6035"/>
    <w:rsid w:val="00DB6DBC"/>
    <w:rsid w:val="00DB6ED5"/>
    <w:rsid w:val="00DC1C5A"/>
    <w:rsid w:val="00DC250A"/>
    <w:rsid w:val="00DC5C64"/>
    <w:rsid w:val="00DC694A"/>
    <w:rsid w:val="00DC6F59"/>
    <w:rsid w:val="00DD0206"/>
    <w:rsid w:val="00DD116A"/>
    <w:rsid w:val="00DD13D8"/>
    <w:rsid w:val="00DD66CE"/>
    <w:rsid w:val="00DD78EE"/>
    <w:rsid w:val="00DD7E86"/>
    <w:rsid w:val="00DE047C"/>
    <w:rsid w:val="00DF0F37"/>
    <w:rsid w:val="00DF14C4"/>
    <w:rsid w:val="00E01697"/>
    <w:rsid w:val="00E05C62"/>
    <w:rsid w:val="00E077A6"/>
    <w:rsid w:val="00E13AAD"/>
    <w:rsid w:val="00E13FCF"/>
    <w:rsid w:val="00E17060"/>
    <w:rsid w:val="00E233D6"/>
    <w:rsid w:val="00E2681B"/>
    <w:rsid w:val="00E26F45"/>
    <w:rsid w:val="00E305C3"/>
    <w:rsid w:val="00E31005"/>
    <w:rsid w:val="00E423A0"/>
    <w:rsid w:val="00E4652D"/>
    <w:rsid w:val="00E506E6"/>
    <w:rsid w:val="00E51BDC"/>
    <w:rsid w:val="00E5459E"/>
    <w:rsid w:val="00E60C44"/>
    <w:rsid w:val="00E616EA"/>
    <w:rsid w:val="00E67214"/>
    <w:rsid w:val="00E673A2"/>
    <w:rsid w:val="00E674EB"/>
    <w:rsid w:val="00E706D1"/>
    <w:rsid w:val="00E7083C"/>
    <w:rsid w:val="00E769CD"/>
    <w:rsid w:val="00E76CFA"/>
    <w:rsid w:val="00E80206"/>
    <w:rsid w:val="00E81749"/>
    <w:rsid w:val="00E81882"/>
    <w:rsid w:val="00E82276"/>
    <w:rsid w:val="00E82421"/>
    <w:rsid w:val="00E82801"/>
    <w:rsid w:val="00E82E08"/>
    <w:rsid w:val="00E83538"/>
    <w:rsid w:val="00E83F27"/>
    <w:rsid w:val="00E85920"/>
    <w:rsid w:val="00E8643C"/>
    <w:rsid w:val="00E86937"/>
    <w:rsid w:val="00E87976"/>
    <w:rsid w:val="00E96F40"/>
    <w:rsid w:val="00EA7198"/>
    <w:rsid w:val="00EB0540"/>
    <w:rsid w:val="00EB65BB"/>
    <w:rsid w:val="00EB6A10"/>
    <w:rsid w:val="00EC12C1"/>
    <w:rsid w:val="00EC1F6E"/>
    <w:rsid w:val="00EC36EF"/>
    <w:rsid w:val="00EC5A8B"/>
    <w:rsid w:val="00EC5E97"/>
    <w:rsid w:val="00EC5EC5"/>
    <w:rsid w:val="00ED1C26"/>
    <w:rsid w:val="00ED6BCA"/>
    <w:rsid w:val="00EE17DE"/>
    <w:rsid w:val="00EE4549"/>
    <w:rsid w:val="00EF061F"/>
    <w:rsid w:val="00EF47C1"/>
    <w:rsid w:val="00EF6DB1"/>
    <w:rsid w:val="00EF7F8C"/>
    <w:rsid w:val="00F074F7"/>
    <w:rsid w:val="00F108B5"/>
    <w:rsid w:val="00F1128A"/>
    <w:rsid w:val="00F115B5"/>
    <w:rsid w:val="00F1221F"/>
    <w:rsid w:val="00F14EE0"/>
    <w:rsid w:val="00F21681"/>
    <w:rsid w:val="00F21F86"/>
    <w:rsid w:val="00F2507A"/>
    <w:rsid w:val="00F268D1"/>
    <w:rsid w:val="00F27071"/>
    <w:rsid w:val="00F324DA"/>
    <w:rsid w:val="00F3337F"/>
    <w:rsid w:val="00F346DB"/>
    <w:rsid w:val="00F37EC1"/>
    <w:rsid w:val="00F41347"/>
    <w:rsid w:val="00F4577B"/>
    <w:rsid w:val="00F470E9"/>
    <w:rsid w:val="00F53C00"/>
    <w:rsid w:val="00F55DD6"/>
    <w:rsid w:val="00F60A04"/>
    <w:rsid w:val="00F61532"/>
    <w:rsid w:val="00F632D3"/>
    <w:rsid w:val="00F64617"/>
    <w:rsid w:val="00F64C5A"/>
    <w:rsid w:val="00F71749"/>
    <w:rsid w:val="00F74F98"/>
    <w:rsid w:val="00F74FB5"/>
    <w:rsid w:val="00F8045E"/>
    <w:rsid w:val="00F80582"/>
    <w:rsid w:val="00F81D34"/>
    <w:rsid w:val="00F8228D"/>
    <w:rsid w:val="00F8600C"/>
    <w:rsid w:val="00F87A16"/>
    <w:rsid w:val="00F90694"/>
    <w:rsid w:val="00F9094E"/>
    <w:rsid w:val="00F9164A"/>
    <w:rsid w:val="00F9219B"/>
    <w:rsid w:val="00FA1515"/>
    <w:rsid w:val="00FA1814"/>
    <w:rsid w:val="00FA417B"/>
    <w:rsid w:val="00FB6A41"/>
    <w:rsid w:val="00FB7834"/>
    <w:rsid w:val="00FC02FB"/>
    <w:rsid w:val="00FC05D3"/>
    <w:rsid w:val="00FC0C4B"/>
    <w:rsid w:val="00FC42AE"/>
    <w:rsid w:val="00FC5410"/>
    <w:rsid w:val="00FC71A3"/>
    <w:rsid w:val="00FD5566"/>
    <w:rsid w:val="00FD5C9A"/>
    <w:rsid w:val="00FE0FC3"/>
    <w:rsid w:val="00FF0DF9"/>
    <w:rsid w:val="00FF2A42"/>
    <w:rsid w:val="00FF2EFE"/>
    <w:rsid w:val="00FF3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1A0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ZA" w:eastAsia="en-ZA"/>
    </w:rPr>
  </w:style>
  <w:style w:type="paragraph" w:styleId="Heading3">
    <w:name w:val="heading 3"/>
    <w:basedOn w:val="Normal"/>
    <w:next w:val="Normal"/>
    <w:link w:val="Heading3Char"/>
    <w:uiPriority w:val="9"/>
    <w:semiHidden/>
    <w:unhideWhenUsed/>
    <w:qFormat/>
    <w:rsid w:val="00606F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E673A2"/>
    <w:rPr>
      <w:b/>
      <w:bCs/>
    </w:rPr>
  </w:style>
  <w:style w:type="paragraph" w:styleId="FootnoteText">
    <w:name w:val="footnote text"/>
    <w:basedOn w:val="Normal"/>
    <w:link w:val="FootnoteTextChar"/>
    <w:uiPriority w:val="99"/>
    <w:semiHidden/>
    <w:unhideWhenUsed/>
    <w:rsid w:val="001C39A3"/>
    <w:pPr>
      <w:spacing w:after="0" w:line="240" w:lineRule="auto"/>
    </w:pPr>
    <w:rPr>
      <w:sz w:val="20"/>
      <w:szCs w:val="20"/>
      <w:lang w:val="en-ZA"/>
    </w:rPr>
  </w:style>
  <w:style w:type="character" w:customStyle="1" w:styleId="FootnoteTextChar">
    <w:name w:val="Footnote Text Char"/>
    <w:basedOn w:val="DefaultParagraphFont"/>
    <w:link w:val="FootnoteText"/>
    <w:uiPriority w:val="99"/>
    <w:semiHidden/>
    <w:rsid w:val="001C39A3"/>
    <w:rPr>
      <w:sz w:val="20"/>
      <w:szCs w:val="20"/>
      <w:lang w:val="en-ZA"/>
    </w:rPr>
  </w:style>
  <w:style w:type="character" w:styleId="FootnoteReference">
    <w:name w:val="footnote reference"/>
    <w:basedOn w:val="DefaultParagraphFont"/>
    <w:uiPriority w:val="99"/>
    <w:semiHidden/>
    <w:unhideWhenUsed/>
    <w:rsid w:val="001C39A3"/>
    <w:rPr>
      <w:vertAlign w:val="superscript"/>
    </w:rPr>
  </w:style>
  <w:style w:type="character" w:customStyle="1" w:styleId="Heading1Char">
    <w:name w:val="Heading 1 Char"/>
    <w:basedOn w:val="DefaultParagraphFont"/>
    <w:link w:val="Heading1"/>
    <w:uiPriority w:val="9"/>
    <w:rsid w:val="00B81A03"/>
    <w:rPr>
      <w:rFonts w:ascii="Times New Roman" w:eastAsia="Times New Roman" w:hAnsi="Times New Roman" w:cs="Times New Roman"/>
      <w:b/>
      <w:bCs/>
      <w:kern w:val="36"/>
      <w:sz w:val="48"/>
      <w:szCs w:val="48"/>
      <w:lang w:val="en-ZA" w:eastAsia="en-ZA"/>
    </w:rPr>
  </w:style>
  <w:style w:type="character" w:styleId="Hyperlink">
    <w:name w:val="Hyperlink"/>
    <w:basedOn w:val="DefaultParagraphFont"/>
    <w:uiPriority w:val="99"/>
    <w:unhideWhenUsed/>
    <w:rsid w:val="00B81A03"/>
    <w:rPr>
      <w:color w:val="0000FF"/>
      <w:u w:val="single"/>
    </w:rPr>
  </w:style>
  <w:style w:type="character" w:styleId="UnresolvedMention">
    <w:name w:val="Unresolved Mention"/>
    <w:basedOn w:val="DefaultParagraphFont"/>
    <w:uiPriority w:val="99"/>
    <w:semiHidden/>
    <w:unhideWhenUsed/>
    <w:rsid w:val="00EC5E97"/>
    <w:rPr>
      <w:color w:val="605E5C"/>
      <w:shd w:val="clear" w:color="auto" w:fill="E1DFDD"/>
    </w:rPr>
  </w:style>
  <w:style w:type="character" w:styleId="Emphasis">
    <w:name w:val="Emphasis"/>
    <w:basedOn w:val="DefaultParagraphFont"/>
    <w:uiPriority w:val="20"/>
    <w:qFormat/>
    <w:rsid w:val="00BC25E3"/>
    <w:rPr>
      <w:i/>
      <w:iCs/>
    </w:rPr>
  </w:style>
  <w:style w:type="character" w:customStyle="1" w:styleId="Heading3Char">
    <w:name w:val="Heading 3 Char"/>
    <w:basedOn w:val="DefaultParagraphFont"/>
    <w:link w:val="Heading3"/>
    <w:uiPriority w:val="9"/>
    <w:semiHidden/>
    <w:rsid w:val="00606F2A"/>
    <w:rPr>
      <w:rFonts w:asciiTheme="majorHAnsi" w:eastAsiaTheme="majorEastAsia" w:hAnsiTheme="majorHAnsi" w:cstheme="majorBidi"/>
      <w:color w:val="1F3763" w:themeColor="accent1" w:themeShade="7F"/>
      <w:sz w:val="24"/>
      <w:szCs w:val="24"/>
    </w:rPr>
  </w:style>
  <w:style w:type="paragraph" w:customStyle="1" w:styleId="chapter-para">
    <w:name w:val="chapter-para"/>
    <w:basedOn w:val="Normal"/>
    <w:rsid w:val="00606F2A"/>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styleId="ListParagraph">
    <w:name w:val="List Paragraph"/>
    <w:basedOn w:val="Normal"/>
    <w:uiPriority w:val="34"/>
    <w:qFormat/>
    <w:rsid w:val="00782BEC"/>
    <w:pPr>
      <w:ind w:left="720"/>
      <w:contextualSpacing/>
    </w:pPr>
    <w:rPr>
      <w:lang w:val="en-ZA"/>
    </w:rPr>
  </w:style>
  <w:style w:type="paragraph" w:customStyle="1" w:styleId="u-mb-2">
    <w:name w:val="u-mb-2"/>
    <w:basedOn w:val="Normal"/>
    <w:rsid w:val="00782BEC"/>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authorsname">
    <w:name w:val="authors__name"/>
    <w:basedOn w:val="DefaultParagraphFont"/>
    <w:rsid w:val="00782BEC"/>
  </w:style>
  <w:style w:type="paragraph" w:styleId="NormalWeb">
    <w:name w:val="Normal (Web)"/>
    <w:basedOn w:val="Normal"/>
    <w:uiPriority w:val="99"/>
    <w:unhideWhenUsed/>
    <w:rsid w:val="009D6AE6"/>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field">
    <w:name w:val="field"/>
    <w:basedOn w:val="DefaultParagraphFont"/>
    <w:rsid w:val="0037480E"/>
  </w:style>
  <w:style w:type="character" w:customStyle="1" w:styleId="authors">
    <w:name w:val="authors"/>
    <w:basedOn w:val="DefaultParagraphFont"/>
    <w:rsid w:val="0036230E"/>
  </w:style>
  <w:style w:type="character" w:customStyle="1" w:styleId="Date1">
    <w:name w:val="Date1"/>
    <w:basedOn w:val="DefaultParagraphFont"/>
    <w:rsid w:val="0036230E"/>
  </w:style>
  <w:style w:type="character" w:customStyle="1" w:styleId="arttitle">
    <w:name w:val="art_title"/>
    <w:basedOn w:val="DefaultParagraphFont"/>
    <w:rsid w:val="0036230E"/>
  </w:style>
  <w:style w:type="character" w:customStyle="1" w:styleId="serialtitle">
    <w:name w:val="serial_title"/>
    <w:basedOn w:val="DefaultParagraphFont"/>
    <w:rsid w:val="0036230E"/>
  </w:style>
  <w:style w:type="character" w:customStyle="1" w:styleId="volumeissue">
    <w:name w:val="volume_issue"/>
    <w:basedOn w:val="DefaultParagraphFont"/>
    <w:rsid w:val="0036230E"/>
  </w:style>
  <w:style w:type="character" w:customStyle="1" w:styleId="pagerange">
    <w:name w:val="page_range"/>
    <w:basedOn w:val="DefaultParagraphFont"/>
    <w:rsid w:val="0036230E"/>
  </w:style>
  <w:style w:type="character" w:customStyle="1" w:styleId="doilink">
    <w:name w:val="doi_link"/>
    <w:basedOn w:val="DefaultParagraphFont"/>
    <w:rsid w:val="0036230E"/>
  </w:style>
  <w:style w:type="character" w:styleId="FollowedHyperlink">
    <w:name w:val="FollowedHyperlink"/>
    <w:basedOn w:val="DefaultParagraphFont"/>
    <w:uiPriority w:val="99"/>
    <w:semiHidden/>
    <w:unhideWhenUsed/>
    <w:rsid w:val="00D87069"/>
    <w:rPr>
      <w:color w:val="954F72" w:themeColor="followedHyperlink"/>
      <w:u w:val="single"/>
    </w:rPr>
  </w:style>
  <w:style w:type="table" w:styleId="TableGrid">
    <w:name w:val="Table Grid"/>
    <w:basedOn w:val="TableNormal"/>
    <w:uiPriority w:val="39"/>
    <w:rsid w:val="008B7D80"/>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nk">
    <w:name w:val="ref-lnk"/>
    <w:basedOn w:val="DefaultParagraphFont"/>
    <w:rsid w:val="00AD0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93749">
      <w:bodyDiv w:val="1"/>
      <w:marLeft w:val="0"/>
      <w:marRight w:val="0"/>
      <w:marTop w:val="0"/>
      <w:marBottom w:val="0"/>
      <w:divBdr>
        <w:top w:val="none" w:sz="0" w:space="0" w:color="auto"/>
        <w:left w:val="none" w:sz="0" w:space="0" w:color="auto"/>
        <w:bottom w:val="none" w:sz="0" w:space="0" w:color="auto"/>
        <w:right w:val="none" w:sz="0" w:space="0" w:color="auto"/>
      </w:divBdr>
    </w:div>
    <w:div w:id="1039234173">
      <w:bodyDiv w:val="1"/>
      <w:marLeft w:val="0"/>
      <w:marRight w:val="0"/>
      <w:marTop w:val="0"/>
      <w:marBottom w:val="0"/>
      <w:divBdr>
        <w:top w:val="none" w:sz="0" w:space="0" w:color="auto"/>
        <w:left w:val="none" w:sz="0" w:space="0" w:color="auto"/>
        <w:bottom w:val="none" w:sz="0" w:space="0" w:color="auto"/>
        <w:right w:val="none" w:sz="0" w:space="0" w:color="auto"/>
      </w:divBdr>
    </w:div>
    <w:div w:id="1279531356">
      <w:bodyDiv w:val="1"/>
      <w:marLeft w:val="0"/>
      <w:marRight w:val="0"/>
      <w:marTop w:val="0"/>
      <w:marBottom w:val="0"/>
      <w:divBdr>
        <w:top w:val="none" w:sz="0" w:space="0" w:color="auto"/>
        <w:left w:val="none" w:sz="0" w:space="0" w:color="auto"/>
        <w:bottom w:val="none" w:sz="0" w:space="0" w:color="auto"/>
        <w:right w:val="none" w:sz="0" w:space="0" w:color="auto"/>
      </w:divBdr>
    </w:div>
    <w:div w:id="1293246770">
      <w:bodyDiv w:val="1"/>
      <w:marLeft w:val="0"/>
      <w:marRight w:val="0"/>
      <w:marTop w:val="0"/>
      <w:marBottom w:val="0"/>
      <w:divBdr>
        <w:top w:val="none" w:sz="0" w:space="0" w:color="auto"/>
        <w:left w:val="none" w:sz="0" w:space="0" w:color="auto"/>
        <w:bottom w:val="none" w:sz="0" w:space="0" w:color="auto"/>
        <w:right w:val="none" w:sz="0" w:space="0" w:color="auto"/>
      </w:divBdr>
    </w:div>
    <w:div w:id="1535462224">
      <w:bodyDiv w:val="1"/>
      <w:marLeft w:val="0"/>
      <w:marRight w:val="0"/>
      <w:marTop w:val="0"/>
      <w:marBottom w:val="0"/>
      <w:divBdr>
        <w:top w:val="none" w:sz="0" w:space="0" w:color="auto"/>
        <w:left w:val="none" w:sz="0" w:space="0" w:color="auto"/>
        <w:bottom w:val="none" w:sz="0" w:space="0" w:color="auto"/>
        <w:right w:val="none" w:sz="0" w:space="0" w:color="auto"/>
      </w:divBdr>
    </w:div>
    <w:div w:id="1565526892">
      <w:bodyDiv w:val="1"/>
      <w:marLeft w:val="0"/>
      <w:marRight w:val="0"/>
      <w:marTop w:val="0"/>
      <w:marBottom w:val="0"/>
      <w:divBdr>
        <w:top w:val="none" w:sz="0" w:space="0" w:color="auto"/>
        <w:left w:val="none" w:sz="0" w:space="0" w:color="auto"/>
        <w:bottom w:val="none" w:sz="0" w:space="0" w:color="auto"/>
        <w:right w:val="none" w:sz="0" w:space="0" w:color="auto"/>
      </w:divBdr>
    </w:div>
    <w:div w:id="1605501542">
      <w:bodyDiv w:val="1"/>
      <w:marLeft w:val="0"/>
      <w:marRight w:val="0"/>
      <w:marTop w:val="0"/>
      <w:marBottom w:val="0"/>
      <w:divBdr>
        <w:top w:val="none" w:sz="0" w:space="0" w:color="auto"/>
        <w:left w:val="none" w:sz="0" w:space="0" w:color="auto"/>
        <w:bottom w:val="none" w:sz="0" w:space="0" w:color="auto"/>
        <w:right w:val="none" w:sz="0" w:space="0" w:color="auto"/>
      </w:divBdr>
    </w:div>
    <w:div w:id="1729986059">
      <w:bodyDiv w:val="1"/>
      <w:marLeft w:val="0"/>
      <w:marRight w:val="0"/>
      <w:marTop w:val="0"/>
      <w:marBottom w:val="0"/>
      <w:divBdr>
        <w:top w:val="none" w:sz="0" w:space="0" w:color="auto"/>
        <w:left w:val="none" w:sz="0" w:space="0" w:color="auto"/>
        <w:bottom w:val="none" w:sz="0" w:space="0" w:color="auto"/>
        <w:right w:val="none" w:sz="0" w:space="0" w:color="auto"/>
      </w:divBdr>
    </w:div>
    <w:div w:id="1828931650">
      <w:bodyDiv w:val="1"/>
      <w:marLeft w:val="0"/>
      <w:marRight w:val="0"/>
      <w:marTop w:val="0"/>
      <w:marBottom w:val="0"/>
      <w:divBdr>
        <w:top w:val="none" w:sz="0" w:space="0" w:color="auto"/>
        <w:left w:val="none" w:sz="0" w:space="0" w:color="auto"/>
        <w:bottom w:val="none" w:sz="0" w:space="0" w:color="auto"/>
        <w:right w:val="none" w:sz="0" w:space="0" w:color="auto"/>
      </w:divBdr>
    </w:div>
    <w:div w:id="207396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lvektiesibugids.lv/en/themes/freedom-of-expres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C99BF-8F31-4D83-B688-962B6B73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8</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rankadi mosako</cp:lastModifiedBy>
  <cp:revision>84</cp:revision>
  <dcterms:created xsi:type="dcterms:W3CDTF">2022-05-08T12:49:00Z</dcterms:created>
  <dcterms:modified xsi:type="dcterms:W3CDTF">2022-05-08T21:14:00Z</dcterms:modified>
</cp:coreProperties>
</file>