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69417326"/>
        <w:docPartObj>
          <w:docPartGallery w:val="Cover Pages"/>
          <w:docPartUnique/>
        </w:docPartObj>
      </w:sdtPr>
      <w:sdtEndPr>
        <w:rPr>
          <w:rFonts w:ascii="Arial" w:hAnsi="Arial" w:cs="Arial"/>
          <w:b/>
          <w:bCs/>
          <w:color w:val="000000" w:themeColor="text1"/>
          <w:lang w:val="en-US"/>
        </w:rPr>
      </w:sdtEndPr>
      <w:sdtContent>
        <w:p w14:paraId="1159848E" w14:textId="5F972ABB" w:rsidR="00DD3CDA" w:rsidRDefault="00DD3CDA"/>
        <w:p w14:paraId="0E220CDF" w14:textId="77777777" w:rsidR="00DD3CDA" w:rsidRPr="006469FC" w:rsidRDefault="00DD3CDA" w:rsidP="00DD3CDA">
          <w:pPr>
            <w:spacing w:line="360" w:lineRule="auto"/>
            <w:rPr>
              <w:rFonts w:ascii="Times New Roman" w:hAnsi="Times New Roman" w:cs="Times New Roman"/>
              <w:b/>
              <w:sz w:val="28"/>
            </w:rPr>
          </w:pPr>
        </w:p>
        <w:p w14:paraId="4B549131" w14:textId="77777777" w:rsidR="00DD3CDA" w:rsidRPr="006469FC" w:rsidRDefault="00DD3CDA" w:rsidP="00DD3CDA">
          <w:pPr>
            <w:spacing w:line="360" w:lineRule="auto"/>
            <w:rPr>
              <w:rFonts w:ascii="Times New Roman" w:hAnsi="Times New Roman" w:cs="Times New Roman"/>
              <w:b/>
              <w:bCs/>
            </w:rPr>
          </w:pPr>
          <w:r w:rsidRPr="006469FC">
            <w:rPr>
              <w:rFonts w:ascii="Times New Roman" w:hAnsi="Times New Roman" w:cs="Times New Roman"/>
              <w:noProof/>
            </w:rPr>
            <w:drawing>
              <wp:inline distT="0" distB="0" distL="0" distR="0" wp14:anchorId="1A415542" wp14:editId="57708E1B">
                <wp:extent cx="5731510" cy="588645"/>
                <wp:effectExtent l="0" t="0" r="2540" b="1905"/>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8"/>
                        <a:stretch>
                          <a:fillRect/>
                        </a:stretch>
                      </pic:blipFill>
                      <pic:spPr>
                        <a:xfrm>
                          <a:off x="0" y="0"/>
                          <a:ext cx="5731510" cy="588645"/>
                        </a:xfrm>
                        <a:prstGeom prst="rect">
                          <a:avLst/>
                        </a:prstGeom>
                      </pic:spPr>
                    </pic:pic>
                  </a:graphicData>
                </a:graphic>
              </wp:inline>
            </w:drawing>
          </w:r>
        </w:p>
        <w:p w14:paraId="0652D7E6" w14:textId="77777777" w:rsidR="00DD3CDA" w:rsidRPr="006469FC" w:rsidRDefault="00DD3CDA" w:rsidP="00DD3CDA">
          <w:pPr>
            <w:spacing w:line="360" w:lineRule="auto"/>
            <w:rPr>
              <w:rFonts w:ascii="Times New Roman" w:hAnsi="Times New Roman" w:cs="Times New Roman"/>
              <w:b/>
              <w:bCs/>
            </w:rPr>
          </w:pPr>
        </w:p>
        <w:tbl>
          <w:tblPr>
            <w:tblStyle w:val="TableGrid"/>
            <w:tblW w:w="8607" w:type="dxa"/>
            <w:tblLook w:val="04A0" w:firstRow="1" w:lastRow="0" w:firstColumn="1" w:lastColumn="0" w:noHBand="0" w:noVBand="1"/>
          </w:tblPr>
          <w:tblGrid>
            <w:gridCol w:w="2425"/>
            <w:gridCol w:w="6182"/>
          </w:tblGrid>
          <w:tr w:rsidR="00DD3CDA" w:rsidRPr="006469FC" w14:paraId="3C13828E" w14:textId="77777777" w:rsidTr="00994559">
            <w:trPr>
              <w:trHeight w:val="1565"/>
            </w:trPr>
            <w:tc>
              <w:tcPr>
                <w:tcW w:w="2425" w:type="dxa"/>
              </w:tcPr>
              <w:p w14:paraId="1BE4990F" w14:textId="77777777" w:rsidR="00DD3CDA" w:rsidRDefault="00DD3CDA" w:rsidP="00994559">
                <w:pPr>
                  <w:spacing w:line="360" w:lineRule="auto"/>
                  <w:rPr>
                    <w:rFonts w:ascii="Times New Roman" w:hAnsi="Times New Roman" w:cs="Times New Roman"/>
                    <w:b/>
                    <w:bCs/>
                    <w:sz w:val="28"/>
                  </w:rPr>
                </w:pPr>
              </w:p>
              <w:p w14:paraId="333156E4" w14:textId="0BD595E8" w:rsidR="00DD3CDA" w:rsidRPr="006469FC" w:rsidRDefault="00DD3CDA" w:rsidP="00994559">
                <w:pPr>
                  <w:spacing w:line="360" w:lineRule="auto"/>
                  <w:rPr>
                    <w:rFonts w:ascii="Times New Roman" w:hAnsi="Times New Roman" w:cs="Times New Roman"/>
                    <w:b/>
                    <w:bCs/>
                    <w:sz w:val="28"/>
                  </w:rPr>
                </w:pPr>
                <w:r w:rsidRPr="006469FC">
                  <w:rPr>
                    <w:rFonts w:ascii="Times New Roman" w:hAnsi="Times New Roman" w:cs="Times New Roman"/>
                    <w:b/>
                    <w:bCs/>
                    <w:sz w:val="28"/>
                  </w:rPr>
                  <w:t>NAME</w:t>
                </w:r>
              </w:p>
            </w:tc>
            <w:tc>
              <w:tcPr>
                <w:tcW w:w="6182" w:type="dxa"/>
              </w:tcPr>
              <w:p w14:paraId="7CEF5EC1" w14:textId="77777777" w:rsidR="00DD3CDA" w:rsidRDefault="00DD3CDA" w:rsidP="00994559">
                <w:pPr>
                  <w:spacing w:line="360" w:lineRule="auto"/>
                  <w:rPr>
                    <w:rFonts w:ascii="Times New Roman" w:hAnsi="Times New Roman" w:cs="Times New Roman"/>
                    <w:bCs/>
                    <w:sz w:val="28"/>
                  </w:rPr>
                </w:pPr>
              </w:p>
              <w:p w14:paraId="06DF357C" w14:textId="2BD09BA2" w:rsidR="00DD3CDA" w:rsidRPr="006469FC" w:rsidRDefault="00DD3CDA" w:rsidP="00994559">
                <w:pPr>
                  <w:spacing w:line="360" w:lineRule="auto"/>
                  <w:rPr>
                    <w:rFonts w:ascii="Times New Roman" w:hAnsi="Times New Roman" w:cs="Times New Roman"/>
                    <w:bCs/>
                    <w:sz w:val="28"/>
                  </w:rPr>
                </w:pPr>
                <w:proofErr w:type="spellStart"/>
                <w:r w:rsidRPr="006469FC">
                  <w:rPr>
                    <w:rFonts w:ascii="Times New Roman" w:hAnsi="Times New Roman" w:cs="Times New Roman"/>
                    <w:bCs/>
                    <w:sz w:val="28"/>
                  </w:rPr>
                  <w:t>Ashabrick</w:t>
                </w:r>
                <w:proofErr w:type="spellEnd"/>
                <w:r w:rsidRPr="006469FC">
                  <w:rPr>
                    <w:rFonts w:ascii="Times New Roman" w:hAnsi="Times New Roman" w:cs="Times New Roman"/>
                    <w:bCs/>
                    <w:sz w:val="28"/>
                  </w:rPr>
                  <w:t xml:space="preserve"> </w:t>
                </w:r>
                <w:proofErr w:type="spellStart"/>
                <w:r w:rsidRPr="006469FC">
                  <w:rPr>
                    <w:rFonts w:ascii="Times New Roman" w:hAnsi="Times New Roman" w:cs="Times New Roman"/>
                    <w:bCs/>
                    <w:sz w:val="28"/>
                  </w:rPr>
                  <w:t>Nantege</w:t>
                </w:r>
                <w:proofErr w:type="spellEnd"/>
              </w:p>
            </w:tc>
          </w:tr>
          <w:tr w:rsidR="00DD3CDA" w:rsidRPr="006469FC" w14:paraId="34B8785C" w14:textId="77777777" w:rsidTr="00994559">
            <w:trPr>
              <w:trHeight w:val="1684"/>
            </w:trPr>
            <w:tc>
              <w:tcPr>
                <w:tcW w:w="2425" w:type="dxa"/>
              </w:tcPr>
              <w:p w14:paraId="232E708F" w14:textId="77777777" w:rsidR="00DD3CDA" w:rsidRDefault="00DD3CDA" w:rsidP="00994559">
                <w:pPr>
                  <w:spacing w:line="360" w:lineRule="auto"/>
                  <w:rPr>
                    <w:rFonts w:ascii="Times New Roman" w:hAnsi="Times New Roman" w:cs="Times New Roman"/>
                    <w:b/>
                    <w:bCs/>
                    <w:sz w:val="28"/>
                  </w:rPr>
                </w:pPr>
              </w:p>
              <w:p w14:paraId="53845761" w14:textId="06130834" w:rsidR="00DD3CDA" w:rsidRPr="006469FC" w:rsidRDefault="00DD3CDA" w:rsidP="00994559">
                <w:pPr>
                  <w:spacing w:line="360" w:lineRule="auto"/>
                  <w:rPr>
                    <w:rFonts w:ascii="Times New Roman" w:hAnsi="Times New Roman" w:cs="Times New Roman"/>
                    <w:b/>
                    <w:bCs/>
                    <w:sz w:val="28"/>
                  </w:rPr>
                </w:pPr>
                <w:r w:rsidRPr="006469FC">
                  <w:rPr>
                    <w:rFonts w:ascii="Times New Roman" w:hAnsi="Times New Roman" w:cs="Times New Roman"/>
                    <w:b/>
                    <w:bCs/>
                    <w:sz w:val="28"/>
                  </w:rPr>
                  <w:t xml:space="preserve">STUDENT NUMBER </w:t>
                </w:r>
              </w:p>
            </w:tc>
            <w:tc>
              <w:tcPr>
                <w:tcW w:w="6182" w:type="dxa"/>
              </w:tcPr>
              <w:p w14:paraId="026093D0" w14:textId="77777777" w:rsidR="00DD3CDA" w:rsidRDefault="00DD3CDA" w:rsidP="00994559">
                <w:pPr>
                  <w:spacing w:line="360" w:lineRule="auto"/>
                  <w:rPr>
                    <w:rFonts w:ascii="Times New Roman" w:hAnsi="Times New Roman" w:cs="Times New Roman"/>
                    <w:sz w:val="28"/>
                  </w:rPr>
                </w:pPr>
                <w:r w:rsidRPr="006469FC">
                  <w:rPr>
                    <w:rFonts w:ascii="Times New Roman" w:hAnsi="Times New Roman" w:cs="Times New Roman"/>
                    <w:sz w:val="28"/>
                  </w:rPr>
                  <w:t>  </w:t>
                </w:r>
              </w:p>
              <w:p w14:paraId="1718FD42" w14:textId="47A0E43B" w:rsidR="00DD3CDA" w:rsidRPr="006469FC" w:rsidRDefault="00DD3CDA" w:rsidP="00994559">
                <w:pPr>
                  <w:spacing w:line="360" w:lineRule="auto"/>
                  <w:rPr>
                    <w:rFonts w:ascii="Times New Roman" w:hAnsi="Times New Roman" w:cs="Times New Roman"/>
                    <w:bCs/>
                    <w:sz w:val="28"/>
                  </w:rPr>
                </w:pPr>
                <w:r w:rsidRPr="006469FC">
                  <w:rPr>
                    <w:rFonts w:ascii="Times New Roman" w:hAnsi="Times New Roman" w:cs="Times New Roman"/>
                    <w:sz w:val="28"/>
                  </w:rPr>
                  <w:t>UD78080PU87291 </w:t>
                </w:r>
              </w:p>
            </w:tc>
          </w:tr>
          <w:tr w:rsidR="00DD3CDA" w:rsidRPr="006469FC" w14:paraId="6D8C87F7" w14:textId="77777777" w:rsidTr="00994559">
            <w:trPr>
              <w:trHeight w:val="1060"/>
            </w:trPr>
            <w:tc>
              <w:tcPr>
                <w:tcW w:w="2425" w:type="dxa"/>
              </w:tcPr>
              <w:p w14:paraId="6D3CABB0" w14:textId="77777777" w:rsidR="00DD3CDA" w:rsidRDefault="00DD3CDA" w:rsidP="00994559">
                <w:pPr>
                  <w:spacing w:line="360" w:lineRule="auto"/>
                  <w:rPr>
                    <w:rFonts w:ascii="Times New Roman" w:hAnsi="Times New Roman" w:cs="Times New Roman"/>
                    <w:b/>
                    <w:bCs/>
                    <w:sz w:val="28"/>
                  </w:rPr>
                </w:pPr>
              </w:p>
              <w:p w14:paraId="23EE41C8" w14:textId="46C0CB1B" w:rsidR="00DD3CDA" w:rsidRPr="006469FC" w:rsidRDefault="00DD3CDA" w:rsidP="00994559">
                <w:pPr>
                  <w:spacing w:line="360" w:lineRule="auto"/>
                  <w:rPr>
                    <w:rFonts w:ascii="Times New Roman" w:hAnsi="Times New Roman" w:cs="Times New Roman"/>
                    <w:b/>
                    <w:bCs/>
                    <w:sz w:val="28"/>
                  </w:rPr>
                </w:pPr>
                <w:r w:rsidRPr="006469FC">
                  <w:rPr>
                    <w:rFonts w:ascii="Times New Roman" w:hAnsi="Times New Roman" w:cs="Times New Roman"/>
                    <w:b/>
                    <w:bCs/>
                    <w:sz w:val="28"/>
                  </w:rPr>
                  <w:t>DEGREE</w:t>
                </w:r>
              </w:p>
            </w:tc>
            <w:tc>
              <w:tcPr>
                <w:tcW w:w="6182" w:type="dxa"/>
              </w:tcPr>
              <w:p w14:paraId="73B542EE" w14:textId="77777777" w:rsidR="00DD3CDA" w:rsidRDefault="00DD3CDA" w:rsidP="00994559">
                <w:pPr>
                  <w:spacing w:line="360" w:lineRule="auto"/>
                  <w:rPr>
                    <w:rFonts w:ascii="Times New Roman" w:hAnsi="Times New Roman" w:cs="Times New Roman"/>
                    <w:bCs/>
                    <w:sz w:val="28"/>
                  </w:rPr>
                </w:pPr>
              </w:p>
              <w:p w14:paraId="065E5FC4" w14:textId="4B9379D2" w:rsidR="00DD3CDA" w:rsidRPr="006469FC" w:rsidRDefault="00DD3CDA" w:rsidP="00994559">
                <w:pPr>
                  <w:spacing w:line="360" w:lineRule="auto"/>
                  <w:rPr>
                    <w:rFonts w:ascii="Times New Roman" w:hAnsi="Times New Roman" w:cs="Times New Roman"/>
                    <w:bCs/>
                    <w:sz w:val="28"/>
                  </w:rPr>
                </w:pPr>
                <w:r w:rsidRPr="006469FC">
                  <w:rPr>
                    <w:rFonts w:ascii="Times New Roman" w:hAnsi="Times New Roman" w:cs="Times New Roman"/>
                    <w:bCs/>
                    <w:sz w:val="28"/>
                  </w:rPr>
                  <w:t>Doctorate of Public Health</w:t>
                </w:r>
              </w:p>
            </w:tc>
          </w:tr>
          <w:tr w:rsidR="00DD3CDA" w:rsidRPr="006469FC" w14:paraId="79BBA2C3" w14:textId="77777777" w:rsidTr="00994559">
            <w:trPr>
              <w:trHeight w:val="1322"/>
            </w:trPr>
            <w:tc>
              <w:tcPr>
                <w:tcW w:w="2425" w:type="dxa"/>
              </w:tcPr>
              <w:p w14:paraId="54981DA0" w14:textId="77777777" w:rsidR="00DD3CDA" w:rsidRDefault="00DD3CDA" w:rsidP="00994559">
                <w:pPr>
                  <w:spacing w:line="360" w:lineRule="auto"/>
                  <w:rPr>
                    <w:rFonts w:ascii="Times New Roman" w:hAnsi="Times New Roman" w:cs="Times New Roman"/>
                    <w:b/>
                    <w:bCs/>
                    <w:sz w:val="28"/>
                  </w:rPr>
                </w:pPr>
              </w:p>
              <w:p w14:paraId="4348FD8D" w14:textId="4E134703" w:rsidR="00DD3CDA" w:rsidRPr="006469FC" w:rsidRDefault="00DD3CDA" w:rsidP="00994559">
                <w:pPr>
                  <w:spacing w:line="360" w:lineRule="auto"/>
                  <w:rPr>
                    <w:rFonts w:ascii="Times New Roman" w:hAnsi="Times New Roman" w:cs="Times New Roman"/>
                    <w:b/>
                    <w:bCs/>
                    <w:sz w:val="28"/>
                  </w:rPr>
                </w:pPr>
                <w:r w:rsidRPr="006469FC">
                  <w:rPr>
                    <w:rFonts w:ascii="Times New Roman" w:hAnsi="Times New Roman" w:cs="Times New Roman"/>
                    <w:b/>
                    <w:bCs/>
                    <w:sz w:val="28"/>
                  </w:rPr>
                  <w:t>COURSE TITLE</w:t>
                </w:r>
              </w:p>
            </w:tc>
            <w:tc>
              <w:tcPr>
                <w:tcW w:w="6182" w:type="dxa"/>
              </w:tcPr>
              <w:p w14:paraId="4BD5F4BA" w14:textId="77777777" w:rsidR="00DD3CDA" w:rsidRDefault="00DD3CDA" w:rsidP="00994559">
                <w:pPr>
                  <w:spacing w:line="360" w:lineRule="auto"/>
                  <w:rPr>
                    <w:rFonts w:ascii="Times New Roman" w:hAnsi="Times New Roman" w:cs="Times New Roman"/>
                    <w:bCs/>
                    <w:sz w:val="28"/>
                  </w:rPr>
                </w:pPr>
              </w:p>
              <w:p w14:paraId="6233D693" w14:textId="6AB5644E" w:rsidR="00DD3CDA" w:rsidRPr="006469FC" w:rsidRDefault="00DD3CDA" w:rsidP="00994559">
                <w:pPr>
                  <w:spacing w:line="360" w:lineRule="auto"/>
                  <w:rPr>
                    <w:rFonts w:ascii="Times New Roman" w:hAnsi="Times New Roman" w:cs="Times New Roman"/>
                    <w:bCs/>
                    <w:sz w:val="28"/>
                  </w:rPr>
                </w:pPr>
                <w:r w:rsidRPr="00DE0DD5">
                  <w:rPr>
                    <w:rFonts w:ascii="Times New Roman" w:hAnsi="Times New Roman" w:cs="Times New Roman"/>
                    <w:bCs/>
                    <w:sz w:val="28"/>
                  </w:rPr>
                  <w:t>Nutrition and mental health</w:t>
                </w:r>
              </w:p>
            </w:tc>
          </w:tr>
          <w:tr w:rsidR="00DD3CDA" w:rsidRPr="006469FC" w14:paraId="0E5F6137" w14:textId="77777777" w:rsidTr="00994559">
            <w:trPr>
              <w:trHeight w:val="1322"/>
            </w:trPr>
            <w:tc>
              <w:tcPr>
                <w:tcW w:w="2425" w:type="dxa"/>
              </w:tcPr>
              <w:p w14:paraId="1324B84C" w14:textId="77777777" w:rsidR="00DD3CDA" w:rsidRDefault="00DD3CDA" w:rsidP="00994559">
                <w:pPr>
                  <w:spacing w:line="360" w:lineRule="auto"/>
                  <w:rPr>
                    <w:rFonts w:ascii="Times New Roman" w:hAnsi="Times New Roman" w:cs="Times New Roman"/>
                    <w:b/>
                    <w:bCs/>
                    <w:sz w:val="28"/>
                  </w:rPr>
                </w:pPr>
              </w:p>
              <w:p w14:paraId="2E5FF91E" w14:textId="6A1A6F17" w:rsidR="00DD3CDA" w:rsidRPr="006469FC" w:rsidRDefault="00DD3CDA" w:rsidP="00994559">
                <w:pPr>
                  <w:spacing w:line="360" w:lineRule="auto"/>
                  <w:rPr>
                    <w:rFonts w:ascii="Times New Roman" w:hAnsi="Times New Roman" w:cs="Times New Roman"/>
                    <w:b/>
                    <w:bCs/>
                    <w:sz w:val="28"/>
                  </w:rPr>
                </w:pPr>
                <w:r w:rsidRPr="00DE0DD5">
                  <w:rPr>
                    <w:rFonts w:ascii="Times New Roman" w:hAnsi="Times New Roman" w:cs="Times New Roman"/>
                    <w:b/>
                    <w:bCs/>
                    <w:sz w:val="28"/>
                  </w:rPr>
                  <w:t>STUDY MATERIALS</w:t>
                </w:r>
              </w:p>
            </w:tc>
            <w:tc>
              <w:tcPr>
                <w:tcW w:w="6182" w:type="dxa"/>
              </w:tcPr>
              <w:p w14:paraId="75900680" w14:textId="77777777" w:rsidR="00DD3CDA" w:rsidRDefault="00DD3CDA" w:rsidP="00994559">
                <w:pPr>
                  <w:spacing w:line="360" w:lineRule="auto"/>
                  <w:jc w:val="both"/>
                  <w:rPr>
                    <w:rFonts w:ascii="Times New Roman" w:hAnsi="Times New Roman" w:cs="Times New Roman"/>
                    <w:bCs/>
                    <w:sz w:val="28"/>
                  </w:rPr>
                </w:pPr>
              </w:p>
              <w:p w14:paraId="32E4CB7E" w14:textId="02BF0784" w:rsidR="00DD3CDA" w:rsidRPr="00DE0DD5" w:rsidRDefault="00DD3CDA" w:rsidP="00994559">
                <w:pPr>
                  <w:spacing w:line="360" w:lineRule="auto"/>
                  <w:jc w:val="both"/>
                  <w:rPr>
                    <w:rFonts w:ascii="Times New Roman" w:hAnsi="Times New Roman" w:cs="Times New Roman"/>
                    <w:bCs/>
                    <w:sz w:val="28"/>
                  </w:rPr>
                </w:pPr>
                <w:r w:rsidRPr="00DE0DD5">
                  <w:rPr>
                    <w:rFonts w:ascii="Times New Roman" w:hAnsi="Times New Roman" w:cs="Times New Roman"/>
                    <w:bCs/>
                    <w:sz w:val="28"/>
                  </w:rPr>
                  <w:t xml:space="preserve">The surprisingly dramatic role of nutrition in mental health by Julia </w:t>
                </w:r>
                <w:proofErr w:type="spellStart"/>
                <w:r w:rsidRPr="00DE0DD5">
                  <w:rPr>
                    <w:rFonts w:ascii="Times New Roman" w:hAnsi="Times New Roman" w:cs="Times New Roman"/>
                    <w:bCs/>
                    <w:sz w:val="28"/>
                  </w:rPr>
                  <w:t>Rucklidge</w:t>
                </w:r>
                <w:proofErr w:type="spellEnd"/>
                <w:r w:rsidRPr="00DE0DD5">
                  <w:rPr>
                    <w:rFonts w:ascii="Times New Roman" w:hAnsi="Times New Roman" w:cs="Times New Roman"/>
                    <w:bCs/>
                    <w:sz w:val="28"/>
                  </w:rPr>
                  <w:t>/ TEDX Christ Church</w:t>
                </w:r>
              </w:p>
            </w:tc>
          </w:tr>
          <w:tr w:rsidR="00DD3CDA" w:rsidRPr="006469FC" w14:paraId="0074BDA0" w14:textId="77777777" w:rsidTr="00994559">
            <w:trPr>
              <w:trHeight w:val="1880"/>
            </w:trPr>
            <w:tc>
              <w:tcPr>
                <w:tcW w:w="2425" w:type="dxa"/>
              </w:tcPr>
              <w:p w14:paraId="59015022" w14:textId="77777777" w:rsidR="00DD3CDA" w:rsidRDefault="00DD3CDA" w:rsidP="00994559">
                <w:pPr>
                  <w:rPr>
                    <w:rFonts w:ascii="Times New Roman" w:hAnsi="Times New Roman" w:cs="Times New Roman"/>
                    <w:b/>
                    <w:sz w:val="28"/>
                  </w:rPr>
                </w:pPr>
              </w:p>
              <w:p w14:paraId="7C21368C" w14:textId="193A0F6D" w:rsidR="00DD3CDA" w:rsidRPr="006469FC" w:rsidRDefault="00DD3CDA" w:rsidP="00994559">
                <w:pPr>
                  <w:rPr>
                    <w:rFonts w:ascii="Times New Roman" w:hAnsi="Times New Roman" w:cs="Times New Roman"/>
                    <w:b/>
                    <w:sz w:val="28"/>
                  </w:rPr>
                </w:pPr>
                <w:r w:rsidRPr="006469FC">
                  <w:rPr>
                    <w:rFonts w:ascii="Times New Roman" w:hAnsi="Times New Roman" w:cs="Times New Roman"/>
                    <w:b/>
                    <w:sz w:val="28"/>
                  </w:rPr>
                  <w:t>QUESTIONS</w:t>
                </w:r>
              </w:p>
              <w:p w14:paraId="21368236" w14:textId="77777777" w:rsidR="00DD3CDA" w:rsidRPr="006469FC" w:rsidRDefault="00DD3CDA" w:rsidP="00994559">
                <w:pPr>
                  <w:spacing w:line="360" w:lineRule="auto"/>
                  <w:rPr>
                    <w:rFonts w:ascii="Times New Roman" w:hAnsi="Times New Roman" w:cs="Times New Roman"/>
                    <w:b/>
                    <w:bCs/>
                    <w:sz w:val="28"/>
                  </w:rPr>
                </w:pPr>
              </w:p>
            </w:tc>
            <w:tc>
              <w:tcPr>
                <w:tcW w:w="6182" w:type="dxa"/>
              </w:tcPr>
              <w:p w14:paraId="2751A44F" w14:textId="77777777" w:rsidR="00DD3CDA" w:rsidRDefault="00DD3CDA" w:rsidP="00DD3CDA">
                <w:pPr>
                  <w:pStyle w:val="ListParagraph"/>
                  <w:numPr>
                    <w:ilvl w:val="0"/>
                    <w:numId w:val="1"/>
                  </w:numPr>
                  <w:ind w:left="587" w:hanging="425"/>
                  <w:jc w:val="both"/>
                  <w:rPr>
                    <w:rFonts w:ascii="Times New Roman" w:hAnsi="Times New Roman" w:cs="Times New Roman"/>
                    <w:sz w:val="28"/>
                    <w:szCs w:val="28"/>
                  </w:rPr>
                </w:pPr>
              </w:p>
              <w:p w14:paraId="432E1414" w14:textId="226C1440" w:rsidR="00DD3CDA" w:rsidRPr="00DE0DD5" w:rsidRDefault="00DD3CDA" w:rsidP="00DD3CDA">
                <w:pPr>
                  <w:pStyle w:val="ListParagraph"/>
                  <w:numPr>
                    <w:ilvl w:val="0"/>
                    <w:numId w:val="1"/>
                  </w:numPr>
                  <w:ind w:left="587" w:hanging="425"/>
                  <w:jc w:val="both"/>
                  <w:rPr>
                    <w:rFonts w:ascii="Times New Roman" w:hAnsi="Times New Roman" w:cs="Times New Roman"/>
                    <w:sz w:val="28"/>
                    <w:szCs w:val="28"/>
                  </w:rPr>
                </w:pPr>
                <w:r w:rsidRPr="00DE0DD5">
                  <w:rPr>
                    <w:rFonts w:ascii="Times New Roman" w:hAnsi="Times New Roman" w:cs="Times New Roman"/>
                    <w:sz w:val="28"/>
                    <w:szCs w:val="28"/>
                  </w:rPr>
                  <w:t xml:space="preserve">Write an essay on the topic of the article. Develop points to make in your essay to summarize and analyze the topic </w:t>
                </w:r>
              </w:p>
              <w:p w14:paraId="59C52186" w14:textId="77777777" w:rsidR="00DD3CDA" w:rsidRPr="00DE0DD5" w:rsidRDefault="00DD3CDA" w:rsidP="00DD3CDA">
                <w:pPr>
                  <w:pStyle w:val="ListParagraph"/>
                  <w:numPr>
                    <w:ilvl w:val="0"/>
                    <w:numId w:val="1"/>
                  </w:numPr>
                  <w:ind w:left="587" w:hanging="425"/>
                  <w:jc w:val="both"/>
                  <w:rPr>
                    <w:rFonts w:ascii="Times New Roman" w:hAnsi="Times New Roman" w:cs="Times New Roman"/>
                    <w:sz w:val="28"/>
                    <w:szCs w:val="28"/>
                  </w:rPr>
                </w:pPr>
                <w:r w:rsidRPr="00DE0DD5">
                  <w:rPr>
                    <w:rFonts w:ascii="Times New Roman" w:hAnsi="Times New Roman" w:cs="Times New Roman"/>
                    <w:sz w:val="28"/>
                    <w:szCs w:val="28"/>
                  </w:rPr>
                  <w:t>What do you learn from the article?</w:t>
                </w:r>
              </w:p>
              <w:p w14:paraId="7AA3FED9" w14:textId="77777777" w:rsidR="00DD3CDA" w:rsidRPr="00DE0DD5" w:rsidRDefault="00DD3CDA" w:rsidP="00DD3CDA">
                <w:pPr>
                  <w:pStyle w:val="ListParagraph"/>
                  <w:numPr>
                    <w:ilvl w:val="0"/>
                    <w:numId w:val="1"/>
                  </w:numPr>
                  <w:ind w:left="587" w:hanging="425"/>
                  <w:jc w:val="both"/>
                </w:pPr>
                <w:r w:rsidRPr="00DE0DD5">
                  <w:rPr>
                    <w:rFonts w:ascii="Times New Roman" w:hAnsi="Times New Roman" w:cs="Times New Roman"/>
                    <w:sz w:val="28"/>
                    <w:szCs w:val="28"/>
                  </w:rPr>
                  <w:t>What are the specific details in the article that are highlighted?</w:t>
                </w:r>
              </w:p>
            </w:tc>
          </w:tr>
          <w:tr w:rsidR="00DD3CDA" w:rsidRPr="006469FC" w14:paraId="0D2331FC" w14:textId="77777777" w:rsidTr="00994559">
            <w:trPr>
              <w:trHeight w:val="1880"/>
            </w:trPr>
            <w:tc>
              <w:tcPr>
                <w:tcW w:w="2425" w:type="dxa"/>
              </w:tcPr>
              <w:p w14:paraId="2583A795" w14:textId="77777777" w:rsidR="00DD3CDA" w:rsidRDefault="00DD3CDA" w:rsidP="00994559">
                <w:pPr>
                  <w:rPr>
                    <w:rFonts w:ascii="Times New Roman" w:hAnsi="Times New Roman" w:cs="Times New Roman"/>
                    <w:b/>
                    <w:bCs/>
                    <w:sz w:val="28"/>
                  </w:rPr>
                </w:pPr>
              </w:p>
              <w:p w14:paraId="199B6118" w14:textId="10DA65E4" w:rsidR="00DD3CDA" w:rsidRPr="006469FC" w:rsidRDefault="00DD3CDA" w:rsidP="00994559">
                <w:pPr>
                  <w:rPr>
                    <w:rFonts w:ascii="Times New Roman" w:hAnsi="Times New Roman" w:cs="Times New Roman"/>
                    <w:b/>
                    <w:sz w:val="28"/>
                  </w:rPr>
                </w:pPr>
                <w:r w:rsidRPr="006469FC">
                  <w:rPr>
                    <w:rFonts w:ascii="Times New Roman" w:hAnsi="Times New Roman" w:cs="Times New Roman"/>
                    <w:b/>
                    <w:bCs/>
                    <w:sz w:val="28"/>
                  </w:rPr>
                  <w:t>YEAR</w:t>
                </w:r>
              </w:p>
            </w:tc>
            <w:tc>
              <w:tcPr>
                <w:tcW w:w="6182" w:type="dxa"/>
              </w:tcPr>
              <w:p w14:paraId="2419E7B2" w14:textId="77777777" w:rsidR="00DD3CDA" w:rsidRDefault="00DD3CDA" w:rsidP="00DD3CDA">
                <w:pPr>
                  <w:rPr>
                    <w:rFonts w:ascii="Times New Roman" w:hAnsi="Times New Roman" w:cs="Times New Roman"/>
                    <w:bCs/>
                    <w:sz w:val="28"/>
                  </w:rPr>
                </w:pPr>
              </w:p>
              <w:p w14:paraId="78E89182" w14:textId="4B6606A6" w:rsidR="00DD3CDA" w:rsidRPr="00DD3CDA" w:rsidRDefault="00DD3CDA" w:rsidP="00DD3CDA">
                <w:pPr>
                  <w:rPr>
                    <w:rFonts w:ascii="Times New Roman" w:hAnsi="Times New Roman" w:cs="Times New Roman"/>
                    <w:b/>
                    <w:sz w:val="28"/>
                  </w:rPr>
                </w:pPr>
                <w:r w:rsidRPr="00DD3CDA">
                  <w:rPr>
                    <w:rFonts w:ascii="Times New Roman" w:hAnsi="Times New Roman" w:cs="Times New Roman"/>
                    <w:bCs/>
                    <w:sz w:val="28"/>
                  </w:rPr>
                  <w:t>August 2022</w:t>
                </w:r>
              </w:p>
            </w:tc>
          </w:tr>
        </w:tbl>
        <w:p w14:paraId="5C562804" w14:textId="25FDA14F" w:rsidR="00DD3CDA" w:rsidRDefault="00DD3CDA">
          <w:pPr>
            <w:rPr>
              <w:rFonts w:ascii="Arial" w:eastAsiaTheme="majorEastAsia" w:hAnsi="Arial" w:cs="Arial"/>
              <w:b/>
              <w:bCs/>
              <w:color w:val="000000" w:themeColor="text1"/>
              <w:sz w:val="32"/>
              <w:szCs w:val="32"/>
              <w:lang w:val="en-US"/>
            </w:rPr>
          </w:pPr>
          <w:r>
            <w:rPr>
              <w:rFonts w:ascii="Arial" w:hAnsi="Arial" w:cs="Arial"/>
              <w:b/>
              <w:bCs/>
              <w:color w:val="000000" w:themeColor="text1"/>
              <w:lang w:val="en-US"/>
            </w:rPr>
            <w:br w:type="page"/>
          </w:r>
        </w:p>
      </w:sdtContent>
    </w:sdt>
    <w:sdt>
      <w:sdtPr>
        <w:id w:val="-438524088"/>
        <w:docPartObj>
          <w:docPartGallery w:val="Table of Contents"/>
          <w:docPartUnique/>
        </w:docPartObj>
      </w:sdtPr>
      <w:sdtEndPr>
        <w:rPr>
          <w:rFonts w:asciiTheme="minorHAnsi" w:eastAsiaTheme="minorHAnsi" w:hAnsiTheme="minorHAnsi" w:cstheme="minorBidi"/>
          <w:noProof/>
          <w:color w:val="auto"/>
          <w:sz w:val="24"/>
          <w:szCs w:val="24"/>
          <w:lang w:val="en-UG"/>
        </w:rPr>
      </w:sdtEndPr>
      <w:sdtContent>
        <w:p w14:paraId="1D2A4939" w14:textId="7F18BBF0" w:rsidR="00DD3CDA" w:rsidRPr="00DD3CDA" w:rsidRDefault="00DD3CDA">
          <w:pPr>
            <w:pStyle w:val="TOCHeading"/>
            <w:rPr>
              <w:b w:val="0"/>
              <w:bCs w:val="0"/>
            </w:rPr>
          </w:pPr>
          <w:r w:rsidRPr="00DD3CDA">
            <w:rPr>
              <w:b w:val="0"/>
              <w:bCs w:val="0"/>
            </w:rPr>
            <w:t>Table of Contents</w:t>
          </w:r>
        </w:p>
        <w:p w14:paraId="27BBF445" w14:textId="0D47ADA5" w:rsidR="00E44549" w:rsidRDefault="00DD3CDA">
          <w:pPr>
            <w:pStyle w:val="TOC1"/>
            <w:tabs>
              <w:tab w:val="right" w:leader="dot" w:pos="9016"/>
            </w:tabs>
            <w:rPr>
              <w:rFonts w:eastAsiaTheme="minorEastAsia" w:cstheme="minorBidi"/>
              <w:b w:val="0"/>
              <w:bCs w:val="0"/>
              <w:i w:val="0"/>
              <w:iCs w:val="0"/>
              <w:noProof/>
              <w:lang w:eastAsia="en-GB"/>
            </w:rPr>
          </w:pPr>
          <w:r>
            <w:rPr>
              <w:b w:val="0"/>
              <w:bCs w:val="0"/>
            </w:rPr>
            <w:fldChar w:fldCharType="begin"/>
          </w:r>
          <w:r>
            <w:instrText xml:space="preserve"> TOC \o "1-3" \h \z \u </w:instrText>
          </w:r>
          <w:r>
            <w:rPr>
              <w:b w:val="0"/>
              <w:bCs w:val="0"/>
            </w:rPr>
            <w:fldChar w:fldCharType="separate"/>
          </w:r>
          <w:hyperlink w:anchor="_Toc111664863" w:history="1">
            <w:r w:rsidR="00E44549" w:rsidRPr="00295BC9">
              <w:rPr>
                <w:rStyle w:val="Hyperlink"/>
                <w:noProof/>
                <w:lang w:val="en-US"/>
              </w:rPr>
              <w:t>Abstract</w:t>
            </w:r>
            <w:r w:rsidR="00E44549">
              <w:rPr>
                <w:noProof/>
                <w:webHidden/>
              </w:rPr>
              <w:tab/>
            </w:r>
            <w:r w:rsidR="00E44549">
              <w:rPr>
                <w:noProof/>
                <w:webHidden/>
              </w:rPr>
              <w:fldChar w:fldCharType="begin"/>
            </w:r>
            <w:r w:rsidR="00E44549">
              <w:rPr>
                <w:noProof/>
                <w:webHidden/>
              </w:rPr>
              <w:instrText xml:space="preserve"> PAGEREF _Toc111664863 \h </w:instrText>
            </w:r>
            <w:r w:rsidR="00E44549">
              <w:rPr>
                <w:noProof/>
                <w:webHidden/>
              </w:rPr>
            </w:r>
            <w:r w:rsidR="00E44549">
              <w:rPr>
                <w:noProof/>
                <w:webHidden/>
              </w:rPr>
              <w:fldChar w:fldCharType="separate"/>
            </w:r>
            <w:r w:rsidR="00E44549">
              <w:rPr>
                <w:noProof/>
                <w:webHidden/>
              </w:rPr>
              <w:t>ii</w:t>
            </w:r>
            <w:r w:rsidR="00E44549">
              <w:rPr>
                <w:noProof/>
                <w:webHidden/>
              </w:rPr>
              <w:fldChar w:fldCharType="end"/>
            </w:r>
          </w:hyperlink>
        </w:p>
        <w:p w14:paraId="7096C04C" w14:textId="461FD510" w:rsidR="00E44549" w:rsidRDefault="00E44549">
          <w:pPr>
            <w:pStyle w:val="TOC1"/>
            <w:tabs>
              <w:tab w:val="right" w:leader="dot" w:pos="9016"/>
            </w:tabs>
            <w:rPr>
              <w:rFonts w:eastAsiaTheme="minorEastAsia" w:cstheme="minorBidi"/>
              <w:b w:val="0"/>
              <w:bCs w:val="0"/>
              <w:i w:val="0"/>
              <w:iCs w:val="0"/>
              <w:noProof/>
              <w:lang w:eastAsia="en-GB"/>
            </w:rPr>
          </w:pPr>
          <w:hyperlink w:anchor="_Toc111664864" w:history="1">
            <w:r w:rsidRPr="00295BC9">
              <w:rPr>
                <w:rStyle w:val="Hyperlink"/>
                <w:rFonts w:ascii="Arial" w:hAnsi="Arial" w:cs="Arial"/>
                <w:noProof/>
                <w:lang w:val="en-US"/>
              </w:rPr>
              <w:t>Introduction</w:t>
            </w:r>
            <w:r>
              <w:rPr>
                <w:noProof/>
                <w:webHidden/>
              </w:rPr>
              <w:tab/>
            </w:r>
            <w:r>
              <w:rPr>
                <w:noProof/>
                <w:webHidden/>
              </w:rPr>
              <w:fldChar w:fldCharType="begin"/>
            </w:r>
            <w:r>
              <w:rPr>
                <w:noProof/>
                <w:webHidden/>
              </w:rPr>
              <w:instrText xml:space="preserve"> PAGEREF _Toc111664864 \h </w:instrText>
            </w:r>
            <w:r>
              <w:rPr>
                <w:noProof/>
                <w:webHidden/>
              </w:rPr>
            </w:r>
            <w:r>
              <w:rPr>
                <w:noProof/>
                <w:webHidden/>
              </w:rPr>
              <w:fldChar w:fldCharType="separate"/>
            </w:r>
            <w:r>
              <w:rPr>
                <w:noProof/>
                <w:webHidden/>
              </w:rPr>
              <w:t>1</w:t>
            </w:r>
            <w:r>
              <w:rPr>
                <w:noProof/>
                <w:webHidden/>
              </w:rPr>
              <w:fldChar w:fldCharType="end"/>
            </w:r>
          </w:hyperlink>
        </w:p>
        <w:p w14:paraId="625C1D84" w14:textId="1C226BF5" w:rsidR="00E44549" w:rsidRDefault="00E44549">
          <w:pPr>
            <w:pStyle w:val="TOC1"/>
            <w:tabs>
              <w:tab w:val="left" w:pos="480"/>
              <w:tab w:val="right" w:leader="dot" w:pos="9016"/>
            </w:tabs>
            <w:rPr>
              <w:rFonts w:eastAsiaTheme="minorEastAsia" w:cstheme="minorBidi"/>
              <w:b w:val="0"/>
              <w:bCs w:val="0"/>
              <w:i w:val="0"/>
              <w:iCs w:val="0"/>
              <w:noProof/>
              <w:lang w:eastAsia="en-GB"/>
            </w:rPr>
          </w:pPr>
          <w:hyperlink w:anchor="_Toc111664865" w:history="1">
            <w:r w:rsidRPr="00295BC9">
              <w:rPr>
                <w:rStyle w:val="Hyperlink"/>
                <w:rFonts w:ascii="Arial" w:hAnsi="Arial" w:cs="Arial"/>
                <w:noProof/>
                <w:lang w:val="en-US"/>
              </w:rPr>
              <w:t>1.</w:t>
            </w:r>
            <w:r>
              <w:rPr>
                <w:rFonts w:eastAsiaTheme="minorEastAsia" w:cstheme="minorBidi"/>
                <w:b w:val="0"/>
                <w:bCs w:val="0"/>
                <w:i w:val="0"/>
                <w:iCs w:val="0"/>
                <w:noProof/>
                <w:lang w:eastAsia="en-GB"/>
              </w:rPr>
              <w:tab/>
            </w:r>
            <w:r w:rsidRPr="00295BC9">
              <w:rPr>
                <w:rStyle w:val="Hyperlink"/>
                <w:rFonts w:ascii="Arial" w:hAnsi="Arial" w:cs="Arial"/>
                <w:noProof/>
                <w:lang w:val="en-US"/>
              </w:rPr>
              <w:t>About the article</w:t>
            </w:r>
            <w:r>
              <w:rPr>
                <w:noProof/>
                <w:webHidden/>
              </w:rPr>
              <w:tab/>
            </w:r>
            <w:r>
              <w:rPr>
                <w:noProof/>
                <w:webHidden/>
              </w:rPr>
              <w:fldChar w:fldCharType="begin"/>
            </w:r>
            <w:r>
              <w:rPr>
                <w:noProof/>
                <w:webHidden/>
              </w:rPr>
              <w:instrText xml:space="preserve"> PAGEREF _Toc111664865 \h </w:instrText>
            </w:r>
            <w:r>
              <w:rPr>
                <w:noProof/>
                <w:webHidden/>
              </w:rPr>
            </w:r>
            <w:r>
              <w:rPr>
                <w:noProof/>
                <w:webHidden/>
              </w:rPr>
              <w:fldChar w:fldCharType="separate"/>
            </w:r>
            <w:r>
              <w:rPr>
                <w:noProof/>
                <w:webHidden/>
              </w:rPr>
              <w:t>2</w:t>
            </w:r>
            <w:r>
              <w:rPr>
                <w:noProof/>
                <w:webHidden/>
              </w:rPr>
              <w:fldChar w:fldCharType="end"/>
            </w:r>
          </w:hyperlink>
        </w:p>
        <w:p w14:paraId="02E53F2D" w14:textId="13E7A9CE" w:rsidR="00E44549" w:rsidRDefault="00E44549">
          <w:pPr>
            <w:pStyle w:val="TOC2"/>
            <w:tabs>
              <w:tab w:val="left" w:pos="960"/>
              <w:tab w:val="right" w:leader="dot" w:pos="9016"/>
            </w:tabs>
            <w:rPr>
              <w:rFonts w:eastAsiaTheme="minorEastAsia" w:cstheme="minorBidi"/>
              <w:b w:val="0"/>
              <w:bCs w:val="0"/>
              <w:noProof/>
              <w:sz w:val="24"/>
              <w:szCs w:val="24"/>
              <w:lang w:eastAsia="en-GB"/>
            </w:rPr>
          </w:pPr>
          <w:hyperlink w:anchor="_Toc111664866" w:history="1">
            <w:r w:rsidRPr="00295BC9">
              <w:rPr>
                <w:rStyle w:val="Hyperlink"/>
                <w:rFonts w:ascii="Arial" w:hAnsi="Arial" w:cs="Arial"/>
                <w:noProof/>
                <w:lang w:val="en-US"/>
              </w:rPr>
              <w:t>1.1.</w:t>
            </w:r>
            <w:r>
              <w:rPr>
                <w:rFonts w:eastAsiaTheme="minorEastAsia" w:cstheme="minorBidi"/>
                <w:b w:val="0"/>
                <w:bCs w:val="0"/>
                <w:noProof/>
                <w:sz w:val="24"/>
                <w:szCs w:val="24"/>
                <w:lang w:eastAsia="en-GB"/>
              </w:rPr>
              <w:tab/>
            </w:r>
            <w:r w:rsidRPr="00295BC9">
              <w:rPr>
                <w:rStyle w:val="Hyperlink"/>
                <w:rFonts w:ascii="Arial" w:hAnsi="Arial" w:cs="Arial"/>
                <w:noProof/>
                <w:lang w:val="en-US"/>
              </w:rPr>
              <w:t>Perception of scientific natural approaches</w:t>
            </w:r>
            <w:r>
              <w:rPr>
                <w:noProof/>
                <w:webHidden/>
              </w:rPr>
              <w:tab/>
            </w:r>
            <w:r>
              <w:rPr>
                <w:noProof/>
                <w:webHidden/>
              </w:rPr>
              <w:fldChar w:fldCharType="begin"/>
            </w:r>
            <w:r>
              <w:rPr>
                <w:noProof/>
                <w:webHidden/>
              </w:rPr>
              <w:instrText xml:space="preserve"> PAGEREF _Toc111664866 \h </w:instrText>
            </w:r>
            <w:r>
              <w:rPr>
                <w:noProof/>
                <w:webHidden/>
              </w:rPr>
            </w:r>
            <w:r>
              <w:rPr>
                <w:noProof/>
                <w:webHidden/>
              </w:rPr>
              <w:fldChar w:fldCharType="separate"/>
            </w:r>
            <w:r>
              <w:rPr>
                <w:noProof/>
                <w:webHidden/>
              </w:rPr>
              <w:t>2</w:t>
            </w:r>
            <w:r>
              <w:rPr>
                <w:noProof/>
                <w:webHidden/>
              </w:rPr>
              <w:fldChar w:fldCharType="end"/>
            </w:r>
          </w:hyperlink>
        </w:p>
        <w:p w14:paraId="2FB55C3E" w14:textId="6F8F2DED" w:rsidR="00E44549" w:rsidRDefault="00E44549">
          <w:pPr>
            <w:pStyle w:val="TOC2"/>
            <w:tabs>
              <w:tab w:val="left" w:pos="960"/>
              <w:tab w:val="right" w:leader="dot" w:pos="9016"/>
            </w:tabs>
            <w:rPr>
              <w:rFonts w:eastAsiaTheme="minorEastAsia" w:cstheme="minorBidi"/>
              <w:b w:val="0"/>
              <w:bCs w:val="0"/>
              <w:noProof/>
              <w:sz w:val="24"/>
              <w:szCs w:val="24"/>
              <w:lang w:eastAsia="en-GB"/>
            </w:rPr>
          </w:pPr>
          <w:hyperlink w:anchor="_Toc111664867" w:history="1">
            <w:r w:rsidRPr="00295BC9">
              <w:rPr>
                <w:rStyle w:val="Hyperlink"/>
                <w:rFonts w:ascii="Arial" w:hAnsi="Arial" w:cs="Arial"/>
                <w:noProof/>
                <w:lang w:val="en-US"/>
              </w:rPr>
              <w:t>1.2.</w:t>
            </w:r>
            <w:r>
              <w:rPr>
                <w:rFonts w:eastAsiaTheme="minorEastAsia" w:cstheme="minorBidi"/>
                <w:b w:val="0"/>
                <w:bCs w:val="0"/>
                <w:noProof/>
                <w:sz w:val="24"/>
                <w:szCs w:val="24"/>
                <w:lang w:eastAsia="en-GB"/>
              </w:rPr>
              <w:tab/>
            </w:r>
            <w:r w:rsidRPr="00295BC9">
              <w:rPr>
                <w:rStyle w:val="Hyperlink"/>
                <w:rFonts w:ascii="Arial" w:hAnsi="Arial" w:cs="Arial"/>
                <w:noProof/>
                <w:lang w:val="en-US"/>
              </w:rPr>
              <w:t>Illustrating the burden of mental illnesses using the case of New Zealand</w:t>
            </w:r>
            <w:r>
              <w:rPr>
                <w:noProof/>
                <w:webHidden/>
              </w:rPr>
              <w:tab/>
            </w:r>
            <w:r>
              <w:rPr>
                <w:noProof/>
                <w:webHidden/>
              </w:rPr>
              <w:fldChar w:fldCharType="begin"/>
            </w:r>
            <w:r>
              <w:rPr>
                <w:noProof/>
                <w:webHidden/>
              </w:rPr>
              <w:instrText xml:space="preserve"> PAGEREF _Toc111664867 \h </w:instrText>
            </w:r>
            <w:r>
              <w:rPr>
                <w:noProof/>
                <w:webHidden/>
              </w:rPr>
            </w:r>
            <w:r>
              <w:rPr>
                <w:noProof/>
                <w:webHidden/>
              </w:rPr>
              <w:fldChar w:fldCharType="separate"/>
            </w:r>
            <w:r>
              <w:rPr>
                <w:noProof/>
                <w:webHidden/>
              </w:rPr>
              <w:t>3</w:t>
            </w:r>
            <w:r>
              <w:rPr>
                <w:noProof/>
                <w:webHidden/>
              </w:rPr>
              <w:fldChar w:fldCharType="end"/>
            </w:r>
          </w:hyperlink>
        </w:p>
        <w:p w14:paraId="5BA08786" w14:textId="345DC3A6" w:rsidR="00E44549" w:rsidRDefault="00E44549">
          <w:pPr>
            <w:pStyle w:val="TOC2"/>
            <w:tabs>
              <w:tab w:val="left" w:pos="960"/>
              <w:tab w:val="right" w:leader="dot" w:pos="9016"/>
            </w:tabs>
            <w:rPr>
              <w:rFonts w:eastAsiaTheme="minorEastAsia" w:cstheme="minorBidi"/>
              <w:b w:val="0"/>
              <w:bCs w:val="0"/>
              <w:noProof/>
              <w:sz w:val="24"/>
              <w:szCs w:val="24"/>
              <w:lang w:eastAsia="en-GB"/>
            </w:rPr>
          </w:pPr>
          <w:hyperlink w:anchor="_Toc111664868" w:history="1">
            <w:r w:rsidRPr="00295BC9">
              <w:rPr>
                <w:rStyle w:val="Hyperlink"/>
                <w:rFonts w:ascii="Arial" w:hAnsi="Arial" w:cs="Arial"/>
                <w:noProof/>
                <w:lang w:val="en-US"/>
              </w:rPr>
              <w:t>1.3.</w:t>
            </w:r>
            <w:r>
              <w:rPr>
                <w:rFonts w:eastAsiaTheme="minorEastAsia" w:cstheme="minorBidi"/>
                <w:b w:val="0"/>
                <w:bCs w:val="0"/>
                <w:noProof/>
                <w:sz w:val="24"/>
                <w:szCs w:val="24"/>
                <w:lang w:eastAsia="en-GB"/>
              </w:rPr>
              <w:tab/>
            </w:r>
            <w:r w:rsidRPr="00295BC9">
              <w:rPr>
                <w:rStyle w:val="Hyperlink"/>
                <w:rFonts w:ascii="Arial" w:hAnsi="Arial" w:cs="Arial"/>
                <w:noProof/>
                <w:lang w:val="en-US"/>
              </w:rPr>
              <w:t>Optimization of nutrition in management of mental illnesses</w:t>
            </w:r>
            <w:r>
              <w:rPr>
                <w:noProof/>
                <w:webHidden/>
              </w:rPr>
              <w:tab/>
            </w:r>
            <w:r>
              <w:rPr>
                <w:noProof/>
                <w:webHidden/>
              </w:rPr>
              <w:fldChar w:fldCharType="begin"/>
            </w:r>
            <w:r>
              <w:rPr>
                <w:noProof/>
                <w:webHidden/>
              </w:rPr>
              <w:instrText xml:space="preserve"> PAGEREF _Toc111664868 \h </w:instrText>
            </w:r>
            <w:r>
              <w:rPr>
                <w:noProof/>
                <w:webHidden/>
              </w:rPr>
            </w:r>
            <w:r>
              <w:rPr>
                <w:noProof/>
                <w:webHidden/>
              </w:rPr>
              <w:fldChar w:fldCharType="separate"/>
            </w:r>
            <w:r>
              <w:rPr>
                <w:noProof/>
                <w:webHidden/>
              </w:rPr>
              <w:t>4</w:t>
            </w:r>
            <w:r>
              <w:rPr>
                <w:noProof/>
                <w:webHidden/>
              </w:rPr>
              <w:fldChar w:fldCharType="end"/>
            </w:r>
          </w:hyperlink>
        </w:p>
        <w:p w14:paraId="387BF7B9" w14:textId="36556E9D" w:rsidR="00E44549" w:rsidRDefault="00E44549">
          <w:pPr>
            <w:pStyle w:val="TOC2"/>
            <w:tabs>
              <w:tab w:val="left" w:pos="960"/>
              <w:tab w:val="right" w:leader="dot" w:pos="9016"/>
            </w:tabs>
            <w:rPr>
              <w:rFonts w:eastAsiaTheme="minorEastAsia" w:cstheme="minorBidi"/>
              <w:b w:val="0"/>
              <w:bCs w:val="0"/>
              <w:noProof/>
              <w:sz w:val="24"/>
              <w:szCs w:val="24"/>
              <w:lang w:eastAsia="en-GB"/>
            </w:rPr>
          </w:pPr>
          <w:hyperlink w:anchor="_Toc111664869" w:history="1">
            <w:r w:rsidRPr="00295BC9">
              <w:rPr>
                <w:rStyle w:val="Hyperlink"/>
                <w:rFonts w:ascii="Arial" w:hAnsi="Arial" w:cs="Arial"/>
                <w:noProof/>
                <w:lang w:val="en-US"/>
              </w:rPr>
              <w:t>1.4.</w:t>
            </w:r>
            <w:r>
              <w:rPr>
                <w:rFonts w:eastAsiaTheme="minorEastAsia" w:cstheme="minorBidi"/>
                <w:b w:val="0"/>
                <w:bCs w:val="0"/>
                <w:noProof/>
                <w:sz w:val="24"/>
                <w:szCs w:val="24"/>
                <w:lang w:eastAsia="en-GB"/>
              </w:rPr>
              <w:tab/>
            </w:r>
            <w:r w:rsidRPr="00295BC9">
              <w:rPr>
                <w:rStyle w:val="Hyperlink"/>
                <w:rFonts w:ascii="Arial" w:hAnsi="Arial" w:cs="Arial"/>
                <w:noProof/>
                <w:lang w:val="en-US"/>
              </w:rPr>
              <w:t>Issues and concerns about the medical model</w:t>
            </w:r>
            <w:r>
              <w:rPr>
                <w:noProof/>
                <w:webHidden/>
              </w:rPr>
              <w:tab/>
            </w:r>
            <w:r>
              <w:rPr>
                <w:noProof/>
                <w:webHidden/>
              </w:rPr>
              <w:fldChar w:fldCharType="begin"/>
            </w:r>
            <w:r>
              <w:rPr>
                <w:noProof/>
                <w:webHidden/>
              </w:rPr>
              <w:instrText xml:space="preserve"> PAGEREF _Toc111664869 \h </w:instrText>
            </w:r>
            <w:r>
              <w:rPr>
                <w:noProof/>
                <w:webHidden/>
              </w:rPr>
            </w:r>
            <w:r>
              <w:rPr>
                <w:noProof/>
                <w:webHidden/>
              </w:rPr>
              <w:fldChar w:fldCharType="separate"/>
            </w:r>
            <w:r>
              <w:rPr>
                <w:noProof/>
                <w:webHidden/>
              </w:rPr>
              <w:t>5</w:t>
            </w:r>
            <w:r>
              <w:rPr>
                <w:noProof/>
                <w:webHidden/>
              </w:rPr>
              <w:fldChar w:fldCharType="end"/>
            </w:r>
          </w:hyperlink>
        </w:p>
        <w:p w14:paraId="06DB3819" w14:textId="470EC8D5" w:rsidR="00E44549" w:rsidRDefault="00E44549">
          <w:pPr>
            <w:pStyle w:val="TOC1"/>
            <w:tabs>
              <w:tab w:val="left" w:pos="480"/>
              <w:tab w:val="right" w:leader="dot" w:pos="9016"/>
            </w:tabs>
            <w:rPr>
              <w:rFonts w:eastAsiaTheme="minorEastAsia" w:cstheme="minorBidi"/>
              <w:b w:val="0"/>
              <w:bCs w:val="0"/>
              <w:i w:val="0"/>
              <w:iCs w:val="0"/>
              <w:noProof/>
              <w:lang w:eastAsia="en-GB"/>
            </w:rPr>
          </w:pPr>
          <w:hyperlink w:anchor="_Toc111664870" w:history="1">
            <w:r w:rsidRPr="00295BC9">
              <w:rPr>
                <w:rStyle w:val="Hyperlink"/>
                <w:rFonts w:ascii="Arial" w:hAnsi="Arial" w:cs="Arial"/>
                <w:noProof/>
                <w:lang w:val="en-US"/>
              </w:rPr>
              <w:t>2.</w:t>
            </w:r>
            <w:r>
              <w:rPr>
                <w:rFonts w:eastAsiaTheme="minorEastAsia" w:cstheme="minorBidi"/>
                <w:b w:val="0"/>
                <w:bCs w:val="0"/>
                <w:i w:val="0"/>
                <w:iCs w:val="0"/>
                <w:noProof/>
                <w:lang w:eastAsia="en-GB"/>
              </w:rPr>
              <w:tab/>
            </w:r>
            <w:r w:rsidRPr="00295BC9">
              <w:rPr>
                <w:rStyle w:val="Hyperlink"/>
                <w:rFonts w:ascii="Arial" w:hAnsi="Arial" w:cs="Arial"/>
                <w:noProof/>
                <w:lang w:val="en-US"/>
              </w:rPr>
              <w:t>Learnings from the article</w:t>
            </w:r>
            <w:r>
              <w:rPr>
                <w:noProof/>
                <w:webHidden/>
              </w:rPr>
              <w:tab/>
            </w:r>
            <w:r>
              <w:rPr>
                <w:noProof/>
                <w:webHidden/>
              </w:rPr>
              <w:fldChar w:fldCharType="begin"/>
            </w:r>
            <w:r>
              <w:rPr>
                <w:noProof/>
                <w:webHidden/>
              </w:rPr>
              <w:instrText xml:space="preserve"> PAGEREF _Toc111664870 \h </w:instrText>
            </w:r>
            <w:r>
              <w:rPr>
                <w:noProof/>
                <w:webHidden/>
              </w:rPr>
            </w:r>
            <w:r>
              <w:rPr>
                <w:noProof/>
                <w:webHidden/>
              </w:rPr>
              <w:fldChar w:fldCharType="separate"/>
            </w:r>
            <w:r>
              <w:rPr>
                <w:noProof/>
                <w:webHidden/>
              </w:rPr>
              <w:t>6</w:t>
            </w:r>
            <w:r>
              <w:rPr>
                <w:noProof/>
                <w:webHidden/>
              </w:rPr>
              <w:fldChar w:fldCharType="end"/>
            </w:r>
          </w:hyperlink>
        </w:p>
        <w:p w14:paraId="2303B9ED" w14:textId="49F82EC7" w:rsidR="00E44549" w:rsidRDefault="00E44549">
          <w:pPr>
            <w:pStyle w:val="TOC2"/>
            <w:tabs>
              <w:tab w:val="left" w:pos="960"/>
              <w:tab w:val="right" w:leader="dot" w:pos="9016"/>
            </w:tabs>
            <w:rPr>
              <w:rFonts w:eastAsiaTheme="minorEastAsia" w:cstheme="minorBidi"/>
              <w:b w:val="0"/>
              <w:bCs w:val="0"/>
              <w:noProof/>
              <w:sz w:val="24"/>
              <w:szCs w:val="24"/>
              <w:lang w:eastAsia="en-GB"/>
            </w:rPr>
          </w:pPr>
          <w:hyperlink w:anchor="_Toc111664871" w:history="1">
            <w:r w:rsidRPr="00295BC9">
              <w:rPr>
                <w:rStyle w:val="Hyperlink"/>
                <w:rFonts w:ascii="Arial" w:hAnsi="Arial" w:cs="Arial"/>
                <w:noProof/>
                <w:lang w:val="en-US"/>
              </w:rPr>
              <w:t>2.1.</w:t>
            </w:r>
            <w:r>
              <w:rPr>
                <w:rFonts w:eastAsiaTheme="minorEastAsia" w:cstheme="minorBidi"/>
                <w:b w:val="0"/>
                <w:bCs w:val="0"/>
                <w:noProof/>
                <w:sz w:val="24"/>
                <w:szCs w:val="24"/>
                <w:lang w:eastAsia="en-GB"/>
              </w:rPr>
              <w:tab/>
            </w:r>
            <w:r w:rsidRPr="00295BC9">
              <w:rPr>
                <w:rStyle w:val="Hyperlink"/>
                <w:rFonts w:ascii="Arial" w:hAnsi="Arial" w:cs="Arial"/>
                <w:noProof/>
                <w:lang w:val="en-US"/>
              </w:rPr>
              <w:t>Increasing burden of mental related illnesses</w:t>
            </w:r>
            <w:r>
              <w:rPr>
                <w:noProof/>
                <w:webHidden/>
              </w:rPr>
              <w:tab/>
            </w:r>
            <w:r>
              <w:rPr>
                <w:noProof/>
                <w:webHidden/>
              </w:rPr>
              <w:fldChar w:fldCharType="begin"/>
            </w:r>
            <w:r>
              <w:rPr>
                <w:noProof/>
                <w:webHidden/>
              </w:rPr>
              <w:instrText xml:space="preserve"> PAGEREF _Toc111664871 \h </w:instrText>
            </w:r>
            <w:r>
              <w:rPr>
                <w:noProof/>
                <w:webHidden/>
              </w:rPr>
            </w:r>
            <w:r>
              <w:rPr>
                <w:noProof/>
                <w:webHidden/>
              </w:rPr>
              <w:fldChar w:fldCharType="separate"/>
            </w:r>
            <w:r>
              <w:rPr>
                <w:noProof/>
                <w:webHidden/>
              </w:rPr>
              <w:t>6</w:t>
            </w:r>
            <w:r>
              <w:rPr>
                <w:noProof/>
                <w:webHidden/>
              </w:rPr>
              <w:fldChar w:fldCharType="end"/>
            </w:r>
          </w:hyperlink>
        </w:p>
        <w:p w14:paraId="61007E54" w14:textId="7C80C53B" w:rsidR="00E44549" w:rsidRDefault="00E44549">
          <w:pPr>
            <w:pStyle w:val="TOC2"/>
            <w:tabs>
              <w:tab w:val="left" w:pos="960"/>
              <w:tab w:val="right" w:leader="dot" w:pos="9016"/>
            </w:tabs>
            <w:rPr>
              <w:rFonts w:eastAsiaTheme="minorEastAsia" w:cstheme="minorBidi"/>
              <w:b w:val="0"/>
              <w:bCs w:val="0"/>
              <w:noProof/>
              <w:sz w:val="24"/>
              <w:szCs w:val="24"/>
              <w:lang w:eastAsia="en-GB"/>
            </w:rPr>
          </w:pPr>
          <w:hyperlink w:anchor="_Toc111664872" w:history="1">
            <w:r w:rsidRPr="00295BC9">
              <w:rPr>
                <w:rStyle w:val="Hyperlink"/>
                <w:rFonts w:ascii="Arial" w:hAnsi="Arial" w:cs="Arial"/>
                <w:noProof/>
                <w:lang w:val="en-US"/>
              </w:rPr>
              <w:t>2.2.</w:t>
            </w:r>
            <w:r>
              <w:rPr>
                <w:rFonts w:eastAsiaTheme="minorEastAsia" w:cstheme="minorBidi"/>
                <w:b w:val="0"/>
                <w:bCs w:val="0"/>
                <w:noProof/>
                <w:sz w:val="24"/>
                <w:szCs w:val="24"/>
                <w:lang w:eastAsia="en-GB"/>
              </w:rPr>
              <w:tab/>
            </w:r>
            <w:r w:rsidRPr="00295BC9">
              <w:rPr>
                <w:rStyle w:val="Hyperlink"/>
                <w:rFonts w:ascii="Arial" w:hAnsi="Arial" w:cs="Arial"/>
                <w:noProof/>
                <w:lang w:val="en-US"/>
              </w:rPr>
              <w:t>Skepticism about efficacy of natural science approaches</w:t>
            </w:r>
            <w:r>
              <w:rPr>
                <w:noProof/>
                <w:webHidden/>
              </w:rPr>
              <w:tab/>
            </w:r>
            <w:r>
              <w:rPr>
                <w:noProof/>
                <w:webHidden/>
              </w:rPr>
              <w:fldChar w:fldCharType="begin"/>
            </w:r>
            <w:r>
              <w:rPr>
                <w:noProof/>
                <w:webHidden/>
              </w:rPr>
              <w:instrText xml:space="preserve"> PAGEREF _Toc111664872 \h </w:instrText>
            </w:r>
            <w:r>
              <w:rPr>
                <w:noProof/>
                <w:webHidden/>
              </w:rPr>
            </w:r>
            <w:r>
              <w:rPr>
                <w:noProof/>
                <w:webHidden/>
              </w:rPr>
              <w:fldChar w:fldCharType="separate"/>
            </w:r>
            <w:r>
              <w:rPr>
                <w:noProof/>
                <w:webHidden/>
              </w:rPr>
              <w:t>6</w:t>
            </w:r>
            <w:r>
              <w:rPr>
                <w:noProof/>
                <w:webHidden/>
              </w:rPr>
              <w:fldChar w:fldCharType="end"/>
            </w:r>
          </w:hyperlink>
        </w:p>
        <w:p w14:paraId="6AFB566C" w14:textId="79DB7911" w:rsidR="00E44549" w:rsidRDefault="00E44549">
          <w:pPr>
            <w:pStyle w:val="TOC2"/>
            <w:tabs>
              <w:tab w:val="left" w:pos="960"/>
              <w:tab w:val="right" w:leader="dot" w:pos="9016"/>
            </w:tabs>
            <w:rPr>
              <w:rFonts w:eastAsiaTheme="minorEastAsia" w:cstheme="minorBidi"/>
              <w:b w:val="0"/>
              <w:bCs w:val="0"/>
              <w:noProof/>
              <w:sz w:val="24"/>
              <w:szCs w:val="24"/>
              <w:lang w:eastAsia="en-GB"/>
            </w:rPr>
          </w:pPr>
          <w:hyperlink w:anchor="_Toc111664873" w:history="1">
            <w:r w:rsidRPr="00295BC9">
              <w:rPr>
                <w:rStyle w:val="Hyperlink"/>
                <w:rFonts w:ascii="Arial" w:hAnsi="Arial" w:cs="Arial"/>
                <w:noProof/>
                <w:lang w:val="en-US"/>
              </w:rPr>
              <w:t>2.3.</w:t>
            </w:r>
            <w:r>
              <w:rPr>
                <w:rFonts w:eastAsiaTheme="minorEastAsia" w:cstheme="minorBidi"/>
                <w:b w:val="0"/>
                <w:bCs w:val="0"/>
                <w:noProof/>
                <w:sz w:val="24"/>
                <w:szCs w:val="24"/>
                <w:lang w:eastAsia="en-GB"/>
              </w:rPr>
              <w:tab/>
            </w:r>
            <w:r w:rsidRPr="00295BC9">
              <w:rPr>
                <w:rStyle w:val="Hyperlink"/>
                <w:rFonts w:ascii="Arial" w:hAnsi="Arial" w:cs="Arial"/>
                <w:noProof/>
                <w:lang w:val="en-US"/>
              </w:rPr>
              <w:t>Nutrition matters</w:t>
            </w:r>
            <w:r>
              <w:rPr>
                <w:noProof/>
                <w:webHidden/>
              </w:rPr>
              <w:tab/>
            </w:r>
            <w:r>
              <w:rPr>
                <w:noProof/>
                <w:webHidden/>
              </w:rPr>
              <w:fldChar w:fldCharType="begin"/>
            </w:r>
            <w:r>
              <w:rPr>
                <w:noProof/>
                <w:webHidden/>
              </w:rPr>
              <w:instrText xml:space="preserve"> PAGEREF _Toc111664873 \h </w:instrText>
            </w:r>
            <w:r>
              <w:rPr>
                <w:noProof/>
                <w:webHidden/>
              </w:rPr>
            </w:r>
            <w:r>
              <w:rPr>
                <w:noProof/>
                <w:webHidden/>
              </w:rPr>
              <w:fldChar w:fldCharType="separate"/>
            </w:r>
            <w:r>
              <w:rPr>
                <w:noProof/>
                <w:webHidden/>
              </w:rPr>
              <w:t>7</w:t>
            </w:r>
            <w:r>
              <w:rPr>
                <w:noProof/>
                <w:webHidden/>
              </w:rPr>
              <w:fldChar w:fldCharType="end"/>
            </w:r>
          </w:hyperlink>
        </w:p>
        <w:p w14:paraId="472F5B61" w14:textId="29009E8C" w:rsidR="00E44549" w:rsidRDefault="00E44549">
          <w:pPr>
            <w:pStyle w:val="TOC2"/>
            <w:tabs>
              <w:tab w:val="left" w:pos="960"/>
              <w:tab w:val="right" w:leader="dot" w:pos="9016"/>
            </w:tabs>
            <w:rPr>
              <w:rFonts w:eastAsiaTheme="minorEastAsia" w:cstheme="minorBidi"/>
              <w:b w:val="0"/>
              <w:bCs w:val="0"/>
              <w:noProof/>
              <w:sz w:val="24"/>
              <w:szCs w:val="24"/>
              <w:lang w:eastAsia="en-GB"/>
            </w:rPr>
          </w:pPr>
          <w:hyperlink w:anchor="_Toc111664874" w:history="1">
            <w:r w:rsidRPr="00295BC9">
              <w:rPr>
                <w:rStyle w:val="Hyperlink"/>
                <w:rFonts w:ascii="Arial" w:hAnsi="Arial" w:cs="Arial"/>
                <w:noProof/>
                <w:lang w:val="en-US"/>
              </w:rPr>
              <w:t>2.4.</w:t>
            </w:r>
            <w:r>
              <w:rPr>
                <w:rFonts w:eastAsiaTheme="minorEastAsia" w:cstheme="minorBidi"/>
                <w:b w:val="0"/>
                <w:bCs w:val="0"/>
                <w:noProof/>
                <w:sz w:val="24"/>
                <w:szCs w:val="24"/>
                <w:lang w:eastAsia="en-GB"/>
              </w:rPr>
              <w:tab/>
            </w:r>
            <w:r w:rsidRPr="00295BC9">
              <w:rPr>
                <w:rStyle w:val="Hyperlink"/>
                <w:rFonts w:ascii="Arial" w:hAnsi="Arial" w:cs="Arial"/>
                <w:noProof/>
                <w:lang w:val="en-US"/>
              </w:rPr>
              <w:t>Nutrition therapy is cheaper than medical model</w:t>
            </w:r>
            <w:r>
              <w:rPr>
                <w:noProof/>
                <w:webHidden/>
              </w:rPr>
              <w:tab/>
            </w:r>
            <w:r>
              <w:rPr>
                <w:noProof/>
                <w:webHidden/>
              </w:rPr>
              <w:fldChar w:fldCharType="begin"/>
            </w:r>
            <w:r>
              <w:rPr>
                <w:noProof/>
                <w:webHidden/>
              </w:rPr>
              <w:instrText xml:space="preserve"> PAGEREF _Toc111664874 \h </w:instrText>
            </w:r>
            <w:r>
              <w:rPr>
                <w:noProof/>
                <w:webHidden/>
              </w:rPr>
            </w:r>
            <w:r>
              <w:rPr>
                <w:noProof/>
                <w:webHidden/>
              </w:rPr>
              <w:fldChar w:fldCharType="separate"/>
            </w:r>
            <w:r>
              <w:rPr>
                <w:noProof/>
                <w:webHidden/>
              </w:rPr>
              <w:t>7</w:t>
            </w:r>
            <w:r>
              <w:rPr>
                <w:noProof/>
                <w:webHidden/>
              </w:rPr>
              <w:fldChar w:fldCharType="end"/>
            </w:r>
          </w:hyperlink>
        </w:p>
        <w:p w14:paraId="7ED172AC" w14:textId="46FB8B30" w:rsidR="00E44549" w:rsidRDefault="00E44549">
          <w:pPr>
            <w:pStyle w:val="TOC1"/>
            <w:tabs>
              <w:tab w:val="left" w:pos="480"/>
              <w:tab w:val="right" w:leader="dot" w:pos="9016"/>
            </w:tabs>
            <w:rPr>
              <w:rFonts w:eastAsiaTheme="minorEastAsia" w:cstheme="minorBidi"/>
              <w:b w:val="0"/>
              <w:bCs w:val="0"/>
              <w:i w:val="0"/>
              <w:iCs w:val="0"/>
              <w:noProof/>
              <w:lang w:eastAsia="en-GB"/>
            </w:rPr>
          </w:pPr>
          <w:hyperlink w:anchor="_Toc111664875" w:history="1">
            <w:r w:rsidRPr="00295BC9">
              <w:rPr>
                <w:rStyle w:val="Hyperlink"/>
                <w:rFonts w:ascii="Arial" w:hAnsi="Arial" w:cs="Arial"/>
                <w:noProof/>
                <w:lang w:val="en-US"/>
              </w:rPr>
              <w:t>3.</w:t>
            </w:r>
            <w:r>
              <w:rPr>
                <w:rFonts w:eastAsiaTheme="minorEastAsia" w:cstheme="minorBidi"/>
                <w:b w:val="0"/>
                <w:bCs w:val="0"/>
                <w:i w:val="0"/>
                <w:iCs w:val="0"/>
                <w:noProof/>
                <w:lang w:eastAsia="en-GB"/>
              </w:rPr>
              <w:tab/>
            </w:r>
            <w:r w:rsidRPr="00295BC9">
              <w:rPr>
                <w:rStyle w:val="Hyperlink"/>
                <w:rFonts w:ascii="Arial" w:hAnsi="Arial" w:cs="Arial"/>
                <w:noProof/>
                <w:lang w:val="en-US"/>
              </w:rPr>
              <w:t>Specific highlights from the article</w:t>
            </w:r>
            <w:r>
              <w:rPr>
                <w:noProof/>
                <w:webHidden/>
              </w:rPr>
              <w:tab/>
            </w:r>
            <w:r>
              <w:rPr>
                <w:noProof/>
                <w:webHidden/>
              </w:rPr>
              <w:fldChar w:fldCharType="begin"/>
            </w:r>
            <w:r>
              <w:rPr>
                <w:noProof/>
                <w:webHidden/>
              </w:rPr>
              <w:instrText xml:space="preserve"> PAGEREF _Toc111664875 \h </w:instrText>
            </w:r>
            <w:r>
              <w:rPr>
                <w:noProof/>
                <w:webHidden/>
              </w:rPr>
            </w:r>
            <w:r>
              <w:rPr>
                <w:noProof/>
                <w:webHidden/>
              </w:rPr>
              <w:fldChar w:fldCharType="separate"/>
            </w:r>
            <w:r>
              <w:rPr>
                <w:noProof/>
                <w:webHidden/>
              </w:rPr>
              <w:t>8</w:t>
            </w:r>
            <w:r>
              <w:rPr>
                <w:noProof/>
                <w:webHidden/>
              </w:rPr>
              <w:fldChar w:fldCharType="end"/>
            </w:r>
          </w:hyperlink>
        </w:p>
        <w:p w14:paraId="442939E7" w14:textId="1FD7DCD5" w:rsidR="00E44549" w:rsidRDefault="00E44549">
          <w:pPr>
            <w:pStyle w:val="TOC2"/>
            <w:tabs>
              <w:tab w:val="left" w:pos="960"/>
              <w:tab w:val="right" w:leader="dot" w:pos="9016"/>
            </w:tabs>
            <w:rPr>
              <w:rFonts w:eastAsiaTheme="minorEastAsia" w:cstheme="minorBidi"/>
              <w:b w:val="0"/>
              <w:bCs w:val="0"/>
              <w:noProof/>
              <w:sz w:val="24"/>
              <w:szCs w:val="24"/>
              <w:lang w:eastAsia="en-GB"/>
            </w:rPr>
          </w:pPr>
          <w:hyperlink w:anchor="_Toc111664876" w:history="1">
            <w:r w:rsidRPr="00295BC9">
              <w:rPr>
                <w:rStyle w:val="Hyperlink"/>
                <w:rFonts w:ascii="Arial" w:hAnsi="Arial" w:cs="Arial"/>
                <w:noProof/>
                <w:lang w:val="en-US"/>
              </w:rPr>
              <w:t>3.1.</w:t>
            </w:r>
            <w:r>
              <w:rPr>
                <w:rFonts w:eastAsiaTheme="minorEastAsia" w:cstheme="minorBidi"/>
                <w:b w:val="0"/>
                <w:bCs w:val="0"/>
                <w:noProof/>
                <w:sz w:val="24"/>
                <w:szCs w:val="24"/>
                <w:lang w:eastAsia="en-GB"/>
              </w:rPr>
              <w:tab/>
            </w:r>
            <w:r w:rsidRPr="00295BC9">
              <w:rPr>
                <w:rStyle w:val="Hyperlink"/>
                <w:rFonts w:ascii="Arial" w:hAnsi="Arial" w:cs="Arial"/>
                <w:noProof/>
                <w:lang w:val="en-US"/>
              </w:rPr>
              <w:t>Questioning the efficacy of medical model</w:t>
            </w:r>
            <w:r>
              <w:rPr>
                <w:noProof/>
                <w:webHidden/>
              </w:rPr>
              <w:tab/>
            </w:r>
            <w:r>
              <w:rPr>
                <w:noProof/>
                <w:webHidden/>
              </w:rPr>
              <w:fldChar w:fldCharType="begin"/>
            </w:r>
            <w:r>
              <w:rPr>
                <w:noProof/>
                <w:webHidden/>
              </w:rPr>
              <w:instrText xml:space="preserve"> PAGEREF _Toc111664876 \h </w:instrText>
            </w:r>
            <w:r>
              <w:rPr>
                <w:noProof/>
                <w:webHidden/>
              </w:rPr>
            </w:r>
            <w:r>
              <w:rPr>
                <w:noProof/>
                <w:webHidden/>
              </w:rPr>
              <w:fldChar w:fldCharType="separate"/>
            </w:r>
            <w:r>
              <w:rPr>
                <w:noProof/>
                <w:webHidden/>
              </w:rPr>
              <w:t>8</w:t>
            </w:r>
            <w:r>
              <w:rPr>
                <w:noProof/>
                <w:webHidden/>
              </w:rPr>
              <w:fldChar w:fldCharType="end"/>
            </w:r>
          </w:hyperlink>
        </w:p>
        <w:p w14:paraId="7C9F31D9" w14:textId="1F978CE7" w:rsidR="00E44549" w:rsidRDefault="00E44549">
          <w:pPr>
            <w:pStyle w:val="TOC2"/>
            <w:tabs>
              <w:tab w:val="left" w:pos="960"/>
              <w:tab w:val="right" w:leader="dot" w:pos="9016"/>
            </w:tabs>
            <w:rPr>
              <w:rFonts w:eastAsiaTheme="minorEastAsia" w:cstheme="minorBidi"/>
              <w:b w:val="0"/>
              <w:bCs w:val="0"/>
              <w:noProof/>
              <w:sz w:val="24"/>
              <w:szCs w:val="24"/>
              <w:lang w:eastAsia="en-GB"/>
            </w:rPr>
          </w:pPr>
          <w:hyperlink w:anchor="_Toc111664877" w:history="1">
            <w:r w:rsidRPr="00295BC9">
              <w:rPr>
                <w:rStyle w:val="Hyperlink"/>
                <w:rFonts w:ascii="Arial" w:hAnsi="Arial" w:cs="Arial"/>
                <w:noProof/>
                <w:lang w:val="en-US"/>
              </w:rPr>
              <w:t>3.2.</w:t>
            </w:r>
            <w:r>
              <w:rPr>
                <w:rFonts w:eastAsiaTheme="minorEastAsia" w:cstheme="minorBidi"/>
                <w:b w:val="0"/>
                <w:bCs w:val="0"/>
                <w:noProof/>
                <w:sz w:val="24"/>
                <w:szCs w:val="24"/>
                <w:lang w:eastAsia="en-GB"/>
              </w:rPr>
              <w:tab/>
            </w:r>
            <w:r w:rsidRPr="00295BC9">
              <w:rPr>
                <w:rStyle w:val="Hyperlink"/>
                <w:rFonts w:ascii="Arial" w:hAnsi="Arial" w:cs="Arial"/>
                <w:noProof/>
                <w:lang w:val="en-US"/>
              </w:rPr>
              <w:t>Processed food, a risk factor for mental illness</w:t>
            </w:r>
            <w:r>
              <w:rPr>
                <w:noProof/>
                <w:webHidden/>
              </w:rPr>
              <w:tab/>
            </w:r>
            <w:r>
              <w:rPr>
                <w:noProof/>
                <w:webHidden/>
              </w:rPr>
              <w:fldChar w:fldCharType="begin"/>
            </w:r>
            <w:r>
              <w:rPr>
                <w:noProof/>
                <w:webHidden/>
              </w:rPr>
              <w:instrText xml:space="preserve"> PAGEREF _Toc111664877 \h </w:instrText>
            </w:r>
            <w:r>
              <w:rPr>
                <w:noProof/>
                <w:webHidden/>
              </w:rPr>
            </w:r>
            <w:r>
              <w:rPr>
                <w:noProof/>
                <w:webHidden/>
              </w:rPr>
              <w:fldChar w:fldCharType="separate"/>
            </w:r>
            <w:r>
              <w:rPr>
                <w:noProof/>
                <w:webHidden/>
              </w:rPr>
              <w:t>8</w:t>
            </w:r>
            <w:r>
              <w:rPr>
                <w:noProof/>
                <w:webHidden/>
              </w:rPr>
              <w:fldChar w:fldCharType="end"/>
            </w:r>
          </w:hyperlink>
        </w:p>
        <w:p w14:paraId="0248575C" w14:textId="000A1F0E" w:rsidR="00E44549" w:rsidRDefault="00E44549">
          <w:pPr>
            <w:pStyle w:val="TOC2"/>
            <w:tabs>
              <w:tab w:val="left" w:pos="960"/>
              <w:tab w:val="right" w:leader="dot" w:pos="9016"/>
            </w:tabs>
            <w:rPr>
              <w:rFonts w:eastAsiaTheme="minorEastAsia" w:cstheme="minorBidi"/>
              <w:b w:val="0"/>
              <w:bCs w:val="0"/>
              <w:noProof/>
              <w:sz w:val="24"/>
              <w:szCs w:val="24"/>
              <w:lang w:eastAsia="en-GB"/>
            </w:rPr>
          </w:pPr>
          <w:hyperlink w:anchor="_Toc111664878" w:history="1">
            <w:r w:rsidRPr="00295BC9">
              <w:rPr>
                <w:rStyle w:val="Hyperlink"/>
                <w:rFonts w:ascii="Arial" w:hAnsi="Arial" w:cs="Arial"/>
                <w:noProof/>
                <w:lang w:val="en-US"/>
              </w:rPr>
              <w:t>3.3.</w:t>
            </w:r>
            <w:r>
              <w:rPr>
                <w:rFonts w:eastAsiaTheme="minorEastAsia" w:cstheme="minorBidi"/>
                <w:b w:val="0"/>
                <w:bCs w:val="0"/>
                <w:noProof/>
                <w:sz w:val="24"/>
                <w:szCs w:val="24"/>
                <w:lang w:eastAsia="en-GB"/>
              </w:rPr>
              <w:tab/>
            </w:r>
            <w:r w:rsidRPr="00295BC9">
              <w:rPr>
                <w:rStyle w:val="Hyperlink"/>
                <w:rFonts w:ascii="Arial" w:hAnsi="Arial" w:cs="Arial"/>
                <w:noProof/>
                <w:lang w:val="en-US"/>
              </w:rPr>
              <w:t>Way forward</w:t>
            </w:r>
            <w:r>
              <w:rPr>
                <w:noProof/>
                <w:webHidden/>
              </w:rPr>
              <w:tab/>
            </w:r>
            <w:r>
              <w:rPr>
                <w:noProof/>
                <w:webHidden/>
              </w:rPr>
              <w:fldChar w:fldCharType="begin"/>
            </w:r>
            <w:r>
              <w:rPr>
                <w:noProof/>
                <w:webHidden/>
              </w:rPr>
              <w:instrText xml:space="preserve"> PAGEREF _Toc111664878 \h </w:instrText>
            </w:r>
            <w:r>
              <w:rPr>
                <w:noProof/>
                <w:webHidden/>
              </w:rPr>
            </w:r>
            <w:r>
              <w:rPr>
                <w:noProof/>
                <w:webHidden/>
              </w:rPr>
              <w:fldChar w:fldCharType="separate"/>
            </w:r>
            <w:r>
              <w:rPr>
                <w:noProof/>
                <w:webHidden/>
              </w:rPr>
              <w:t>9</w:t>
            </w:r>
            <w:r>
              <w:rPr>
                <w:noProof/>
                <w:webHidden/>
              </w:rPr>
              <w:fldChar w:fldCharType="end"/>
            </w:r>
          </w:hyperlink>
        </w:p>
        <w:p w14:paraId="2C4C0BE9" w14:textId="61491378" w:rsidR="00E44549" w:rsidRDefault="00E44549">
          <w:pPr>
            <w:pStyle w:val="TOC1"/>
            <w:tabs>
              <w:tab w:val="right" w:leader="dot" w:pos="9016"/>
            </w:tabs>
            <w:rPr>
              <w:rFonts w:eastAsiaTheme="minorEastAsia" w:cstheme="minorBidi"/>
              <w:b w:val="0"/>
              <w:bCs w:val="0"/>
              <w:i w:val="0"/>
              <w:iCs w:val="0"/>
              <w:noProof/>
              <w:lang w:eastAsia="en-GB"/>
            </w:rPr>
          </w:pPr>
          <w:hyperlink w:anchor="_Toc111664879" w:history="1">
            <w:r w:rsidRPr="00295BC9">
              <w:rPr>
                <w:rStyle w:val="Hyperlink"/>
                <w:rFonts w:ascii="Arial" w:hAnsi="Arial" w:cs="Arial"/>
                <w:noProof/>
                <w:lang w:val="en-US"/>
              </w:rPr>
              <w:t>Conclusion</w:t>
            </w:r>
            <w:r>
              <w:rPr>
                <w:noProof/>
                <w:webHidden/>
              </w:rPr>
              <w:tab/>
            </w:r>
            <w:r>
              <w:rPr>
                <w:noProof/>
                <w:webHidden/>
              </w:rPr>
              <w:fldChar w:fldCharType="begin"/>
            </w:r>
            <w:r>
              <w:rPr>
                <w:noProof/>
                <w:webHidden/>
              </w:rPr>
              <w:instrText xml:space="preserve"> PAGEREF _Toc111664879 \h </w:instrText>
            </w:r>
            <w:r>
              <w:rPr>
                <w:noProof/>
                <w:webHidden/>
              </w:rPr>
            </w:r>
            <w:r>
              <w:rPr>
                <w:noProof/>
                <w:webHidden/>
              </w:rPr>
              <w:fldChar w:fldCharType="separate"/>
            </w:r>
            <w:r>
              <w:rPr>
                <w:noProof/>
                <w:webHidden/>
              </w:rPr>
              <w:t>10</w:t>
            </w:r>
            <w:r>
              <w:rPr>
                <w:noProof/>
                <w:webHidden/>
              </w:rPr>
              <w:fldChar w:fldCharType="end"/>
            </w:r>
          </w:hyperlink>
        </w:p>
        <w:p w14:paraId="7C71B8EB" w14:textId="75D82052" w:rsidR="00E44549" w:rsidRDefault="00E44549">
          <w:pPr>
            <w:pStyle w:val="TOC1"/>
            <w:tabs>
              <w:tab w:val="right" w:leader="dot" w:pos="9016"/>
            </w:tabs>
            <w:rPr>
              <w:rFonts w:eastAsiaTheme="minorEastAsia" w:cstheme="minorBidi"/>
              <w:b w:val="0"/>
              <w:bCs w:val="0"/>
              <w:i w:val="0"/>
              <w:iCs w:val="0"/>
              <w:noProof/>
              <w:lang w:eastAsia="en-GB"/>
            </w:rPr>
          </w:pPr>
          <w:hyperlink w:anchor="_Toc111664880" w:history="1">
            <w:r w:rsidRPr="00295BC9">
              <w:rPr>
                <w:rStyle w:val="Hyperlink"/>
                <w:rFonts w:ascii="Arial" w:hAnsi="Arial" w:cs="Arial"/>
                <w:noProof/>
              </w:rPr>
              <w:t>Bibliography</w:t>
            </w:r>
            <w:r>
              <w:rPr>
                <w:noProof/>
                <w:webHidden/>
              </w:rPr>
              <w:tab/>
            </w:r>
            <w:r>
              <w:rPr>
                <w:noProof/>
                <w:webHidden/>
              </w:rPr>
              <w:fldChar w:fldCharType="begin"/>
            </w:r>
            <w:r>
              <w:rPr>
                <w:noProof/>
                <w:webHidden/>
              </w:rPr>
              <w:instrText xml:space="preserve"> PAGEREF _Toc111664880 \h </w:instrText>
            </w:r>
            <w:r>
              <w:rPr>
                <w:noProof/>
                <w:webHidden/>
              </w:rPr>
            </w:r>
            <w:r>
              <w:rPr>
                <w:noProof/>
                <w:webHidden/>
              </w:rPr>
              <w:fldChar w:fldCharType="separate"/>
            </w:r>
            <w:r>
              <w:rPr>
                <w:noProof/>
                <w:webHidden/>
              </w:rPr>
              <w:t>11</w:t>
            </w:r>
            <w:r>
              <w:rPr>
                <w:noProof/>
                <w:webHidden/>
              </w:rPr>
              <w:fldChar w:fldCharType="end"/>
            </w:r>
          </w:hyperlink>
        </w:p>
        <w:p w14:paraId="7A47BE9C" w14:textId="31D006F5" w:rsidR="00DD3CDA" w:rsidRDefault="00DD3CDA">
          <w:r>
            <w:rPr>
              <w:b/>
              <w:bCs/>
              <w:noProof/>
            </w:rPr>
            <w:fldChar w:fldCharType="end"/>
          </w:r>
        </w:p>
      </w:sdtContent>
    </w:sdt>
    <w:p w14:paraId="3429FB20" w14:textId="77777777" w:rsidR="00DD3CDA" w:rsidRDefault="00DD3CDA">
      <w:pPr>
        <w:rPr>
          <w:rFonts w:ascii="Arial" w:hAnsi="Arial" w:cs="Arial"/>
          <w:b/>
          <w:bCs/>
          <w:color w:val="000000" w:themeColor="text1"/>
          <w:lang w:val="en-US"/>
        </w:rPr>
        <w:sectPr w:rsidR="00DD3CDA" w:rsidSect="000D4C81">
          <w:headerReference w:type="even" r:id="rId9"/>
          <w:headerReference w:type="default" r:id="rId10"/>
          <w:footerReference w:type="even" r:id="rId11"/>
          <w:footerReference w:type="default" r:id="rId12"/>
          <w:pgSz w:w="11906" w:h="16838"/>
          <w:pgMar w:top="1440" w:right="1440" w:bottom="1440" w:left="1440" w:header="708" w:footer="708" w:gutter="0"/>
          <w:pgNumType w:fmt="lowerRoman" w:start="0"/>
          <w:cols w:space="708"/>
          <w:titlePg/>
          <w:docGrid w:linePitch="360"/>
        </w:sectPr>
      </w:pPr>
    </w:p>
    <w:p w14:paraId="0EF0D47A" w14:textId="77777777" w:rsidR="00EC113C" w:rsidRDefault="00EC113C">
      <w:pPr>
        <w:rPr>
          <w:rFonts w:ascii="Arial" w:hAnsi="Arial" w:cs="Arial"/>
          <w:b/>
          <w:bCs/>
          <w:color w:val="000000" w:themeColor="text1"/>
          <w:lang w:val="en-US"/>
        </w:rPr>
      </w:pPr>
    </w:p>
    <w:p w14:paraId="4511E6B5" w14:textId="77777777" w:rsidR="00EC113C" w:rsidRDefault="00EC113C">
      <w:pPr>
        <w:rPr>
          <w:rFonts w:ascii="Arial" w:hAnsi="Arial" w:cs="Arial"/>
          <w:b/>
          <w:bCs/>
          <w:color w:val="000000" w:themeColor="text1"/>
          <w:lang w:val="en-US"/>
        </w:rPr>
      </w:pPr>
    </w:p>
    <w:p w14:paraId="12D193B2" w14:textId="77777777" w:rsidR="00EC113C" w:rsidRDefault="00EC113C" w:rsidP="00EC113C">
      <w:pPr>
        <w:pStyle w:val="Heading1"/>
        <w:rPr>
          <w:b/>
          <w:bCs/>
          <w:color w:val="000000" w:themeColor="text1"/>
          <w:sz w:val="36"/>
          <w:szCs w:val="36"/>
          <w:lang w:val="en-US"/>
        </w:rPr>
      </w:pPr>
      <w:r>
        <w:rPr>
          <w:b/>
          <w:bCs/>
          <w:color w:val="000000" w:themeColor="text1"/>
          <w:sz w:val="36"/>
          <w:szCs w:val="36"/>
          <w:lang w:val="en-US"/>
        </w:rPr>
        <w:br w:type="page"/>
      </w:r>
    </w:p>
    <w:p w14:paraId="07862048" w14:textId="60BB7703" w:rsidR="00EC113C" w:rsidRPr="00EC113C" w:rsidRDefault="00EC113C" w:rsidP="00EC113C">
      <w:pPr>
        <w:pStyle w:val="Heading1"/>
        <w:rPr>
          <w:b/>
          <w:bCs/>
          <w:color w:val="000000" w:themeColor="text1"/>
          <w:sz w:val="36"/>
          <w:szCs w:val="36"/>
          <w:lang w:val="en-US"/>
        </w:rPr>
      </w:pPr>
      <w:bookmarkStart w:id="0" w:name="_Toc111664863"/>
      <w:r w:rsidRPr="00EC113C">
        <w:rPr>
          <w:b/>
          <w:bCs/>
          <w:color w:val="000000" w:themeColor="text1"/>
          <w:sz w:val="36"/>
          <w:szCs w:val="36"/>
          <w:lang w:val="en-US"/>
        </w:rPr>
        <w:lastRenderedPageBreak/>
        <w:t>Abstract</w:t>
      </w:r>
      <w:bookmarkEnd w:id="0"/>
    </w:p>
    <w:p w14:paraId="2C639D43" w14:textId="56D94F59" w:rsidR="00AE4B2A" w:rsidRDefault="00EC113C" w:rsidP="00E44549">
      <w:pPr>
        <w:spacing w:line="360" w:lineRule="auto"/>
        <w:jc w:val="both"/>
        <w:rPr>
          <w:rFonts w:ascii="Arial" w:hAnsi="Arial" w:cs="Arial"/>
          <w:color w:val="000000" w:themeColor="text1"/>
          <w:lang w:val="en-US"/>
        </w:rPr>
      </w:pPr>
      <w:r>
        <w:rPr>
          <w:rFonts w:ascii="Arial" w:hAnsi="Arial" w:cs="Arial"/>
          <w:color w:val="000000" w:themeColor="text1"/>
          <w:lang w:val="en-US"/>
        </w:rPr>
        <w:t xml:space="preserve">The article/video </w:t>
      </w:r>
      <w:r w:rsidR="00AE4B2A">
        <w:rPr>
          <w:rFonts w:ascii="Arial" w:hAnsi="Arial" w:cs="Arial"/>
          <w:color w:val="000000" w:themeColor="text1"/>
          <w:lang w:val="en-US"/>
        </w:rPr>
        <w:t>br</w:t>
      </w:r>
      <w:r w:rsidR="00127740">
        <w:rPr>
          <w:rFonts w:ascii="Arial" w:hAnsi="Arial" w:cs="Arial"/>
          <w:color w:val="000000" w:themeColor="text1"/>
          <w:lang w:val="en-US"/>
        </w:rPr>
        <w:t>ought</w:t>
      </w:r>
      <w:r w:rsidR="00AE4B2A">
        <w:rPr>
          <w:rFonts w:ascii="Arial" w:hAnsi="Arial" w:cs="Arial"/>
          <w:color w:val="000000" w:themeColor="text1"/>
          <w:lang w:val="en-US"/>
        </w:rPr>
        <w:t xml:space="preserve"> to the lime light the increasing burden of mental illness world-wide using evidence from New Zealand and other European countries. </w:t>
      </w:r>
      <w:r w:rsidR="00127740">
        <w:rPr>
          <w:rFonts w:ascii="Arial" w:hAnsi="Arial" w:cs="Arial"/>
          <w:color w:val="000000" w:themeColor="text1"/>
          <w:lang w:val="en-US"/>
        </w:rPr>
        <w:t>Based on a series of Randomized Control Trials (RCT)</w:t>
      </w:r>
      <w:r w:rsidR="00AE4B2A">
        <w:rPr>
          <w:rFonts w:ascii="Arial" w:hAnsi="Arial" w:cs="Arial"/>
          <w:color w:val="000000" w:themeColor="text1"/>
          <w:lang w:val="en-US"/>
        </w:rPr>
        <w:t>, the video highlight</w:t>
      </w:r>
      <w:r w:rsidR="00127740">
        <w:rPr>
          <w:rFonts w:ascii="Arial" w:hAnsi="Arial" w:cs="Arial"/>
          <w:color w:val="000000" w:themeColor="text1"/>
          <w:lang w:val="en-US"/>
        </w:rPr>
        <w:t>ed</w:t>
      </w:r>
      <w:r w:rsidR="00AE4B2A">
        <w:rPr>
          <w:rFonts w:ascii="Arial" w:hAnsi="Arial" w:cs="Arial"/>
          <w:color w:val="000000" w:themeColor="text1"/>
          <w:lang w:val="en-US"/>
        </w:rPr>
        <w:t xml:space="preserve"> the </w:t>
      </w:r>
      <w:r>
        <w:rPr>
          <w:rFonts w:ascii="Arial" w:hAnsi="Arial" w:cs="Arial"/>
          <w:color w:val="000000" w:themeColor="text1"/>
          <w:lang w:val="en-US"/>
        </w:rPr>
        <w:t xml:space="preserve">role of optimized nutrition in management of mental related illnesses. </w:t>
      </w:r>
      <w:r w:rsidRPr="00224E31">
        <w:rPr>
          <w:rFonts w:ascii="Arial" w:hAnsi="Arial" w:cs="Arial"/>
          <w:color w:val="000000" w:themeColor="text1"/>
          <w:lang w:val="en-US"/>
        </w:rPr>
        <w:t xml:space="preserve">With several examples </w:t>
      </w:r>
      <w:r>
        <w:rPr>
          <w:rFonts w:ascii="Arial" w:hAnsi="Arial" w:cs="Arial"/>
          <w:color w:val="000000" w:themeColor="text1"/>
          <w:lang w:val="en-US"/>
        </w:rPr>
        <w:t>from different studies</w:t>
      </w:r>
      <w:r w:rsidRPr="00224E31">
        <w:rPr>
          <w:rFonts w:ascii="Arial" w:hAnsi="Arial" w:cs="Arial"/>
          <w:color w:val="000000" w:themeColor="text1"/>
          <w:lang w:val="en-US"/>
        </w:rPr>
        <w:t xml:space="preserve">, the video </w:t>
      </w:r>
      <w:r w:rsidR="00127740">
        <w:rPr>
          <w:rFonts w:ascii="Arial" w:hAnsi="Arial" w:cs="Arial"/>
          <w:color w:val="000000" w:themeColor="text1"/>
          <w:lang w:val="en-US"/>
        </w:rPr>
        <w:t xml:space="preserve">conferred </w:t>
      </w:r>
      <w:r w:rsidRPr="00224E31">
        <w:rPr>
          <w:rFonts w:ascii="Arial" w:hAnsi="Arial" w:cs="Arial"/>
          <w:color w:val="000000" w:themeColor="text1"/>
          <w:lang w:val="en-US"/>
        </w:rPr>
        <w:t>conviction that optimization of nutrition may play a key role in improving public health for example, c</w:t>
      </w:r>
      <w:r w:rsidR="00127740">
        <w:rPr>
          <w:rFonts w:ascii="Arial" w:hAnsi="Arial" w:cs="Arial"/>
          <w:color w:val="000000" w:themeColor="text1"/>
          <w:lang w:val="en-US"/>
        </w:rPr>
        <w:t>ould</w:t>
      </w:r>
      <w:r w:rsidRPr="00224E31">
        <w:rPr>
          <w:rFonts w:ascii="Arial" w:hAnsi="Arial" w:cs="Arial"/>
          <w:color w:val="000000" w:themeColor="text1"/>
          <w:lang w:val="en-US"/>
        </w:rPr>
        <w:t xml:space="preserve"> help reduce aggression in prisoners, slow cognitive decline among the elderly, manage/lessen stress, ADHD, autism, anxiety and depression among others. </w:t>
      </w:r>
    </w:p>
    <w:p w14:paraId="5F89F8D2" w14:textId="77777777" w:rsidR="00AE4B2A" w:rsidRDefault="00AE4B2A" w:rsidP="00E44549">
      <w:pPr>
        <w:pStyle w:val="NoSpacing"/>
        <w:spacing w:line="360" w:lineRule="auto"/>
        <w:rPr>
          <w:lang w:val="en-US"/>
        </w:rPr>
      </w:pPr>
    </w:p>
    <w:p w14:paraId="7B19F633" w14:textId="72D14F80" w:rsidR="00EC113C" w:rsidRDefault="00AE4B2A" w:rsidP="00E44549">
      <w:pPr>
        <w:spacing w:line="360" w:lineRule="auto"/>
        <w:jc w:val="both"/>
        <w:rPr>
          <w:rFonts w:ascii="Arial" w:hAnsi="Arial" w:cs="Arial"/>
          <w:color w:val="000000" w:themeColor="text1"/>
          <w:lang w:val="en-US"/>
        </w:rPr>
      </w:pPr>
      <w:r>
        <w:rPr>
          <w:rFonts w:ascii="Arial" w:hAnsi="Arial" w:cs="Arial"/>
          <w:color w:val="000000" w:themeColor="text1"/>
          <w:lang w:val="en-US"/>
        </w:rPr>
        <w:t xml:space="preserve">The video </w:t>
      </w:r>
      <w:r w:rsidR="00EC113C">
        <w:rPr>
          <w:rFonts w:ascii="Arial" w:hAnsi="Arial" w:cs="Arial"/>
          <w:color w:val="000000" w:themeColor="text1"/>
          <w:lang w:val="en-US"/>
        </w:rPr>
        <w:t>dissect</w:t>
      </w:r>
      <w:r w:rsidR="00127740">
        <w:rPr>
          <w:rFonts w:ascii="Arial" w:hAnsi="Arial" w:cs="Arial"/>
          <w:color w:val="000000" w:themeColor="text1"/>
          <w:lang w:val="en-US"/>
        </w:rPr>
        <w:t>ed</w:t>
      </w:r>
      <w:r w:rsidR="00EC113C">
        <w:rPr>
          <w:rFonts w:ascii="Arial" w:hAnsi="Arial" w:cs="Arial"/>
          <w:color w:val="000000" w:themeColor="text1"/>
          <w:lang w:val="en-US"/>
        </w:rPr>
        <w:t xml:space="preserve"> the current medical model approach popularly used in management of mental related illnesses and demonstrate</w:t>
      </w:r>
      <w:r w:rsidR="00127740">
        <w:rPr>
          <w:rFonts w:ascii="Arial" w:hAnsi="Arial" w:cs="Arial"/>
          <w:color w:val="000000" w:themeColor="text1"/>
          <w:lang w:val="en-US"/>
        </w:rPr>
        <w:t>d</w:t>
      </w:r>
      <w:r w:rsidR="00EC113C">
        <w:rPr>
          <w:rFonts w:ascii="Arial" w:hAnsi="Arial" w:cs="Arial"/>
          <w:color w:val="000000" w:themeColor="text1"/>
          <w:lang w:val="en-US"/>
        </w:rPr>
        <w:t xml:space="preserve"> with research that this popularized model not only works for a short term but also exposes the already vulnerable people to other </w:t>
      </w:r>
      <w:r>
        <w:rPr>
          <w:rFonts w:ascii="Arial" w:hAnsi="Arial" w:cs="Arial"/>
          <w:color w:val="000000" w:themeColor="text1"/>
          <w:lang w:val="en-US"/>
        </w:rPr>
        <w:t>illnesses like bipolar disorder and disability. However, even when what is expected is not achieve</w:t>
      </w:r>
      <w:r w:rsidR="003F2533">
        <w:rPr>
          <w:rFonts w:ascii="Arial" w:hAnsi="Arial" w:cs="Arial"/>
          <w:color w:val="000000" w:themeColor="text1"/>
          <w:lang w:val="en-US"/>
        </w:rPr>
        <w:t>d;</w:t>
      </w:r>
      <w:r>
        <w:rPr>
          <w:rFonts w:ascii="Arial" w:hAnsi="Arial" w:cs="Arial"/>
          <w:color w:val="000000" w:themeColor="text1"/>
          <w:lang w:val="en-US"/>
        </w:rPr>
        <w:t xml:space="preserve"> the medical model remains popular, the nutrition-based model </w:t>
      </w:r>
      <w:r w:rsidR="003F2533">
        <w:rPr>
          <w:rFonts w:ascii="Arial" w:hAnsi="Arial" w:cs="Arial"/>
          <w:color w:val="000000" w:themeColor="text1"/>
          <w:lang w:val="en-US"/>
        </w:rPr>
        <w:t xml:space="preserve">with very good results remains </w:t>
      </w:r>
      <w:r>
        <w:rPr>
          <w:rFonts w:ascii="Arial" w:hAnsi="Arial" w:cs="Arial"/>
          <w:color w:val="000000" w:themeColor="text1"/>
          <w:lang w:val="en-US"/>
        </w:rPr>
        <w:t>unknown and the burden of mental illnesses remains high.</w:t>
      </w:r>
      <w:r w:rsidR="00721BF8">
        <w:rPr>
          <w:rFonts w:ascii="Arial" w:hAnsi="Arial" w:cs="Arial"/>
          <w:color w:val="000000" w:themeColor="text1"/>
          <w:lang w:val="en-US"/>
        </w:rPr>
        <w:t xml:space="preserve"> </w:t>
      </w:r>
      <w:r w:rsidR="00127740">
        <w:rPr>
          <w:rFonts w:ascii="Arial" w:hAnsi="Arial" w:cs="Arial"/>
          <w:color w:val="000000" w:themeColor="text1"/>
          <w:lang w:val="en-US"/>
        </w:rPr>
        <w:t>The</w:t>
      </w:r>
      <w:r w:rsidR="003F2533">
        <w:rPr>
          <w:rFonts w:ascii="Arial" w:hAnsi="Arial" w:cs="Arial"/>
          <w:color w:val="000000" w:themeColor="text1"/>
          <w:lang w:val="en-US"/>
        </w:rPr>
        <w:t xml:space="preserve"> video</w:t>
      </w:r>
      <w:r w:rsidR="00127740">
        <w:rPr>
          <w:rFonts w:ascii="Arial" w:hAnsi="Arial" w:cs="Arial"/>
          <w:color w:val="000000" w:themeColor="text1"/>
          <w:lang w:val="en-US"/>
        </w:rPr>
        <w:t xml:space="preserve"> </w:t>
      </w:r>
      <w:r w:rsidR="003F2533">
        <w:rPr>
          <w:rFonts w:ascii="Arial" w:hAnsi="Arial" w:cs="Arial"/>
          <w:color w:val="000000" w:themeColor="text1"/>
          <w:lang w:val="en-US"/>
        </w:rPr>
        <w:t>demonstrated</w:t>
      </w:r>
      <w:r w:rsidR="00127740">
        <w:rPr>
          <w:rFonts w:ascii="Arial" w:hAnsi="Arial" w:cs="Arial"/>
          <w:color w:val="000000" w:themeColor="text1"/>
          <w:lang w:val="en-US"/>
        </w:rPr>
        <w:t xml:space="preserve"> </w:t>
      </w:r>
      <w:r w:rsidR="003F2533">
        <w:rPr>
          <w:rFonts w:ascii="Arial" w:hAnsi="Arial" w:cs="Arial"/>
          <w:color w:val="000000" w:themeColor="text1"/>
          <w:lang w:val="en-US"/>
        </w:rPr>
        <w:t xml:space="preserve">public </w:t>
      </w:r>
      <w:r w:rsidR="00127740">
        <w:rPr>
          <w:rFonts w:ascii="Arial" w:hAnsi="Arial" w:cs="Arial"/>
          <w:color w:val="000000" w:themeColor="text1"/>
          <w:lang w:val="en-US"/>
        </w:rPr>
        <w:t>skepticism about using nature-based solutions to improvement of public health</w:t>
      </w:r>
      <w:r w:rsidR="003F2533">
        <w:rPr>
          <w:rFonts w:ascii="Arial" w:hAnsi="Arial" w:cs="Arial"/>
          <w:color w:val="000000" w:themeColor="text1"/>
          <w:lang w:val="en-US"/>
        </w:rPr>
        <w:t xml:space="preserve">, something that could likely </w:t>
      </w:r>
      <w:r w:rsidR="00127740">
        <w:rPr>
          <w:rFonts w:ascii="Arial" w:hAnsi="Arial" w:cs="Arial"/>
          <w:color w:val="000000" w:themeColor="text1"/>
          <w:lang w:val="en-US"/>
        </w:rPr>
        <w:t>change with continued evidence-based advocacy.</w:t>
      </w:r>
    </w:p>
    <w:p w14:paraId="1CF10404" w14:textId="264C97B9" w:rsidR="00AE4B2A" w:rsidRDefault="00AE4B2A" w:rsidP="00E44549">
      <w:pPr>
        <w:pStyle w:val="NoSpacing"/>
        <w:spacing w:line="360" w:lineRule="auto"/>
        <w:rPr>
          <w:lang w:val="en-US"/>
        </w:rPr>
      </w:pPr>
    </w:p>
    <w:p w14:paraId="636563C7" w14:textId="69C5E185" w:rsidR="00721BF8" w:rsidRDefault="00721BF8" w:rsidP="00E44549">
      <w:pPr>
        <w:spacing w:line="360" w:lineRule="auto"/>
        <w:jc w:val="both"/>
        <w:rPr>
          <w:rFonts w:ascii="Arial" w:hAnsi="Arial" w:cs="Arial"/>
          <w:color w:val="000000" w:themeColor="text1"/>
          <w:lang w:val="en-US"/>
        </w:rPr>
      </w:pPr>
      <w:r>
        <w:rPr>
          <w:rFonts w:ascii="Arial" w:hAnsi="Arial" w:cs="Arial"/>
          <w:color w:val="000000" w:themeColor="text1"/>
          <w:lang w:val="en-US"/>
        </w:rPr>
        <w:t>The article call</w:t>
      </w:r>
      <w:r w:rsidR="003F2533">
        <w:rPr>
          <w:rFonts w:ascii="Arial" w:hAnsi="Arial" w:cs="Arial"/>
          <w:color w:val="000000" w:themeColor="text1"/>
          <w:lang w:val="en-US"/>
        </w:rPr>
        <w:t>ed</w:t>
      </w:r>
      <w:r>
        <w:rPr>
          <w:rFonts w:ascii="Arial" w:hAnsi="Arial" w:cs="Arial"/>
          <w:color w:val="000000" w:themeColor="text1"/>
          <w:lang w:val="en-US"/>
        </w:rPr>
        <w:t xml:space="preserve"> for </w:t>
      </w:r>
      <w:r w:rsidR="003F2533">
        <w:rPr>
          <w:rFonts w:ascii="Arial" w:hAnsi="Arial" w:cs="Arial"/>
          <w:color w:val="000000" w:themeColor="text1"/>
          <w:lang w:val="en-US"/>
        </w:rPr>
        <w:t>immediate action; by d</w:t>
      </w:r>
      <w:r>
        <w:rPr>
          <w:rFonts w:ascii="Arial" w:hAnsi="Arial" w:cs="Arial"/>
          <w:color w:val="000000" w:themeColor="text1"/>
          <w:lang w:val="en-US"/>
        </w:rPr>
        <w:t>evelop</w:t>
      </w:r>
      <w:r w:rsidR="003F2533">
        <w:rPr>
          <w:rFonts w:ascii="Arial" w:hAnsi="Arial" w:cs="Arial"/>
          <w:color w:val="000000" w:themeColor="text1"/>
          <w:lang w:val="en-US"/>
        </w:rPr>
        <w:t>ing</w:t>
      </w:r>
      <w:r>
        <w:rPr>
          <w:rFonts w:ascii="Arial" w:hAnsi="Arial" w:cs="Arial"/>
          <w:color w:val="000000" w:themeColor="text1"/>
          <w:lang w:val="en-US"/>
        </w:rPr>
        <w:t xml:space="preserve"> more evidence using gold standard research -</w:t>
      </w:r>
      <w:r w:rsidR="003F2533">
        <w:rPr>
          <w:rFonts w:ascii="Arial" w:hAnsi="Arial" w:cs="Arial"/>
          <w:color w:val="000000" w:themeColor="text1"/>
          <w:lang w:val="en-US"/>
        </w:rPr>
        <w:t>RCT</w:t>
      </w:r>
      <w:r>
        <w:rPr>
          <w:rFonts w:ascii="Arial" w:hAnsi="Arial" w:cs="Arial"/>
          <w:color w:val="000000" w:themeColor="text1"/>
          <w:lang w:val="en-US"/>
        </w:rPr>
        <w:t xml:space="preserve"> to influence </w:t>
      </w:r>
      <w:r w:rsidR="003F2533">
        <w:rPr>
          <w:rFonts w:ascii="Arial" w:hAnsi="Arial" w:cs="Arial"/>
          <w:color w:val="000000" w:themeColor="text1"/>
          <w:lang w:val="en-US"/>
        </w:rPr>
        <w:t xml:space="preserve">the </w:t>
      </w:r>
      <w:r>
        <w:rPr>
          <w:rFonts w:ascii="Arial" w:hAnsi="Arial" w:cs="Arial"/>
          <w:color w:val="000000" w:themeColor="text1"/>
          <w:lang w:val="en-US"/>
        </w:rPr>
        <w:t xml:space="preserve">nutrition-based model buy-in by all stakeholders. Mid-wives should start teaching and encouraging pregnant women to embrace nutrition, teachers should consider </w:t>
      </w:r>
      <w:r w:rsidR="003F2533">
        <w:rPr>
          <w:rFonts w:ascii="Arial" w:hAnsi="Arial" w:cs="Arial"/>
          <w:color w:val="000000" w:themeColor="text1"/>
          <w:lang w:val="en-US"/>
        </w:rPr>
        <w:t>providing nutrient-rich diet to students</w:t>
      </w:r>
      <w:r>
        <w:rPr>
          <w:rFonts w:ascii="Arial" w:hAnsi="Arial" w:cs="Arial"/>
          <w:color w:val="000000" w:themeColor="text1"/>
          <w:lang w:val="en-US"/>
        </w:rPr>
        <w:t>, parents should teach children how to cook and eat nutrient rich foods and general everyone should take the responsibility of promoting nutrition for mental health</w:t>
      </w:r>
      <w:r w:rsidR="003F2533">
        <w:rPr>
          <w:rFonts w:ascii="Arial" w:hAnsi="Arial" w:cs="Arial"/>
          <w:color w:val="000000" w:themeColor="text1"/>
          <w:lang w:val="en-US"/>
        </w:rPr>
        <w:t xml:space="preserve"> because it is a very cheap and </w:t>
      </w:r>
      <w:r w:rsidR="00E44549">
        <w:rPr>
          <w:rFonts w:ascii="Arial" w:hAnsi="Arial" w:cs="Arial"/>
          <w:color w:val="000000" w:themeColor="text1"/>
          <w:lang w:val="en-US"/>
        </w:rPr>
        <w:t>working public health alternative</w:t>
      </w:r>
      <w:r>
        <w:rPr>
          <w:rFonts w:ascii="Arial" w:hAnsi="Arial" w:cs="Arial"/>
          <w:color w:val="000000" w:themeColor="text1"/>
          <w:lang w:val="en-US"/>
        </w:rPr>
        <w:t xml:space="preserve">.  </w:t>
      </w:r>
    </w:p>
    <w:p w14:paraId="5D221F23" w14:textId="77777777" w:rsidR="00E44549" w:rsidRDefault="00E44549" w:rsidP="00E44549">
      <w:pPr>
        <w:spacing w:line="360" w:lineRule="auto"/>
        <w:jc w:val="both"/>
        <w:rPr>
          <w:rFonts w:ascii="Arial" w:hAnsi="Arial" w:cs="Arial"/>
          <w:color w:val="000000" w:themeColor="text1"/>
          <w:lang w:val="en-US"/>
        </w:rPr>
        <w:sectPr w:rsidR="00E44549" w:rsidSect="00E44549">
          <w:type w:val="continuous"/>
          <w:pgSz w:w="11906" w:h="16838"/>
          <w:pgMar w:top="1440" w:right="1440" w:bottom="1440" w:left="1440" w:header="708" w:footer="708" w:gutter="0"/>
          <w:pgNumType w:fmt="lowerRoman"/>
          <w:cols w:space="708"/>
          <w:titlePg/>
          <w:docGrid w:linePitch="360"/>
        </w:sectPr>
      </w:pPr>
    </w:p>
    <w:p w14:paraId="6769A380" w14:textId="77777777" w:rsidR="00E44549" w:rsidRPr="00224E31" w:rsidRDefault="00E44549" w:rsidP="00E44549">
      <w:pPr>
        <w:spacing w:line="360" w:lineRule="auto"/>
        <w:jc w:val="both"/>
        <w:rPr>
          <w:rFonts w:ascii="Arial" w:hAnsi="Arial" w:cs="Arial"/>
          <w:color w:val="000000" w:themeColor="text1"/>
          <w:lang w:val="en-US"/>
        </w:rPr>
      </w:pPr>
    </w:p>
    <w:p w14:paraId="4FF01BAD" w14:textId="2E070742" w:rsidR="00EC113C" w:rsidRPr="00EC113C" w:rsidRDefault="00DD3CDA">
      <w:pPr>
        <w:rPr>
          <w:rFonts w:ascii="Arial" w:hAnsi="Arial" w:cs="Arial"/>
          <w:b/>
          <w:bCs/>
          <w:color w:val="000000" w:themeColor="text1"/>
          <w:lang w:val="en-US"/>
        </w:rPr>
      </w:pPr>
      <w:r>
        <w:rPr>
          <w:rFonts w:ascii="Arial" w:hAnsi="Arial" w:cs="Arial"/>
          <w:b/>
          <w:bCs/>
          <w:color w:val="000000" w:themeColor="text1"/>
          <w:lang w:val="en-US"/>
        </w:rPr>
        <w:br w:type="page"/>
      </w:r>
    </w:p>
    <w:p w14:paraId="55EDC928" w14:textId="77777777" w:rsidR="0013768F" w:rsidRPr="00224E31" w:rsidRDefault="0013768F" w:rsidP="00C92333">
      <w:pPr>
        <w:pStyle w:val="Heading1"/>
        <w:spacing w:line="480" w:lineRule="auto"/>
        <w:rPr>
          <w:rFonts w:ascii="Arial" w:hAnsi="Arial" w:cs="Arial"/>
          <w:b/>
          <w:bCs/>
          <w:color w:val="000000" w:themeColor="text1"/>
          <w:lang w:val="en-US"/>
        </w:rPr>
      </w:pPr>
      <w:bookmarkStart w:id="1" w:name="_Toc111664864"/>
      <w:r w:rsidRPr="00224E31">
        <w:rPr>
          <w:rFonts w:ascii="Arial" w:hAnsi="Arial" w:cs="Arial"/>
          <w:b/>
          <w:bCs/>
          <w:color w:val="000000" w:themeColor="text1"/>
          <w:lang w:val="en-US"/>
        </w:rPr>
        <w:lastRenderedPageBreak/>
        <w:t>Introduction</w:t>
      </w:r>
      <w:bookmarkEnd w:id="1"/>
      <w:r w:rsidRPr="00224E31">
        <w:rPr>
          <w:rFonts w:ascii="Arial" w:hAnsi="Arial" w:cs="Arial"/>
          <w:b/>
          <w:bCs/>
          <w:color w:val="000000" w:themeColor="text1"/>
          <w:lang w:val="en-US"/>
        </w:rPr>
        <w:t xml:space="preserve"> </w:t>
      </w:r>
    </w:p>
    <w:p w14:paraId="1CD02899" w14:textId="5C54AE7E" w:rsidR="00B85E0D" w:rsidRPr="00224E31" w:rsidRDefault="00B85E0D" w:rsidP="00C92333">
      <w:pPr>
        <w:spacing w:line="480" w:lineRule="auto"/>
        <w:jc w:val="both"/>
        <w:rPr>
          <w:rFonts w:ascii="Arial" w:hAnsi="Arial" w:cs="Arial"/>
          <w:color w:val="000000" w:themeColor="text1"/>
          <w:lang w:val="en-US"/>
        </w:rPr>
      </w:pPr>
      <w:r w:rsidRPr="00224E31">
        <w:rPr>
          <w:rFonts w:ascii="Arial" w:hAnsi="Arial" w:cs="Arial"/>
          <w:color w:val="000000" w:themeColor="text1"/>
          <w:lang w:val="en-US"/>
        </w:rPr>
        <w:t xml:space="preserve">World over, mental illnesses are worryingly on arise. </w:t>
      </w:r>
      <w:r w:rsidR="00BA6CA3" w:rsidRPr="00224E31">
        <w:rPr>
          <w:rFonts w:ascii="Arial" w:hAnsi="Arial" w:cs="Arial"/>
          <w:color w:val="000000" w:themeColor="text1"/>
          <w:lang w:val="en-US"/>
        </w:rPr>
        <w:t>A trends analysis study for the period 1990 to 2019 showed a global increase in mental disorders from 80.0 million to 125.3 million, with an increase in attributed proportion of Disability Adjusted Years (DALY) from 3.1% to 4.9%</w:t>
      </w:r>
      <w:sdt>
        <w:sdtPr>
          <w:rPr>
            <w:rFonts w:ascii="Arial" w:hAnsi="Arial" w:cs="Arial"/>
            <w:color w:val="000000" w:themeColor="text1"/>
            <w:lang w:val="en-US"/>
          </w:rPr>
          <w:id w:val="-657615830"/>
          <w:citation/>
        </w:sdtPr>
        <w:sdtEndPr/>
        <w:sdtContent>
          <w:r w:rsidR="00BA6CA3" w:rsidRPr="00224E31">
            <w:rPr>
              <w:rFonts w:ascii="Arial" w:hAnsi="Arial" w:cs="Arial"/>
              <w:color w:val="000000" w:themeColor="text1"/>
              <w:lang w:val="en-US"/>
            </w:rPr>
            <w:fldChar w:fldCharType="begin"/>
          </w:r>
          <w:r w:rsidR="000D1DA1" w:rsidRPr="00224E31">
            <w:rPr>
              <w:rFonts w:ascii="Arial" w:hAnsi="Arial" w:cs="Arial"/>
              <w:color w:val="000000" w:themeColor="text1"/>
              <w:lang w:val="en-US"/>
            </w:rPr>
            <w:instrText xml:space="preserve">CITATION GDB22 \l 1033 </w:instrText>
          </w:r>
          <w:r w:rsidR="00BA6CA3" w:rsidRPr="00224E31">
            <w:rPr>
              <w:rFonts w:ascii="Arial" w:hAnsi="Arial" w:cs="Arial"/>
              <w:color w:val="000000" w:themeColor="text1"/>
              <w:lang w:val="en-US"/>
            </w:rPr>
            <w:fldChar w:fldCharType="separate"/>
          </w:r>
          <w:r w:rsidR="00E44549">
            <w:rPr>
              <w:rFonts w:ascii="Arial" w:hAnsi="Arial" w:cs="Arial"/>
              <w:noProof/>
              <w:color w:val="000000" w:themeColor="text1"/>
              <w:lang w:val="en-US"/>
            </w:rPr>
            <w:t xml:space="preserve"> </w:t>
          </w:r>
          <w:r w:rsidR="00E44549" w:rsidRPr="00E44549">
            <w:rPr>
              <w:rFonts w:ascii="Arial" w:hAnsi="Arial" w:cs="Arial"/>
              <w:noProof/>
              <w:color w:val="000000" w:themeColor="text1"/>
              <w:lang w:val="en-US"/>
            </w:rPr>
            <w:t>(GBD, 2022)</w:t>
          </w:r>
          <w:r w:rsidR="00BA6CA3" w:rsidRPr="00224E31">
            <w:rPr>
              <w:rFonts w:ascii="Arial" w:hAnsi="Arial" w:cs="Arial"/>
              <w:color w:val="000000" w:themeColor="text1"/>
              <w:lang w:val="en-US"/>
            </w:rPr>
            <w:fldChar w:fldCharType="end"/>
          </w:r>
        </w:sdtContent>
      </w:sdt>
      <w:r w:rsidR="000D1DA1" w:rsidRPr="00224E31">
        <w:rPr>
          <w:rFonts w:ascii="Arial" w:hAnsi="Arial" w:cs="Arial"/>
          <w:color w:val="000000" w:themeColor="text1"/>
          <w:lang w:val="en-US"/>
        </w:rPr>
        <w:t xml:space="preserve">. </w:t>
      </w:r>
      <w:r w:rsidR="00886755" w:rsidRPr="00224E31">
        <w:rPr>
          <w:rFonts w:ascii="Arial" w:hAnsi="Arial" w:cs="Arial"/>
          <w:color w:val="000000" w:themeColor="text1"/>
          <w:lang w:val="en-US"/>
        </w:rPr>
        <w:t>S</w:t>
      </w:r>
      <w:r w:rsidR="000D1DA1" w:rsidRPr="00224E31">
        <w:rPr>
          <w:rFonts w:ascii="Arial" w:hAnsi="Arial" w:cs="Arial"/>
          <w:color w:val="000000" w:themeColor="text1"/>
          <w:lang w:val="en-US"/>
        </w:rPr>
        <w:t>uch terrifying trends of mental illnesses</w:t>
      </w:r>
      <w:r w:rsidR="00886755" w:rsidRPr="00224E31">
        <w:rPr>
          <w:rFonts w:ascii="Arial" w:hAnsi="Arial" w:cs="Arial"/>
          <w:color w:val="000000" w:themeColor="text1"/>
          <w:lang w:val="en-US"/>
        </w:rPr>
        <w:t xml:space="preserve"> pose a threat to achievement of the Sustainable Development Goals (SDGs) agenda. </w:t>
      </w:r>
      <w:r w:rsidR="000060E3" w:rsidRPr="00224E31">
        <w:rPr>
          <w:rFonts w:ascii="Arial" w:hAnsi="Arial" w:cs="Arial"/>
          <w:color w:val="000000" w:themeColor="text1"/>
          <w:lang w:val="en-US"/>
        </w:rPr>
        <w:t>Among the mental illnesses are; anxiety, eating disorder, spectrum, disorder, depression, bipolar disorder, autism, attention deficit hyperactivity disorder (ADHD),</w:t>
      </w:r>
      <w:r w:rsidR="00DA4B7B" w:rsidRPr="00224E31">
        <w:rPr>
          <w:rFonts w:ascii="Arial" w:hAnsi="Arial" w:cs="Arial"/>
          <w:color w:val="000000" w:themeColor="text1"/>
          <w:lang w:val="en-US"/>
        </w:rPr>
        <w:t xml:space="preserve"> </w:t>
      </w:r>
      <w:r w:rsidR="000060E3" w:rsidRPr="00224E31">
        <w:rPr>
          <w:rFonts w:ascii="Arial" w:hAnsi="Arial" w:cs="Arial"/>
          <w:color w:val="000000" w:themeColor="text1"/>
          <w:lang w:val="en-US"/>
        </w:rPr>
        <w:t>schizophrenia, conduct and idiopathic developmental intellectual disability</w:t>
      </w:r>
      <w:sdt>
        <w:sdtPr>
          <w:rPr>
            <w:rFonts w:ascii="Arial" w:hAnsi="Arial" w:cs="Arial"/>
            <w:color w:val="000000" w:themeColor="text1"/>
            <w:lang w:val="en-US"/>
          </w:rPr>
          <w:id w:val="-1360350939"/>
          <w:citation/>
        </w:sdtPr>
        <w:sdtEndPr/>
        <w:sdtContent>
          <w:r w:rsidR="00DA4B7B" w:rsidRPr="00224E31">
            <w:rPr>
              <w:rFonts w:ascii="Arial" w:hAnsi="Arial" w:cs="Arial"/>
              <w:color w:val="000000" w:themeColor="text1"/>
              <w:lang w:val="en-US"/>
            </w:rPr>
            <w:fldChar w:fldCharType="begin"/>
          </w:r>
          <w:r w:rsidR="00DA4B7B" w:rsidRPr="00224E31">
            <w:rPr>
              <w:rFonts w:ascii="Arial" w:hAnsi="Arial" w:cs="Arial"/>
              <w:color w:val="000000" w:themeColor="text1"/>
              <w:lang w:val="en-US"/>
            </w:rPr>
            <w:instrText xml:space="preserve"> CITATION GDB22 \l 1033 </w:instrText>
          </w:r>
          <w:r w:rsidR="00DA4B7B" w:rsidRPr="00224E31">
            <w:rPr>
              <w:rFonts w:ascii="Arial" w:hAnsi="Arial" w:cs="Arial"/>
              <w:color w:val="000000" w:themeColor="text1"/>
              <w:lang w:val="en-US"/>
            </w:rPr>
            <w:fldChar w:fldCharType="separate"/>
          </w:r>
          <w:r w:rsidR="00E44549">
            <w:rPr>
              <w:rFonts w:ascii="Arial" w:hAnsi="Arial" w:cs="Arial"/>
              <w:noProof/>
              <w:color w:val="000000" w:themeColor="text1"/>
              <w:lang w:val="en-US"/>
            </w:rPr>
            <w:t xml:space="preserve"> </w:t>
          </w:r>
          <w:r w:rsidR="00E44549" w:rsidRPr="00E44549">
            <w:rPr>
              <w:rFonts w:ascii="Arial" w:hAnsi="Arial" w:cs="Arial"/>
              <w:noProof/>
              <w:color w:val="000000" w:themeColor="text1"/>
              <w:lang w:val="en-US"/>
            </w:rPr>
            <w:t>(GBD, 2022)</w:t>
          </w:r>
          <w:r w:rsidR="00DA4B7B" w:rsidRPr="00224E31">
            <w:rPr>
              <w:rFonts w:ascii="Arial" w:hAnsi="Arial" w:cs="Arial"/>
              <w:color w:val="000000" w:themeColor="text1"/>
              <w:lang w:val="en-US"/>
            </w:rPr>
            <w:fldChar w:fldCharType="end"/>
          </w:r>
        </w:sdtContent>
      </w:sdt>
      <w:r w:rsidR="00DA4B7B" w:rsidRPr="00224E31">
        <w:rPr>
          <w:rFonts w:ascii="Arial" w:hAnsi="Arial" w:cs="Arial"/>
          <w:color w:val="000000" w:themeColor="text1"/>
          <w:lang w:val="en-US"/>
        </w:rPr>
        <w:t xml:space="preserve">. </w:t>
      </w:r>
      <w:r w:rsidR="00883B7F">
        <w:rPr>
          <w:rFonts w:ascii="Arial" w:hAnsi="Arial" w:cs="Arial"/>
          <w:color w:val="000000" w:themeColor="text1"/>
          <w:lang w:val="en-US"/>
        </w:rPr>
        <w:t>Generally, m</w:t>
      </w:r>
      <w:r w:rsidR="00DA4B7B" w:rsidRPr="00224E31">
        <w:rPr>
          <w:rFonts w:ascii="Arial" w:hAnsi="Arial" w:cs="Arial"/>
          <w:color w:val="000000" w:themeColor="text1"/>
          <w:lang w:val="en-US"/>
        </w:rPr>
        <w:t xml:space="preserve">ental illnesses are associated with premature death and </w:t>
      </w:r>
      <w:r w:rsidR="00883B7F">
        <w:rPr>
          <w:rFonts w:ascii="Arial" w:hAnsi="Arial" w:cs="Arial"/>
          <w:color w:val="000000" w:themeColor="text1"/>
          <w:lang w:val="en-US"/>
        </w:rPr>
        <w:t xml:space="preserve">specifically </w:t>
      </w:r>
      <w:r w:rsidR="00DA4B7B" w:rsidRPr="00224E31">
        <w:rPr>
          <w:rFonts w:ascii="Arial" w:hAnsi="Arial" w:cs="Arial"/>
          <w:color w:val="000000" w:themeColor="text1"/>
          <w:lang w:val="en-US"/>
        </w:rPr>
        <w:t>depression is one of the risk factors leading to disability</w:t>
      </w:r>
      <w:sdt>
        <w:sdtPr>
          <w:rPr>
            <w:rFonts w:ascii="Arial" w:hAnsi="Arial" w:cs="Arial"/>
            <w:color w:val="000000" w:themeColor="text1"/>
            <w:lang w:val="en-US"/>
          </w:rPr>
          <w:id w:val="-1971594233"/>
          <w:citation/>
        </w:sdtPr>
        <w:sdtEndPr/>
        <w:sdtContent>
          <w:r w:rsidR="00DA4B7B" w:rsidRPr="00224E31">
            <w:rPr>
              <w:rFonts w:ascii="Arial" w:hAnsi="Arial" w:cs="Arial"/>
              <w:color w:val="000000" w:themeColor="text1"/>
              <w:lang w:val="en-US"/>
            </w:rPr>
            <w:fldChar w:fldCharType="begin"/>
          </w:r>
          <w:r w:rsidR="00DA4B7B" w:rsidRPr="00224E31">
            <w:rPr>
              <w:rFonts w:ascii="Arial" w:hAnsi="Arial" w:cs="Arial"/>
              <w:color w:val="000000" w:themeColor="text1"/>
              <w:lang w:val="en-US"/>
            </w:rPr>
            <w:instrText xml:space="preserve"> CITATION WHO221 \l 1033 </w:instrText>
          </w:r>
          <w:r w:rsidR="00DA4B7B" w:rsidRPr="00224E31">
            <w:rPr>
              <w:rFonts w:ascii="Arial" w:hAnsi="Arial" w:cs="Arial"/>
              <w:color w:val="000000" w:themeColor="text1"/>
              <w:lang w:val="en-US"/>
            </w:rPr>
            <w:fldChar w:fldCharType="separate"/>
          </w:r>
          <w:r w:rsidR="00E44549">
            <w:rPr>
              <w:rFonts w:ascii="Arial" w:hAnsi="Arial" w:cs="Arial"/>
              <w:noProof/>
              <w:color w:val="000000" w:themeColor="text1"/>
              <w:lang w:val="en-US"/>
            </w:rPr>
            <w:t xml:space="preserve"> </w:t>
          </w:r>
          <w:r w:rsidR="00E44549" w:rsidRPr="00E44549">
            <w:rPr>
              <w:rFonts w:ascii="Arial" w:hAnsi="Arial" w:cs="Arial"/>
              <w:noProof/>
              <w:color w:val="000000" w:themeColor="text1"/>
              <w:lang w:val="en-US"/>
            </w:rPr>
            <w:t>(WHO, 2022)</w:t>
          </w:r>
          <w:r w:rsidR="00DA4B7B" w:rsidRPr="00224E31">
            <w:rPr>
              <w:rFonts w:ascii="Arial" w:hAnsi="Arial" w:cs="Arial"/>
              <w:color w:val="000000" w:themeColor="text1"/>
              <w:lang w:val="en-US"/>
            </w:rPr>
            <w:fldChar w:fldCharType="end"/>
          </w:r>
        </w:sdtContent>
      </w:sdt>
      <w:r w:rsidR="00DA4B7B" w:rsidRPr="00224E31">
        <w:rPr>
          <w:rFonts w:ascii="Arial" w:hAnsi="Arial" w:cs="Arial"/>
          <w:color w:val="000000" w:themeColor="text1"/>
          <w:lang w:val="en-US"/>
        </w:rPr>
        <w:t>. On a positive note, many of mental illness conditions can be treated.</w:t>
      </w:r>
    </w:p>
    <w:p w14:paraId="784CDF48" w14:textId="77777777" w:rsidR="00B85E0D" w:rsidRPr="00224E31" w:rsidRDefault="00B85E0D" w:rsidP="000D4C81">
      <w:pPr>
        <w:pStyle w:val="NoSpacing"/>
        <w:rPr>
          <w:lang w:val="en-US"/>
        </w:rPr>
      </w:pPr>
    </w:p>
    <w:p w14:paraId="667DDDA4" w14:textId="6DDE07D9" w:rsidR="009C6F73" w:rsidRPr="00224E31" w:rsidRDefault="009C6F73" w:rsidP="00C92333">
      <w:pPr>
        <w:spacing w:line="480" w:lineRule="auto"/>
        <w:jc w:val="both"/>
        <w:rPr>
          <w:rFonts w:ascii="Arial" w:hAnsi="Arial" w:cs="Arial"/>
          <w:color w:val="000000" w:themeColor="text1"/>
          <w:lang w:val="en-US"/>
        </w:rPr>
      </w:pPr>
      <w:r w:rsidRPr="00224E31">
        <w:rPr>
          <w:rFonts w:ascii="Arial" w:hAnsi="Arial" w:cs="Arial"/>
          <w:color w:val="000000" w:themeColor="text1"/>
          <w:lang w:val="en-US"/>
        </w:rPr>
        <w:t>The article of concern</w:t>
      </w:r>
      <w:r w:rsidR="00DA4B7B" w:rsidRPr="00224E31">
        <w:rPr>
          <w:rFonts w:ascii="Arial" w:hAnsi="Arial" w:cs="Arial"/>
          <w:color w:val="000000" w:themeColor="text1"/>
          <w:lang w:val="en-US"/>
        </w:rPr>
        <w:t xml:space="preserve"> herein</w:t>
      </w:r>
      <w:r w:rsidRPr="00224E31">
        <w:rPr>
          <w:rFonts w:ascii="Arial" w:hAnsi="Arial" w:cs="Arial"/>
          <w:color w:val="000000" w:themeColor="text1"/>
          <w:lang w:val="en-US"/>
        </w:rPr>
        <w:t xml:space="preserve"> is a short video by Julia </w:t>
      </w:r>
      <w:proofErr w:type="spellStart"/>
      <w:r w:rsidRPr="00224E31">
        <w:rPr>
          <w:rFonts w:ascii="Arial" w:hAnsi="Arial" w:cs="Arial"/>
          <w:color w:val="000000" w:themeColor="text1"/>
          <w:lang w:val="en-US"/>
        </w:rPr>
        <w:t>Rucklidge</w:t>
      </w:r>
      <w:proofErr w:type="spellEnd"/>
      <w:r w:rsidRPr="00224E31">
        <w:rPr>
          <w:rFonts w:ascii="Arial" w:hAnsi="Arial" w:cs="Arial"/>
          <w:color w:val="000000" w:themeColor="text1"/>
          <w:lang w:val="en-US"/>
        </w:rPr>
        <w:t xml:space="preserve">/TEDX </w:t>
      </w:r>
      <w:r w:rsidR="006244A2" w:rsidRPr="00224E31">
        <w:rPr>
          <w:rFonts w:ascii="Arial" w:hAnsi="Arial" w:cs="Arial"/>
          <w:color w:val="000000" w:themeColor="text1"/>
          <w:lang w:val="en-US"/>
        </w:rPr>
        <w:t>Christchurch</w:t>
      </w:r>
      <w:r w:rsidR="00691504" w:rsidRPr="00224E31">
        <w:rPr>
          <w:rFonts w:ascii="Arial" w:hAnsi="Arial" w:cs="Arial"/>
          <w:color w:val="000000" w:themeColor="text1"/>
          <w:lang w:val="en-US"/>
        </w:rPr>
        <w:t xml:space="preserve"> published in 2014. The video highlights the current burden of mental illnesses and associated health challenges. </w:t>
      </w:r>
      <w:r w:rsidR="00DA4B7B" w:rsidRPr="00224E31">
        <w:rPr>
          <w:rFonts w:ascii="Arial" w:hAnsi="Arial" w:cs="Arial"/>
          <w:color w:val="000000" w:themeColor="text1"/>
          <w:lang w:val="en-US"/>
        </w:rPr>
        <w:t xml:space="preserve">She equally maintains that most of the mental illness conditions can be treated but differs from the current </w:t>
      </w:r>
      <w:r w:rsidR="00B84744" w:rsidRPr="00224E31">
        <w:rPr>
          <w:rFonts w:ascii="Arial" w:hAnsi="Arial" w:cs="Arial"/>
          <w:color w:val="000000" w:themeColor="text1"/>
          <w:lang w:val="en-US"/>
        </w:rPr>
        <w:t xml:space="preserve">treatment model which she flaws. </w:t>
      </w:r>
      <w:r w:rsidR="00691504" w:rsidRPr="00224E31">
        <w:rPr>
          <w:rFonts w:ascii="Arial" w:hAnsi="Arial" w:cs="Arial"/>
          <w:color w:val="000000" w:themeColor="text1"/>
          <w:lang w:val="en-US"/>
        </w:rPr>
        <w:t xml:space="preserve">In her remarks, she quotes several studies showing the increasing </w:t>
      </w:r>
      <w:r w:rsidR="00563307" w:rsidRPr="00224E31">
        <w:rPr>
          <w:rFonts w:ascii="Arial" w:hAnsi="Arial" w:cs="Arial"/>
          <w:color w:val="000000" w:themeColor="text1"/>
          <w:lang w:val="en-US"/>
        </w:rPr>
        <w:t xml:space="preserve">mental illness </w:t>
      </w:r>
      <w:r w:rsidR="00691504" w:rsidRPr="00224E31">
        <w:rPr>
          <w:rFonts w:ascii="Arial" w:hAnsi="Arial" w:cs="Arial"/>
          <w:color w:val="000000" w:themeColor="text1"/>
          <w:lang w:val="en-US"/>
        </w:rPr>
        <w:t>burden and failure</w:t>
      </w:r>
      <w:r w:rsidR="00883B7F">
        <w:rPr>
          <w:rFonts w:ascii="Arial" w:hAnsi="Arial" w:cs="Arial"/>
          <w:color w:val="000000" w:themeColor="text1"/>
          <w:lang w:val="en-US"/>
        </w:rPr>
        <w:t xml:space="preserve"> by the responsible stakeholders</w:t>
      </w:r>
      <w:r w:rsidR="00691504" w:rsidRPr="00224E31">
        <w:rPr>
          <w:rFonts w:ascii="Arial" w:hAnsi="Arial" w:cs="Arial"/>
          <w:color w:val="000000" w:themeColor="text1"/>
          <w:lang w:val="en-US"/>
        </w:rPr>
        <w:t xml:space="preserve"> to contain the challenge which she attributes to among others </w:t>
      </w:r>
      <w:r w:rsidR="00B85E0D" w:rsidRPr="00224E31">
        <w:rPr>
          <w:rFonts w:ascii="Arial" w:hAnsi="Arial" w:cs="Arial"/>
          <w:color w:val="000000" w:themeColor="text1"/>
          <w:lang w:val="en-US"/>
        </w:rPr>
        <w:t>gaps i</w:t>
      </w:r>
      <w:r w:rsidR="00691504" w:rsidRPr="00224E31">
        <w:rPr>
          <w:rFonts w:ascii="Arial" w:hAnsi="Arial" w:cs="Arial"/>
          <w:color w:val="000000" w:themeColor="text1"/>
          <w:lang w:val="en-US"/>
        </w:rPr>
        <w:t>n the current medical model</w:t>
      </w:r>
      <w:r w:rsidR="00B85E0D" w:rsidRPr="00224E31">
        <w:rPr>
          <w:rFonts w:ascii="Arial" w:hAnsi="Arial" w:cs="Arial"/>
          <w:color w:val="000000" w:themeColor="text1"/>
          <w:lang w:val="en-US"/>
        </w:rPr>
        <w:t>. She points out</w:t>
      </w:r>
      <w:r w:rsidR="00691504" w:rsidRPr="00224E31">
        <w:rPr>
          <w:rFonts w:ascii="Arial" w:hAnsi="Arial" w:cs="Arial"/>
          <w:color w:val="000000" w:themeColor="text1"/>
          <w:lang w:val="en-US"/>
        </w:rPr>
        <w:t xml:space="preserve"> that </w:t>
      </w:r>
      <w:r w:rsidR="00B85E0D" w:rsidRPr="00224E31">
        <w:rPr>
          <w:rFonts w:ascii="Arial" w:hAnsi="Arial" w:cs="Arial"/>
          <w:color w:val="000000" w:themeColor="text1"/>
          <w:lang w:val="en-US"/>
        </w:rPr>
        <w:t xml:space="preserve">the medical model </w:t>
      </w:r>
      <w:r w:rsidR="00691504" w:rsidRPr="00224E31">
        <w:rPr>
          <w:rFonts w:ascii="Arial" w:hAnsi="Arial" w:cs="Arial"/>
          <w:color w:val="000000" w:themeColor="text1"/>
          <w:lang w:val="en-US"/>
        </w:rPr>
        <w:t xml:space="preserve">focuses on psychiatric medication, psychological therapies and other forms of support with hardly any attention to nutrition. </w:t>
      </w:r>
      <w:r w:rsidR="00883B7F">
        <w:rPr>
          <w:rFonts w:ascii="Arial" w:hAnsi="Arial" w:cs="Arial"/>
          <w:color w:val="000000" w:themeColor="text1"/>
          <w:lang w:val="en-US"/>
        </w:rPr>
        <w:t xml:space="preserve">She also fouls the education system, </w:t>
      </w:r>
      <w:r w:rsidR="00175695" w:rsidRPr="00224E31">
        <w:rPr>
          <w:rFonts w:ascii="Arial" w:hAnsi="Arial" w:cs="Arial"/>
          <w:color w:val="000000" w:themeColor="text1"/>
          <w:lang w:val="en-US"/>
        </w:rPr>
        <w:t>quot</w:t>
      </w:r>
      <w:r w:rsidR="00883B7F">
        <w:rPr>
          <w:rFonts w:ascii="Arial" w:hAnsi="Arial" w:cs="Arial"/>
          <w:color w:val="000000" w:themeColor="text1"/>
          <w:lang w:val="en-US"/>
        </w:rPr>
        <w:t>ing</w:t>
      </w:r>
      <w:r w:rsidR="00175695" w:rsidRPr="00224E31">
        <w:rPr>
          <w:rFonts w:ascii="Arial" w:hAnsi="Arial" w:cs="Arial"/>
          <w:color w:val="000000" w:themeColor="text1"/>
          <w:lang w:val="en-US"/>
        </w:rPr>
        <w:t xml:space="preserve"> her education in clinical psychology where she was taught that only medication in form of drugs and </w:t>
      </w:r>
      <w:r w:rsidR="00563307" w:rsidRPr="00224E31">
        <w:rPr>
          <w:rFonts w:ascii="Arial" w:hAnsi="Arial" w:cs="Arial"/>
          <w:color w:val="000000" w:themeColor="text1"/>
          <w:lang w:val="en-US"/>
        </w:rPr>
        <w:t xml:space="preserve">psychotherapy could treat serious mental illnesses, nutrition and diet </w:t>
      </w:r>
      <w:r w:rsidR="00B85E0D" w:rsidRPr="00224E31">
        <w:rPr>
          <w:rFonts w:ascii="Arial" w:hAnsi="Arial" w:cs="Arial"/>
          <w:color w:val="000000" w:themeColor="text1"/>
          <w:lang w:val="en-US"/>
        </w:rPr>
        <w:t>would play</w:t>
      </w:r>
      <w:r w:rsidR="00563307" w:rsidRPr="00224E31">
        <w:rPr>
          <w:rFonts w:ascii="Arial" w:hAnsi="Arial" w:cs="Arial"/>
          <w:color w:val="000000" w:themeColor="text1"/>
          <w:lang w:val="en-US"/>
        </w:rPr>
        <w:t xml:space="preserve"> a minute role</w:t>
      </w:r>
      <w:sdt>
        <w:sdtPr>
          <w:rPr>
            <w:rFonts w:ascii="Arial" w:hAnsi="Arial" w:cs="Arial"/>
            <w:color w:val="000000" w:themeColor="text1"/>
            <w:lang w:val="en-US"/>
          </w:rPr>
          <w:id w:val="1877964887"/>
          <w:citation/>
        </w:sdtPr>
        <w:sdtEndPr/>
        <w:sdtContent>
          <w:r w:rsidR="00213A38" w:rsidRPr="00224E31">
            <w:rPr>
              <w:rFonts w:ascii="Arial" w:hAnsi="Arial" w:cs="Arial"/>
              <w:color w:val="000000" w:themeColor="text1"/>
              <w:lang w:val="en-US"/>
            </w:rPr>
            <w:fldChar w:fldCharType="begin"/>
          </w:r>
          <w:r w:rsidR="00213A38" w:rsidRPr="00224E31">
            <w:rPr>
              <w:rFonts w:ascii="Arial" w:hAnsi="Arial" w:cs="Arial"/>
              <w:color w:val="000000" w:themeColor="text1"/>
              <w:lang w:val="en-US"/>
            </w:rPr>
            <w:instrText xml:space="preserve"> CITATION Ruc14 \l 1033 </w:instrText>
          </w:r>
          <w:r w:rsidR="00213A38" w:rsidRPr="00224E31">
            <w:rPr>
              <w:rFonts w:ascii="Arial" w:hAnsi="Arial" w:cs="Arial"/>
              <w:color w:val="000000" w:themeColor="text1"/>
              <w:lang w:val="en-US"/>
            </w:rPr>
            <w:fldChar w:fldCharType="separate"/>
          </w:r>
          <w:r w:rsidR="00E44549">
            <w:rPr>
              <w:rFonts w:ascii="Arial" w:hAnsi="Arial" w:cs="Arial"/>
              <w:noProof/>
              <w:color w:val="000000" w:themeColor="text1"/>
              <w:lang w:val="en-US"/>
            </w:rPr>
            <w:t xml:space="preserve"> </w:t>
          </w:r>
          <w:r w:rsidR="00E44549" w:rsidRPr="00E44549">
            <w:rPr>
              <w:rFonts w:ascii="Arial" w:hAnsi="Arial" w:cs="Arial"/>
              <w:noProof/>
              <w:color w:val="000000" w:themeColor="text1"/>
              <w:lang w:val="en-US"/>
            </w:rPr>
            <w:t>(Rucklidge &amp; TEDX, 2014)</w:t>
          </w:r>
          <w:r w:rsidR="00213A38" w:rsidRPr="00224E31">
            <w:rPr>
              <w:rFonts w:ascii="Arial" w:hAnsi="Arial" w:cs="Arial"/>
              <w:color w:val="000000" w:themeColor="text1"/>
              <w:lang w:val="en-US"/>
            </w:rPr>
            <w:fldChar w:fldCharType="end"/>
          </w:r>
        </w:sdtContent>
      </w:sdt>
      <w:r w:rsidR="00563307" w:rsidRPr="00224E31">
        <w:rPr>
          <w:rFonts w:ascii="Arial" w:hAnsi="Arial" w:cs="Arial"/>
          <w:color w:val="000000" w:themeColor="text1"/>
          <w:lang w:val="en-US"/>
        </w:rPr>
        <w:t xml:space="preserve">. </w:t>
      </w:r>
    </w:p>
    <w:p w14:paraId="65FFD870" w14:textId="066A7939" w:rsidR="00B42584" w:rsidRPr="00224E31" w:rsidRDefault="00B42584" w:rsidP="00C92333">
      <w:pPr>
        <w:spacing w:line="480" w:lineRule="auto"/>
        <w:jc w:val="both"/>
        <w:rPr>
          <w:rFonts w:ascii="Arial" w:hAnsi="Arial" w:cs="Arial"/>
          <w:color w:val="000000" w:themeColor="text1"/>
          <w:lang w:val="en-US"/>
        </w:rPr>
      </w:pPr>
    </w:p>
    <w:p w14:paraId="3DB9337C" w14:textId="28C5B890" w:rsidR="00B42584" w:rsidRPr="00224E31" w:rsidRDefault="00B42584" w:rsidP="00C92333">
      <w:pPr>
        <w:spacing w:line="480" w:lineRule="auto"/>
        <w:jc w:val="both"/>
        <w:rPr>
          <w:rFonts w:ascii="Arial" w:hAnsi="Arial" w:cs="Arial"/>
          <w:color w:val="000000" w:themeColor="text1"/>
          <w:lang w:val="en-US"/>
        </w:rPr>
      </w:pPr>
      <w:r w:rsidRPr="00224E31">
        <w:rPr>
          <w:rFonts w:ascii="Arial" w:hAnsi="Arial" w:cs="Arial"/>
          <w:color w:val="000000" w:themeColor="text1"/>
          <w:lang w:val="en-US"/>
        </w:rPr>
        <w:t>Mental health affects the way we think, cope up with stress, the way we eat, the choices we make, how we associate with others, our general productivity and overall ability to realize our potential. A person with mental disorder can easily enter into self-isolation, easily be disgusted, resort to drug abuse and in worst case scenario develop suicidal feelings thus the need to accord it the necessary priority</w:t>
      </w:r>
      <w:r w:rsidR="00C52BC5">
        <w:rPr>
          <w:rFonts w:ascii="Arial" w:hAnsi="Arial" w:cs="Arial"/>
          <w:color w:val="000000" w:themeColor="text1"/>
          <w:lang w:val="en-US"/>
        </w:rPr>
        <w:t xml:space="preserve"> issues of mental health</w:t>
      </w:r>
      <w:r w:rsidRPr="00224E31">
        <w:rPr>
          <w:rFonts w:ascii="Arial" w:hAnsi="Arial" w:cs="Arial"/>
          <w:color w:val="000000" w:themeColor="text1"/>
          <w:lang w:val="en-US"/>
        </w:rPr>
        <w:t xml:space="preserve"> </w:t>
      </w:r>
      <w:sdt>
        <w:sdtPr>
          <w:rPr>
            <w:rFonts w:ascii="Arial" w:hAnsi="Arial" w:cs="Arial"/>
            <w:color w:val="000000" w:themeColor="text1"/>
            <w:lang w:val="en-US"/>
          </w:rPr>
          <w:id w:val="-1828894846"/>
          <w:citation/>
        </w:sdtPr>
        <w:sdtEndPr/>
        <w:sdtContent>
          <w:r w:rsidRPr="00224E31">
            <w:rPr>
              <w:rFonts w:ascii="Arial" w:hAnsi="Arial" w:cs="Arial"/>
              <w:color w:val="000000" w:themeColor="text1"/>
              <w:lang w:val="en-US"/>
            </w:rPr>
            <w:fldChar w:fldCharType="begin"/>
          </w:r>
          <w:r w:rsidRPr="00224E31">
            <w:rPr>
              <w:rFonts w:ascii="Arial" w:hAnsi="Arial" w:cs="Arial"/>
              <w:color w:val="000000" w:themeColor="text1"/>
              <w:lang w:val="en-US"/>
            </w:rPr>
            <w:instrText xml:space="preserve">CITATION men22 \l 1033 </w:instrText>
          </w:r>
          <w:r w:rsidRPr="00224E31">
            <w:rPr>
              <w:rFonts w:ascii="Arial" w:hAnsi="Arial" w:cs="Arial"/>
              <w:color w:val="000000" w:themeColor="text1"/>
              <w:lang w:val="en-US"/>
            </w:rPr>
            <w:fldChar w:fldCharType="separate"/>
          </w:r>
          <w:r w:rsidR="00E44549" w:rsidRPr="00E44549">
            <w:rPr>
              <w:rFonts w:ascii="Arial" w:hAnsi="Arial" w:cs="Arial"/>
              <w:noProof/>
              <w:color w:val="000000" w:themeColor="text1"/>
              <w:lang w:val="en-US"/>
            </w:rPr>
            <w:t>(Mental Health, 2022)</w:t>
          </w:r>
          <w:r w:rsidRPr="00224E31">
            <w:rPr>
              <w:rFonts w:ascii="Arial" w:hAnsi="Arial" w:cs="Arial"/>
              <w:color w:val="000000" w:themeColor="text1"/>
              <w:lang w:val="en-US"/>
            </w:rPr>
            <w:fldChar w:fldCharType="end"/>
          </w:r>
        </w:sdtContent>
      </w:sdt>
    </w:p>
    <w:p w14:paraId="387E1934" w14:textId="77777777" w:rsidR="00B85E0D" w:rsidRPr="00224E31" w:rsidRDefault="00B85E0D" w:rsidP="000D4C81">
      <w:pPr>
        <w:pStyle w:val="NoSpacing"/>
        <w:rPr>
          <w:lang w:val="en-US"/>
        </w:rPr>
      </w:pPr>
    </w:p>
    <w:p w14:paraId="559426EE" w14:textId="611051CA" w:rsidR="00C5611C" w:rsidRPr="00224E31" w:rsidRDefault="0013768F" w:rsidP="00C92333">
      <w:pPr>
        <w:pStyle w:val="Heading1"/>
        <w:numPr>
          <w:ilvl w:val="0"/>
          <w:numId w:val="4"/>
        </w:numPr>
        <w:spacing w:line="480" w:lineRule="auto"/>
        <w:rPr>
          <w:rFonts w:ascii="Arial" w:hAnsi="Arial" w:cs="Arial"/>
          <w:b/>
          <w:bCs/>
          <w:color w:val="000000" w:themeColor="text1"/>
          <w:lang w:val="en-US"/>
        </w:rPr>
      </w:pPr>
      <w:bookmarkStart w:id="2" w:name="_Toc111664865"/>
      <w:r w:rsidRPr="00224E31">
        <w:rPr>
          <w:rFonts w:ascii="Arial" w:hAnsi="Arial" w:cs="Arial"/>
          <w:b/>
          <w:bCs/>
          <w:color w:val="000000" w:themeColor="text1"/>
          <w:lang w:val="en-US"/>
        </w:rPr>
        <w:t>About the article</w:t>
      </w:r>
      <w:bookmarkEnd w:id="2"/>
    </w:p>
    <w:p w14:paraId="64B22EBE" w14:textId="59C500F9" w:rsidR="004B2B41" w:rsidRPr="00224E31" w:rsidRDefault="004B2B41" w:rsidP="00C92333">
      <w:pPr>
        <w:spacing w:line="480" w:lineRule="auto"/>
        <w:jc w:val="both"/>
        <w:rPr>
          <w:rFonts w:ascii="Arial" w:hAnsi="Arial" w:cs="Arial"/>
          <w:color w:val="000000" w:themeColor="text1"/>
          <w:lang w:val="en-US"/>
        </w:rPr>
      </w:pPr>
      <w:r w:rsidRPr="00224E31">
        <w:rPr>
          <w:rFonts w:ascii="Arial" w:hAnsi="Arial" w:cs="Arial"/>
          <w:color w:val="000000" w:themeColor="text1"/>
          <w:lang w:val="en-US"/>
        </w:rPr>
        <w:t xml:space="preserve">The </w:t>
      </w:r>
      <w:r w:rsidR="00C52BC5">
        <w:rPr>
          <w:rFonts w:ascii="Arial" w:hAnsi="Arial" w:cs="Arial"/>
          <w:color w:val="000000" w:themeColor="text1"/>
          <w:lang w:val="en-US"/>
        </w:rPr>
        <w:t>article/</w:t>
      </w:r>
      <w:r w:rsidRPr="00224E31">
        <w:rPr>
          <w:rFonts w:ascii="Arial" w:hAnsi="Arial" w:cs="Arial"/>
          <w:color w:val="000000" w:themeColor="text1"/>
          <w:lang w:val="en-US"/>
        </w:rPr>
        <w:t xml:space="preserve">video provides evidence-based teaching for management of mental related illnesses, comparing both the medical model and optimized nutrition. With several examples illustrated below, the video confer conviction that optimization of nutrition may play a key role in improving public health for example, can help reduce aggression in prisoners, slow cognitive decline among the elderly, manage/lessen stress, ADHD, autism, anxiety and depression among others. </w:t>
      </w:r>
    </w:p>
    <w:p w14:paraId="467691E3" w14:textId="77777777" w:rsidR="004B2B41" w:rsidRPr="00224E31" w:rsidRDefault="004B2B41" w:rsidP="000D4C81">
      <w:pPr>
        <w:pStyle w:val="NoSpacing"/>
        <w:rPr>
          <w:lang w:val="en-US"/>
        </w:rPr>
      </w:pPr>
    </w:p>
    <w:p w14:paraId="0EF9866D" w14:textId="6BE7F9D3" w:rsidR="00E37388" w:rsidRPr="00224E31" w:rsidRDefault="00E37388" w:rsidP="00C92333">
      <w:pPr>
        <w:pStyle w:val="Heading2"/>
        <w:numPr>
          <w:ilvl w:val="1"/>
          <w:numId w:val="4"/>
        </w:numPr>
        <w:spacing w:line="480" w:lineRule="auto"/>
        <w:rPr>
          <w:rFonts w:ascii="Arial" w:hAnsi="Arial" w:cs="Arial"/>
          <w:b/>
          <w:bCs/>
          <w:color w:val="000000" w:themeColor="text1"/>
          <w:sz w:val="28"/>
          <w:szCs w:val="28"/>
          <w:lang w:val="en-US"/>
        </w:rPr>
      </w:pPr>
      <w:bookmarkStart w:id="3" w:name="_Toc111664866"/>
      <w:r w:rsidRPr="00224E31">
        <w:rPr>
          <w:rFonts w:ascii="Arial" w:hAnsi="Arial" w:cs="Arial"/>
          <w:b/>
          <w:bCs/>
          <w:color w:val="000000" w:themeColor="text1"/>
          <w:sz w:val="28"/>
          <w:szCs w:val="28"/>
          <w:lang w:val="en-US"/>
        </w:rPr>
        <w:t>Perception of scientific natural approaches</w:t>
      </w:r>
      <w:bookmarkEnd w:id="3"/>
      <w:r w:rsidRPr="00224E31">
        <w:rPr>
          <w:rFonts w:ascii="Arial" w:hAnsi="Arial" w:cs="Arial"/>
          <w:b/>
          <w:bCs/>
          <w:color w:val="000000" w:themeColor="text1"/>
          <w:sz w:val="28"/>
          <w:szCs w:val="28"/>
          <w:lang w:val="en-US"/>
        </w:rPr>
        <w:t xml:space="preserve"> </w:t>
      </w:r>
    </w:p>
    <w:p w14:paraId="3F32F3DA" w14:textId="7F4C568C" w:rsidR="00BA6BC5" w:rsidRPr="00224E31" w:rsidRDefault="00B03360" w:rsidP="00C92333">
      <w:pPr>
        <w:spacing w:line="480" w:lineRule="auto"/>
        <w:jc w:val="both"/>
        <w:rPr>
          <w:rFonts w:ascii="Arial" w:hAnsi="Arial" w:cs="Arial"/>
          <w:color w:val="000000" w:themeColor="text1"/>
          <w:lang w:val="en-US"/>
        </w:rPr>
      </w:pPr>
      <w:r w:rsidRPr="00224E31">
        <w:rPr>
          <w:rFonts w:ascii="Arial" w:hAnsi="Arial" w:cs="Arial"/>
          <w:color w:val="000000" w:themeColor="text1"/>
          <w:lang w:val="en-US"/>
        </w:rPr>
        <w:t>The video narration starts with reference to an incidence that occurred in 1847 where a physician by the name of Semmelweis based on his research findings to advise that “all physicians wash their hands with chlorinated lime before touching a pregnant woman”. His advi</w:t>
      </w:r>
      <w:r w:rsidR="00C52BC5">
        <w:rPr>
          <w:rFonts w:ascii="Arial" w:hAnsi="Arial" w:cs="Arial"/>
          <w:color w:val="000000" w:themeColor="text1"/>
          <w:lang w:val="en-US"/>
        </w:rPr>
        <w:t>c</w:t>
      </w:r>
      <w:r w:rsidRPr="00224E31">
        <w:rPr>
          <w:rFonts w:ascii="Arial" w:hAnsi="Arial" w:cs="Arial"/>
          <w:color w:val="000000" w:themeColor="text1"/>
          <w:lang w:val="en-US"/>
        </w:rPr>
        <w:t xml:space="preserve">e was aimed at controlling preventable </w:t>
      </w:r>
      <w:r w:rsidR="001C3BA6" w:rsidRPr="00224E31">
        <w:rPr>
          <w:rFonts w:ascii="Arial" w:hAnsi="Arial" w:cs="Arial"/>
          <w:color w:val="000000" w:themeColor="text1"/>
          <w:lang w:val="en-US"/>
        </w:rPr>
        <w:t>child bed fever and other nosocomial infections</w:t>
      </w:r>
      <w:r w:rsidRPr="00224E31">
        <w:rPr>
          <w:rFonts w:ascii="Arial" w:hAnsi="Arial" w:cs="Arial"/>
          <w:color w:val="000000" w:themeColor="text1"/>
          <w:lang w:val="en-US"/>
        </w:rPr>
        <w:t>, advancing that with a mere act of hand washing</w:t>
      </w:r>
      <w:r w:rsidR="00C52BC5">
        <w:rPr>
          <w:rFonts w:ascii="Arial" w:hAnsi="Arial" w:cs="Arial"/>
          <w:color w:val="000000" w:themeColor="text1"/>
          <w:lang w:val="en-US"/>
        </w:rPr>
        <w:t>,</w:t>
      </w:r>
      <w:r w:rsidR="001C3BA6" w:rsidRPr="00224E31">
        <w:rPr>
          <w:rFonts w:ascii="Arial" w:hAnsi="Arial" w:cs="Arial"/>
          <w:color w:val="000000" w:themeColor="text1"/>
          <w:lang w:val="en-US"/>
        </w:rPr>
        <w:t xml:space="preserve"> septicemia would be reduced from 18% to 2%. </w:t>
      </w:r>
      <w:r w:rsidR="00C5611C" w:rsidRPr="00224E31">
        <w:rPr>
          <w:rFonts w:ascii="Arial" w:hAnsi="Arial" w:cs="Arial"/>
          <w:color w:val="000000" w:themeColor="text1"/>
          <w:lang w:val="en-US"/>
        </w:rPr>
        <w:t xml:space="preserve">However, his suggestion was received with hostility from other physicians and henceforth, he was reticulated, dismissed and criticized. Consequently, he broke down, forced into asylum from where he died of </w:t>
      </w:r>
      <w:r w:rsidR="00C5611C" w:rsidRPr="00224E31">
        <w:rPr>
          <w:rFonts w:ascii="Arial" w:hAnsi="Arial" w:cs="Arial"/>
          <w:color w:val="000000" w:themeColor="text1"/>
          <w:lang w:val="en-US"/>
        </w:rPr>
        <w:lastRenderedPageBreak/>
        <w:t>septicemia two weeks later</w:t>
      </w:r>
      <w:r w:rsidR="00C52BC5">
        <w:rPr>
          <w:rFonts w:ascii="Arial" w:hAnsi="Arial" w:cs="Arial"/>
          <w:color w:val="000000" w:themeColor="text1"/>
          <w:lang w:val="en-US"/>
        </w:rPr>
        <w:t xml:space="preserve"> at a prime career age of 47</w:t>
      </w:r>
      <w:r w:rsidR="00F52997" w:rsidRPr="00224E31">
        <w:rPr>
          <w:rFonts w:ascii="Arial" w:hAnsi="Arial" w:cs="Arial"/>
          <w:color w:val="000000" w:themeColor="text1"/>
          <w:lang w:val="en-US"/>
        </w:rPr>
        <w:t>.</w:t>
      </w:r>
      <w:r w:rsidR="004D19F0" w:rsidRPr="00224E31">
        <w:rPr>
          <w:rFonts w:ascii="Arial" w:hAnsi="Arial" w:cs="Arial"/>
          <w:color w:val="000000" w:themeColor="text1"/>
          <w:lang w:val="en-US"/>
        </w:rPr>
        <w:t xml:space="preserve"> This case right away creates skepti</w:t>
      </w:r>
      <w:r w:rsidR="0012354D" w:rsidRPr="00224E31">
        <w:rPr>
          <w:rFonts w:ascii="Arial" w:hAnsi="Arial" w:cs="Arial"/>
          <w:color w:val="000000" w:themeColor="text1"/>
          <w:lang w:val="en-US"/>
        </w:rPr>
        <w:t>ci</w:t>
      </w:r>
      <w:r w:rsidR="004D19F0" w:rsidRPr="00224E31">
        <w:rPr>
          <w:rFonts w:ascii="Arial" w:hAnsi="Arial" w:cs="Arial"/>
          <w:color w:val="000000" w:themeColor="text1"/>
          <w:lang w:val="en-US"/>
        </w:rPr>
        <w:t>sm about the willingness of physicians to take up non-medicine</w:t>
      </w:r>
      <w:r w:rsidR="0012354D" w:rsidRPr="00224E31">
        <w:rPr>
          <w:rFonts w:ascii="Arial" w:hAnsi="Arial" w:cs="Arial"/>
          <w:color w:val="000000" w:themeColor="text1"/>
          <w:lang w:val="en-US"/>
        </w:rPr>
        <w:t>-</w:t>
      </w:r>
      <w:r w:rsidR="004D19F0" w:rsidRPr="00224E31">
        <w:rPr>
          <w:rFonts w:ascii="Arial" w:hAnsi="Arial" w:cs="Arial"/>
          <w:color w:val="000000" w:themeColor="text1"/>
          <w:lang w:val="en-US"/>
        </w:rPr>
        <w:t>based interventions as effective public health measures</w:t>
      </w:r>
      <w:r w:rsidR="0012354D" w:rsidRPr="00224E31">
        <w:rPr>
          <w:rFonts w:ascii="Arial" w:hAnsi="Arial" w:cs="Arial"/>
          <w:color w:val="000000" w:themeColor="text1"/>
          <w:lang w:val="en-US"/>
        </w:rPr>
        <w:t xml:space="preserve">. </w:t>
      </w:r>
    </w:p>
    <w:p w14:paraId="761AD0FF" w14:textId="7DD0BF45" w:rsidR="0012354D" w:rsidRPr="00224E31" w:rsidRDefault="0012354D" w:rsidP="000D4C81">
      <w:pPr>
        <w:pStyle w:val="NoSpacing"/>
        <w:rPr>
          <w:lang w:val="en-US"/>
        </w:rPr>
      </w:pPr>
    </w:p>
    <w:p w14:paraId="7C49F036" w14:textId="7C9EA94E" w:rsidR="00B5533D" w:rsidRPr="00224E31" w:rsidRDefault="0012354D" w:rsidP="00C92333">
      <w:pPr>
        <w:spacing w:line="480" w:lineRule="auto"/>
        <w:jc w:val="both"/>
        <w:rPr>
          <w:rFonts w:ascii="Arial" w:hAnsi="Arial" w:cs="Arial"/>
          <w:color w:val="000000" w:themeColor="text1"/>
          <w:lang w:val="en-US"/>
        </w:rPr>
      </w:pPr>
      <w:r w:rsidRPr="00224E31">
        <w:rPr>
          <w:rFonts w:ascii="Arial" w:hAnsi="Arial" w:cs="Arial"/>
          <w:color w:val="000000" w:themeColor="text1"/>
          <w:lang w:val="en-US"/>
        </w:rPr>
        <w:t>The video went ahead to highlight the time bomb problem of mental illness, emphasizing that it is one of present</w:t>
      </w:r>
      <w:r w:rsidR="009C2FE7" w:rsidRPr="00224E31">
        <w:rPr>
          <w:rFonts w:ascii="Arial" w:hAnsi="Arial" w:cs="Arial"/>
          <w:color w:val="000000" w:themeColor="text1"/>
          <w:lang w:val="en-US"/>
        </w:rPr>
        <w:t>-</w:t>
      </w:r>
      <w:r w:rsidRPr="00224E31">
        <w:rPr>
          <w:rFonts w:ascii="Arial" w:hAnsi="Arial" w:cs="Arial"/>
          <w:color w:val="000000" w:themeColor="text1"/>
          <w:lang w:val="en-US"/>
        </w:rPr>
        <w:t xml:space="preserve">day epidemics whose most suitable solution could be optimizing </w:t>
      </w:r>
      <w:r w:rsidR="00C57CBD" w:rsidRPr="00224E31">
        <w:rPr>
          <w:rFonts w:ascii="Arial" w:hAnsi="Arial" w:cs="Arial"/>
          <w:color w:val="000000" w:themeColor="text1"/>
          <w:lang w:val="en-US"/>
        </w:rPr>
        <w:t>nutrition. Appreciating how radical the idea could be, comparing it to the 19</w:t>
      </w:r>
      <w:r w:rsidR="00C57CBD" w:rsidRPr="00224E31">
        <w:rPr>
          <w:rFonts w:ascii="Arial" w:hAnsi="Arial" w:cs="Arial"/>
          <w:color w:val="000000" w:themeColor="text1"/>
          <w:vertAlign w:val="superscript"/>
          <w:lang w:val="en-US"/>
        </w:rPr>
        <w:t>th</w:t>
      </w:r>
      <w:r w:rsidR="00C57CBD" w:rsidRPr="00224E31">
        <w:rPr>
          <w:rFonts w:ascii="Arial" w:hAnsi="Arial" w:cs="Arial"/>
          <w:color w:val="000000" w:themeColor="text1"/>
          <w:lang w:val="en-US"/>
        </w:rPr>
        <w:t xml:space="preserve"> century call by Semmelweis for all physicians to wash their </w:t>
      </w:r>
      <w:r w:rsidR="00BA6BC5" w:rsidRPr="00224E31">
        <w:rPr>
          <w:rFonts w:ascii="Arial" w:hAnsi="Arial" w:cs="Arial"/>
          <w:color w:val="000000" w:themeColor="text1"/>
          <w:lang w:val="en-US"/>
        </w:rPr>
        <w:t>hand</w:t>
      </w:r>
      <w:r w:rsidR="00C57CBD" w:rsidRPr="00224E31">
        <w:rPr>
          <w:rFonts w:ascii="Arial" w:hAnsi="Arial" w:cs="Arial"/>
          <w:color w:val="000000" w:themeColor="text1"/>
          <w:lang w:val="en-US"/>
        </w:rPr>
        <w:t>s to</w:t>
      </w:r>
      <w:r w:rsidR="00BA6BC5" w:rsidRPr="00224E31">
        <w:rPr>
          <w:rFonts w:ascii="Arial" w:hAnsi="Arial" w:cs="Arial"/>
          <w:color w:val="000000" w:themeColor="text1"/>
          <w:lang w:val="en-US"/>
        </w:rPr>
        <w:t xml:space="preserve"> prevent</w:t>
      </w:r>
      <w:r w:rsidR="00C57CBD" w:rsidRPr="00224E31">
        <w:rPr>
          <w:rFonts w:ascii="Arial" w:hAnsi="Arial" w:cs="Arial"/>
          <w:color w:val="000000" w:themeColor="text1"/>
          <w:lang w:val="en-US"/>
        </w:rPr>
        <w:t xml:space="preserve"> </w:t>
      </w:r>
      <w:r w:rsidR="00BA6BC5" w:rsidRPr="00224E31">
        <w:rPr>
          <w:rFonts w:ascii="Arial" w:hAnsi="Arial" w:cs="Arial"/>
          <w:color w:val="000000" w:themeColor="text1"/>
          <w:lang w:val="en-US"/>
        </w:rPr>
        <w:t>childbed fever</w:t>
      </w:r>
      <w:r w:rsidR="00C57CBD" w:rsidRPr="00224E31">
        <w:rPr>
          <w:rFonts w:ascii="Arial" w:hAnsi="Arial" w:cs="Arial"/>
          <w:color w:val="000000" w:themeColor="text1"/>
          <w:lang w:val="en-US"/>
        </w:rPr>
        <w:t xml:space="preserve"> which ended up disastrous especially to the proponent</w:t>
      </w:r>
      <w:r w:rsidR="00BA6BC5" w:rsidRPr="00224E31">
        <w:rPr>
          <w:rFonts w:ascii="Arial" w:hAnsi="Arial" w:cs="Arial"/>
          <w:color w:val="000000" w:themeColor="text1"/>
          <w:lang w:val="en-US"/>
        </w:rPr>
        <w:t xml:space="preserve">. </w:t>
      </w:r>
      <w:r w:rsidR="00C57CBD" w:rsidRPr="00224E31">
        <w:rPr>
          <w:rFonts w:ascii="Arial" w:hAnsi="Arial" w:cs="Arial"/>
          <w:color w:val="000000" w:themeColor="text1"/>
          <w:lang w:val="en-US"/>
        </w:rPr>
        <w:t>The video emphasized</w:t>
      </w:r>
      <w:r w:rsidR="00741C2B" w:rsidRPr="00224E31">
        <w:rPr>
          <w:rFonts w:ascii="Arial" w:hAnsi="Arial" w:cs="Arial"/>
          <w:color w:val="000000" w:themeColor="text1"/>
          <w:lang w:val="en-US"/>
        </w:rPr>
        <w:t xml:space="preserve"> that</w:t>
      </w:r>
      <w:r w:rsidR="00BA6BC5" w:rsidRPr="00224E31">
        <w:rPr>
          <w:rFonts w:ascii="Arial" w:hAnsi="Arial" w:cs="Arial"/>
          <w:color w:val="000000" w:themeColor="text1"/>
          <w:lang w:val="en-US"/>
        </w:rPr>
        <w:t>,</w:t>
      </w:r>
      <w:r w:rsidR="00741C2B" w:rsidRPr="00224E31">
        <w:rPr>
          <w:rFonts w:ascii="Arial" w:hAnsi="Arial" w:cs="Arial"/>
          <w:color w:val="000000" w:themeColor="text1"/>
          <w:lang w:val="en-US"/>
        </w:rPr>
        <w:t xml:space="preserve"> even without approval by all, there is enough gold standard Randomized Control Trial (RCT) research evidence positioning these non-medicine-based interventions </w:t>
      </w:r>
      <w:r w:rsidR="00BA6BC5" w:rsidRPr="00224E31">
        <w:rPr>
          <w:rFonts w:ascii="Arial" w:hAnsi="Arial" w:cs="Arial"/>
          <w:color w:val="000000" w:themeColor="text1"/>
          <w:lang w:val="en-US"/>
        </w:rPr>
        <w:t>a</w:t>
      </w:r>
      <w:r w:rsidR="00F401F4">
        <w:rPr>
          <w:rFonts w:ascii="Arial" w:hAnsi="Arial" w:cs="Arial"/>
          <w:color w:val="000000" w:themeColor="text1"/>
          <w:lang w:val="en-US"/>
        </w:rPr>
        <w:t>s</w:t>
      </w:r>
      <w:r w:rsidR="00BA6BC5" w:rsidRPr="00224E31">
        <w:rPr>
          <w:rFonts w:ascii="Arial" w:hAnsi="Arial" w:cs="Arial"/>
          <w:color w:val="000000" w:themeColor="text1"/>
          <w:lang w:val="en-US"/>
        </w:rPr>
        <w:t xml:space="preserve"> scientific solutions</w:t>
      </w:r>
      <w:r w:rsidR="00741C2B" w:rsidRPr="00224E31">
        <w:rPr>
          <w:rFonts w:ascii="Arial" w:hAnsi="Arial" w:cs="Arial"/>
          <w:color w:val="000000" w:themeColor="text1"/>
          <w:lang w:val="en-US"/>
        </w:rPr>
        <w:t>, very safe and cost</w:t>
      </w:r>
      <w:r w:rsidR="009C2FE7" w:rsidRPr="00224E31">
        <w:rPr>
          <w:rFonts w:ascii="Arial" w:hAnsi="Arial" w:cs="Arial"/>
          <w:color w:val="000000" w:themeColor="text1"/>
          <w:lang w:val="en-US"/>
        </w:rPr>
        <w:t>-</w:t>
      </w:r>
      <w:r w:rsidR="00741C2B" w:rsidRPr="00224E31">
        <w:rPr>
          <w:rFonts w:ascii="Arial" w:hAnsi="Arial" w:cs="Arial"/>
          <w:color w:val="000000" w:themeColor="text1"/>
          <w:lang w:val="en-US"/>
        </w:rPr>
        <w:t>effective preventive measures for promotion of public health</w:t>
      </w:r>
      <w:r w:rsidR="00BA6BC5" w:rsidRPr="00224E31">
        <w:rPr>
          <w:rFonts w:ascii="Arial" w:hAnsi="Arial" w:cs="Arial"/>
          <w:color w:val="000000" w:themeColor="text1"/>
          <w:lang w:val="en-US"/>
        </w:rPr>
        <w:t xml:space="preserve">. </w:t>
      </w:r>
    </w:p>
    <w:p w14:paraId="43FB4BE6" w14:textId="77777777" w:rsidR="00741C2B" w:rsidRPr="00224E31" w:rsidRDefault="00741C2B" w:rsidP="000D4C81">
      <w:pPr>
        <w:pStyle w:val="NoSpacing"/>
        <w:rPr>
          <w:lang w:val="en-US"/>
        </w:rPr>
      </w:pPr>
    </w:p>
    <w:p w14:paraId="222A252F" w14:textId="3C3AD1E1" w:rsidR="006109A3" w:rsidRPr="00224E31" w:rsidRDefault="006109A3" w:rsidP="00C92333">
      <w:pPr>
        <w:pStyle w:val="Heading2"/>
        <w:numPr>
          <w:ilvl w:val="1"/>
          <w:numId w:val="4"/>
        </w:numPr>
        <w:spacing w:line="480" w:lineRule="auto"/>
        <w:rPr>
          <w:rFonts w:ascii="Arial" w:hAnsi="Arial" w:cs="Arial"/>
          <w:b/>
          <w:bCs/>
          <w:color w:val="000000" w:themeColor="text1"/>
          <w:sz w:val="28"/>
          <w:szCs w:val="28"/>
          <w:lang w:val="en-US"/>
        </w:rPr>
      </w:pPr>
      <w:bookmarkStart w:id="4" w:name="_Toc111664867"/>
      <w:r w:rsidRPr="00224E31">
        <w:rPr>
          <w:rFonts w:ascii="Arial" w:hAnsi="Arial" w:cs="Arial"/>
          <w:b/>
          <w:bCs/>
          <w:color w:val="000000" w:themeColor="text1"/>
          <w:sz w:val="28"/>
          <w:szCs w:val="28"/>
          <w:lang w:val="en-US"/>
        </w:rPr>
        <w:t>Illustrating the burden of mental illnesses using the case of New Zealand</w:t>
      </w:r>
      <w:bookmarkEnd w:id="4"/>
    </w:p>
    <w:p w14:paraId="485FF55D" w14:textId="01332549" w:rsidR="00C06F6E" w:rsidRPr="00224E31" w:rsidRDefault="009C2FE7" w:rsidP="00C92333">
      <w:pPr>
        <w:spacing w:line="480" w:lineRule="auto"/>
        <w:jc w:val="both"/>
        <w:rPr>
          <w:rFonts w:ascii="Arial" w:hAnsi="Arial" w:cs="Arial"/>
          <w:color w:val="000000" w:themeColor="text1"/>
          <w:lang w:val="en-US"/>
        </w:rPr>
      </w:pPr>
      <w:r w:rsidRPr="00224E31">
        <w:rPr>
          <w:rFonts w:ascii="Arial" w:hAnsi="Arial" w:cs="Arial"/>
          <w:color w:val="000000" w:themeColor="text1"/>
          <w:lang w:val="en-US"/>
        </w:rPr>
        <w:t xml:space="preserve">In the video, research findings from an RCT research carried out in </w:t>
      </w:r>
      <w:r w:rsidR="00E8015E" w:rsidRPr="00224E31">
        <w:rPr>
          <w:rFonts w:ascii="Arial" w:hAnsi="Arial" w:cs="Arial"/>
          <w:color w:val="000000" w:themeColor="text1"/>
          <w:lang w:val="en-US"/>
        </w:rPr>
        <w:t xml:space="preserve">2013 </w:t>
      </w:r>
      <w:r w:rsidRPr="00224E31">
        <w:rPr>
          <w:rFonts w:ascii="Arial" w:hAnsi="Arial" w:cs="Arial"/>
          <w:color w:val="000000" w:themeColor="text1"/>
          <w:lang w:val="en-US"/>
        </w:rPr>
        <w:t xml:space="preserve">in </w:t>
      </w:r>
      <w:r w:rsidR="00E8015E" w:rsidRPr="00224E31">
        <w:rPr>
          <w:rFonts w:ascii="Arial" w:hAnsi="Arial" w:cs="Arial"/>
          <w:color w:val="000000" w:themeColor="text1"/>
          <w:lang w:val="en-US"/>
        </w:rPr>
        <w:t xml:space="preserve">New Zealand </w:t>
      </w:r>
      <w:r w:rsidRPr="00224E31">
        <w:rPr>
          <w:rFonts w:ascii="Arial" w:hAnsi="Arial" w:cs="Arial"/>
          <w:color w:val="000000" w:themeColor="text1"/>
          <w:lang w:val="en-US"/>
        </w:rPr>
        <w:t>are discussed with clear evidence pointing to the increasing burden of mental illness. The study highlighted that;</w:t>
      </w:r>
      <w:r w:rsidR="00E8015E" w:rsidRPr="00224E31">
        <w:rPr>
          <w:rFonts w:ascii="Arial" w:hAnsi="Arial" w:cs="Arial"/>
          <w:color w:val="000000" w:themeColor="text1"/>
          <w:lang w:val="en-US"/>
        </w:rPr>
        <w:t xml:space="preserve"> </w:t>
      </w:r>
    </w:p>
    <w:p w14:paraId="38EEE283" w14:textId="1438B6FD" w:rsidR="00943D90" w:rsidRPr="00224E31" w:rsidRDefault="00943D90" w:rsidP="00C92333">
      <w:pPr>
        <w:pStyle w:val="ListParagraph"/>
        <w:numPr>
          <w:ilvl w:val="0"/>
          <w:numId w:val="8"/>
        </w:numPr>
        <w:spacing w:line="480" w:lineRule="auto"/>
        <w:jc w:val="both"/>
        <w:rPr>
          <w:rFonts w:ascii="Arial" w:hAnsi="Arial" w:cs="Arial"/>
          <w:color w:val="000000" w:themeColor="text1"/>
          <w:lang w:val="en-US"/>
        </w:rPr>
      </w:pPr>
      <w:r w:rsidRPr="00224E31">
        <w:rPr>
          <w:rFonts w:ascii="Arial" w:hAnsi="Arial" w:cs="Arial"/>
          <w:color w:val="000000" w:themeColor="text1"/>
          <w:lang w:val="en-US"/>
        </w:rPr>
        <w:t xml:space="preserve">By 2013, there was a 3-fold increase in ADHD.  NHS indicated that, ADHD is a behavioral disorder characterized with concertation hardships, restlessness and impulsive actions </w:t>
      </w:r>
      <w:sdt>
        <w:sdtPr>
          <w:rPr>
            <w:rFonts w:ascii="Arial" w:hAnsi="Arial" w:cs="Arial"/>
            <w:color w:val="000000" w:themeColor="text1"/>
            <w:lang w:val="en-US"/>
          </w:rPr>
          <w:id w:val="1495151268"/>
          <w:citation/>
        </w:sdtPr>
        <w:sdtEndPr/>
        <w:sdtContent>
          <w:r w:rsidRPr="00224E31">
            <w:rPr>
              <w:rFonts w:ascii="Arial" w:hAnsi="Arial" w:cs="Arial"/>
              <w:color w:val="000000" w:themeColor="text1"/>
              <w:lang w:val="en-US"/>
            </w:rPr>
            <w:fldChar w:fldCharType="begin"/>
          </w:r>
          <w:r w:rsidRPr="00224E31">
            <w:rPr>
              <w:rFonts w:ascii="Arial" w:hAnsi="Arial" w:cs="Arial"/>
              <w:color w:val="000000" w:themeColor="text1"/>
              <w:lang w:val="en-US"/>
            </w:rPr>
            <w:instrText xml:space="preserve">CITATION nhs21 \l 1033 </w:instrText>
          </w:r>
          <w:r w:rsidRPr="00224E31">
            <w:rPr>
              <w:rFonts w:ascii="Arial" w:hAnsi="Arial" w:cs="Arial"/>
              <w:color w:val="000000" w:themeColor="text1"/>
              <w:lang w:val="en-US"/>
            </w:rPr>
            <w:fldChar w:fldCharType="separate"/>
          </w:r>
          <w:r w:rsidR="00E44549" w:rsidRPr="00E44549">
            <w:rPr>
              <w:rFonts w:ascii="Arial" w:hAnsi="Arial" w:cs="Arial"/>
              <w:noProof/>
              <w:color w:val="000000" w:themeColor="text1"/>
              <w:lang w:val="en-US"/>
            </w:rPr>
            <w:t>(NHS, 2021)</w:t>
          </w:r>
          <w:r w:rsidRPr="00224E31">
            <w:rPr>
              <w:rFonts w:ascii="Arial" w:hAnsi="Arial" w:cs="Arial"/>
              <w:color w:val="000000" w:themeColor="text1"/>
              <w:lang w:val="en-US"/>
            </w:rPr>
            <w:fldChar w:fldCharType="end"/>
          </w:r>
        </w:sdtContent>
      </w:sdt>
      <w:r w:rsidRPr="00224E31">
        <w:rPr>
          <w:rFonts w:ascii="Arial" w:hAnsi="Arial" w:cs="Arial"/>
          <w:color w:val="000000" w:themeColor="text1"/>
          <w:lang w:val="en-US"/>
        </w:rPr>
        <w:t>.</w:t>
      </w:r>
    </w:p>
    <w:p w14:paraId="37656240" w14:textId="475F292B" w:rsidR="00943D90" w:rsidRPr="00224E31" w:rsidRDefault="009C2FE7" w:rsidP="00C92333">
      <w:pPr>
        <w:pStyle w:val="ListParagraph"/>
        <w:numPr>
          <w:ilvl w:val="0"/>
          <w:numId w:val="8"/>
        </w:numPr>
        <w:spacing w:line="480" w:lineRule="auto"/>
        <w:jc w:val="both"/>
        <w:rPr>
          <w:rFonts w:ascii="Arial" w:hAnsi="Arial" w:cs="Arial"/>
          <w:color w:val="000000" w:themeColor="text1"/>
          <w:lang w:val="en-US"/>
        </w:rPr>
      </w:pPr>
      <w:r w:rsidRPr="00224E31">
        <w:rPr>
          <w:rFonts w:ascii="Arial" w:hAnsi="Arial" w:cs="Arial"/>
          <w:color w:val="000000" w:themeColor="text1"/>
          <w:lang w:val="en-US"/>
        </w:rPr>
        <w:t>R</w:t>
      </w:r>
      <w:r w:rsidR="00E8015E" w:rsidRPr="00224E31">
        <w:rPr>
          <w:rFonts w:ascii="Arial" w:hAnsi="Arial" w:cs="Arial"/>
          <w:color w:val="000000" w:themeColor="text1"/>
          <w:lang w:val="en-US"/>
        </w:rPr>
        <w:t xml:space="preserve">ates of psychiatric illnesses in children doubled </w:t>
      </w:r>
      <w:r w:rsidRPr="00224E31">
        <w:rPr>
          <w:rFonts w:ascii="Arial" w:hAnsi="Arial" w:cs="Arial"/>
          <w:color w:val="000000" w:themeColor="text1"/>
          <w:lang w:val="en-US"/>
        </w:rPr>
        <w:t>in</w:t>
      </w:r>
      <w:r w:rsidR="00E8015E" w:rsidRPr="00224E31">
        <w:rPr>
          <w:rFonts w:ascii="Arial" w:hAnsi="Arial" w:cs="Arial"/>
          <w:color w:val="000000" w:themeColor="text1"/>
          <w:lang w:val="en-US"/>
        </w:rPr>
        <w:t xml:space="preserve"> the 5 years</w:t>
      </w:r>
      <w:r w:rsidRPr="00224E31">
        <w:rPr>
          <w:rFonts w:ascii="Arial" w:hAnsi="Arial" w:cs="Arial"/>
          <w:color w:val="000000" w:themeColor="text1"/>
          <w:lang w:val="en-US"/>
        </w:rPr>
        <w:t xml:space="preserve"> preceding </w:t>
      </w:r>
      <w:r w:rsidR="00F401F4">
        <w:rPr>
          <w:rFonts w:ascii="Arial" w:hAnsi="Arial" w:cs="Arial"/>
          <w:color w:val="000000" w:themeColor="text1"/>
          <w:lang w:val="en-US"/>
        </w:rPr>
        <w:t>the study</w:t>
      </w:r>
      <w:r w:rsidR="00943D90" w:rsidRPr="00224E31">
        <w:rPr>
          <w:rFonts w:ascii="Arial" w:hAnsi="Arial" w:cs="Arial"/>
          <w:color w:val="000000" w:themeColor="text1"/>
          <w:lang w:val="en-US"/>
        </w:rPr>
        <w:t>.</w:t>
      </w:r>
    </w:p>
    <w:p w14:paraId="32EB7EA4" w14:textId="6F8A39B8" w:rsidR="00943D90" w:rsidRPr="00224E31" w:rsidRDefault="00F401F4" w:rsidP="00C92333">
      <w:pPr>
        <w:pStyle w:val="ListParagraph"/>
        <w:numPr>
          <w:ilvl w:val="0"/>
          <w:numId w:val="8"/>
        </w:numPr>
        <w:spacing w:line="480" w:lineRule="auto"/>
        <w:jc w:val="both"/>
        <w:rPr>
          <w:rFonts w:ascii="Arial" w:hAnsi="Arial" w:cs="Arial"/>
          <w:color w:val="000000" w:themeColor="text1"/>
          <w:lang w:val="en-US"/>
        </w:rPr>
      </w:pPr>
      <w:r>
        <w:rPr>
          <w:rFonts w:ascii="Arial" w:hAnsi="Arial" w:cs="Arial"/>
          <w:color w:val="000000" w:themeColor="text1"/>
          <w:lang w:val="en-US"/>
        </w:rPr>
        <w:t>A</w:t>
      </w:r>
      <w:r w:rsidR="00943D90" w:rsidRPr="00224E31">
        <w:rPr>
          <w:rFonts w:ascii="Arial" w:hAnsi="Arial" w:cs="Arial"/>
          <w:color w:val="000000" w:themeColor="text1"/>
          <w:lang w:val="en-US"/>
        </w:rPr>
        <w:t>utism increased by</w:t>
      </w:r>
      <w:r w:rsidR="009C6F73" w:rsidRPr="00224E31">
        <w:rPr>
          <w:rFonts w:ascii="Arial" w:hAnsi="Arial" w:cs="Arial"/>
          <w:color w:val="000000" w:themeColor="text1"/>
          <w:lang w:val="en-US"/>
        </w:rPr>
        <w:t xml:space="preserve"> 20-fold and </w:t>
      </w:r>
      <w:r w:rsidR="00943D90" w:rsidRPr="00224E31">
        <w:rPr>
          <w:rFonts w:ascii="Arial" w:hAnsi="Arial" w:cs="Arial"/>
          <w:color w:val="000000" w:themeColor="text1"/>
          <w:lang w:val="en-US"/>
        </w:rPr>
        <w:t xml:space="preserve">bipolar disorder in children </w:t>
      </w:r>
      <w:r w:rsidR="009C6F73" w:rsidRPr="00224E31">
        <w:rPr>
          <w:rFonts w:ascii="Arial" w:hAnsi="Arial" w:cs="Arial"/>
          <w:color w:val="000000" w:themeColor="text1"/>
          <w:lang w:val="en-US"/>
        </w:rPr>
        <w:t>increase</w:t>
      </w:r>
      <w:r w:rsidR="00943D90" w:rsidRPr="00224E31">
        <w:rPr>
          <w:rFonts w:ascii="Arial" w:hAnsi="Arial" w:cs="Arial"/>
          <w:color w:val="000000" w:themeColor="text1"/>
          <w:lang w:val="en-US"/>
        </w:rPr>
        <w:t>d</w:t>
      </w:r>
      <w:r w:rsidR="009C6F73" w:rsidRPr="00224E31">
        <w:rPr>
          <w:rFonts w:ascii="Arial" w:hAnsi="Arial" w:cs="Arial"/>
          <w:color w:val="000000" w:themeColor="text1"/>
          <w:lang w:val="en-US"/>
        </w:rPr>
        <w:t xml:space="preserve"> </w:t>
      </w:r>
      <w:r w:rsidR="00943D90" w:rsidRPr="00224E31">
        <w:rPr>
          <w:rFonts w:ascii="Arial" w:hAnsi="Arial" w:cs="Arial"/>
          <w:color w:val="000000" w:themeColor="text1"/>
          <w:lang w:val="en-US"/>
        </w:rPr>
        <w:t>by 40-fold.</w:t>
      </w:r>
    </w:p>
    <w:p w14:paraId="73FE1414" w14:textId="245F4FF0" w:rsidR="009C6F73" w:rsidRPr="00224E31" w:rsidRDefault="00943D90" w:rsidP="00C92333">
      <w:pPr>
        <w:pStyle w:val="ListParagraph"/>
        <w:numPr>
          <w:ilvl w:val="0"/>
          <w:numId w:val="8"/>
        </w:numPr>
        <w:spacing w:line="480" w:lineRule="auto"/>
        <w:jc w:val="both"/>
        <w:rPr>
          <w:rFonts w:ascii="Arial" w:hAnsi="Arial" w:cs="Arial"/>
          <w:color w:val="000000" w:themeColor="text1"/>
          <w:lang w:val="en-US"/>
        </w:rPr>
      </w:pPr>
      <w:r w:rsidRPr="00224E31">
        <w:rPr>
          <w:rFonts w:ascii="Arial" w:hAnsi="Arial" w:cs="Arial"/>
          <w:color w:val="000000" w:themeColor="text1"/>
          <w:lang w:val="en-US"/>
        </w:rPr>
        <w:lastRenderedPageBreak/>
        <w:t xml:space="preserve">Number of people with disability increased by </w:t>
      </w:r>
      <w:r w:rsidR="009C6F73" w:rsidRPr="00224E31">
        <w:rPr>
          <w:rFonts w:ascii="Arial" w:hAnsi="Arial" w:cs="Arial"/>
          <w:color w:val="000000" w:themeColor="text1"/>
          <w:lang w:val="en-US"/>
        </w:rPr>
        <w:t xml:space="preserve">4-fold </w:t>
      </w:r>
      <w:r w:rsidRPr="00224E31">
        <w:rPr>
          <w:rFonts w:ascii="Arial" w:hAnsi="Arial" w:cs="Arial"/>
          <w:color w:val="000000" w:themeColor="text1"/>
          <w:lang w:val="en-US"/>
        </w:rPr>
        <w:t xml:space="preserve">and specifically </w:t>
      </w:r>
      <w:r w:rsidR="009C4F04" w:rsidRPr="00224E31">
        <w:rPr>
          <w:rFonts w:ascii="Arial" w:hAnsi="Arial" w:cs="Arial"/>
          <w:color w:val="000000" w:themeColor="text1"/>
          <w:lang w:val="en-US"/>
        </w:rPr>
        <w:t xml:space="preserve">disability was closely linked to </w:t>
      </w:r>
      <w:r w:rsidR="009C6F73" w:rsidRPr="00224E31">
        <w:rPr>
          <w:rFonts w:ascii="Arial" w:hAnsi="Arial" w:cs="Arial"/>
          <w:color w:val="000000" w:themeColor="text1"/>
          <w:lang w:val="en-US"/>
        </w:rPr>
        <w:t>psychiatric illness as the major underlying factor</w:t>
      </w:r>
    </w:p>
    <w:p w14:paraId="52924443" w14:textId="77777777" w:rsidR="009C4F04" w:rsidRPr="00224E31" w:rsidRDefault="009C4F04" w:rsidP="000D4C81">
      <w:pPr>
        <w:pStyle w:val="NoSpacing"/>
        <w:rPr>
          <w:lang w:val="en-US"/>
        </w:rPr>
      </w:pPr>
    </w:p>
    <w:p w14:paraId="60192ED9" w14:textId="3E0DFA72" w:rsidR="006109A3" w:rsidRPr="00224E31" w:rsidRDefault="006109A3" w:rsidP="00C92333">
      <w:pPr>
        <w:pStyle w:val="Heading2"/>
        <w:numPr>
          <w:ilvl w:val="1"/>
          <w:numId w:val="4"/>
        </w:numPr>
        <w:spacing w:line="480" w:lineRule="auto"/>
        <w:rPr>
          <w:rFonts w:ascii="Arial" w:hAnsi="Arial" w:cs="Arial"/>
          <w:b/>
          <w:bCs/>
          <w:color w:val="000000" w:themeColor="text1"/>
          <w:sz w:val="28"/>
          <w:szCs w:val="28"/>
          <w:lang w:val="en-US"/>
        </w:rPr>
      </w:pPr>
      <w:bookmarkStart w:id="5" w:name="_Toc111664868"/>
      <w:r w:rsidRPr="00224E31">
        <w:rPr>
          <w:rFonts w:ascii="Arial" w:hAnsi="Arial" w:cs="Arial"/>
          <w:b/>
          <w:bCs/>
          <w:color w:val="000000" w:themeColor="text1"/>
          <w:sz w:val="28"/>
          <w:szCs w:val="28"/>
          <w:lang w:val="en-US"/>
        </w:rPr>
        <w:t>Optimization of nutrition in management of mental illnesses</w:t>
      </w:r>
      <w:bookmarkEnd w:id="5"/>
    </w:p>
    <w:p w14:paraId="55A5017B" w14:textId="12FA42E8" w:rsidR="0059623C" w:rsidRPr="00224E31" w:rsidRDefault="009C4F04" w:rsidP="00C92333">
      <w:pPr>
        <w:spacing w:line="480" w:lineRule="auto"/>
        <w:jc w:val="both"/>
        <w:rPr>
          <w:rFonts w:ascii="Arial" w:hAnsi="Arial" w:cs="Arial"/>
          <w:color w:val="000000" w:themeColor="text1"/>
          <w:lang w:val="en-US"/>
        </w:rPr>
      </w:pPr>
      <w:r w:rsidRPr="00224E31">
        <w:rPr>
          <w:rFonts w:ascii="Arial" w:hAnsi="Arial" w:cs="Arial"/>
          <w:color w:val="000000" w:themeColor="text1"/>
          <w:lang w:val="en-US"/>
        </w:rPr>
        <w:t xml:space="preserve">After showing the magnitude of the problem, the video gave examples from </w:t>
      </w:r>
      <w:r w:rsidR="0059623C" w:rsidRPr="00224E31">
        <w:rPr>
          <w:rFonts w:ascii="Arial" w:hAnsi="Arial" w:cs="Arial"/>
          <w:color w:val="000000" w:themeColor="text1"/>
          <w:lang w:val="en-US"/>
        </w:rPr>
        <w:t>southern Alberta Canada where families successfully treat</w:t>
      </w:r>
      <w:r w:rsidRPr="00224E31">
        <w:rPr>
          <w:rFonts w:ascii="Arial" w:hAnsi="Arial" w:cs="Arial"/>
          <w:color w:val="000000" w:themeColor="text1"/>
          <w:lang w:val="en-US"/>
        </w:rPr>
        <w:t>ed</w:t>
      </w:r>
      <w:r w:rsidR="0059623C" w:rsidRPr="00224E31">
        <w:rPr>
          <w:rFonts w:ascii="Arial" w:hAnsi="Arial" w:cs="Arial"/>
          <w:color w:val="000000" w:themeColor="text1"/>
          <w:lang w:val="en-US"/>
        </w:rPr>
        <w:t xml:space="preserve"> bipolar, depression and psychotic disorders using </w:t>
      </w:r>
      <w:r w:rsidR="00F401F4">
        <w:rPr>
          <w:rFonts w:ascii="Arial" w:hAnsi="Arial" w:cs="Arial"/>
          <w:color w:val="000000" w:themeColor="text1"/>
          <w:lang w:val="en-US"/>
        </w:rPr>
        <w:t xml:space="preserve">optimized </w:t>
      </w:r>
      <w:r w:rsidR="0059623C" w:rsidRPr="00224E31">
        <w:rPr>
          <w:rFonts w:ascii="Arial" w:hAnsi="Arial" w:cs="Arial"/>
          <w:color w:val="000000" w:themeColor="text1"/>
          <w:lang w:val="en-US"/>
        </w:rPr>
        <w:t>nutri</w:t>
      </w:r>
      <w:r w:rsidRPr="00224E31">
        <w:rPr>
          <w:rFonts w:ascii="Arial" w:hAnsi="Arial" w:cs="Arial"/>
          <w:color w:val="000000" w:themeColor="text1"/>
          <w:lang w:val="en-US"/>
        </w:rPr>
        <w:t>tion</w:t>
      </w:r>
      <w:r w:rsidR="0059623C" w:rsidRPr="00224E31">
        <w:rPr>
          <w:rFonts w:ascii="Arial" w:hAnsi="Arial" w:cs="Arial"/>
          <w:color w:val="000000" w:themeColor="text1"/>
          <w:lang w:val="en-US"/>
        </w:rPr>
        <w:t>.</w:t>
      </w:r>
      <w:r w:rsidRPr="00224E31">
        <w:rPr>
          <w:rFonts w:ascii="Arial" w:hAnsi="Arial" w:cs="Arial"/>
          <w:color w:val="000000" w:themeColor="text1"/>
          <w:lang w:val="en-US"/>
        </w:rPr>
        <w:t xml:space="preserve"> It was emphasized that this was not a new finding but rather a practice that existed for two decades prior. Julia </w:t>
      </w:r>
      <w:r w:rsidR="008406BC" w:rsidRPr="00224E31">
        <w:rPr>
          <w:rFonts w:ascii="Arial" w:hAnsi="Arial" w:cs="Arial"/>
          <w:color w:val="000000" w:themeColor="text1"/>
          <w:lang w:val="en-US"/>
        </w:rPr>
        <w:t xml:space="preserve">a clinical psychologist by then </w:t>
      </w:r>
      <w:r w:rsidRPr="00224E31">
        <w:rPr>
          <w:rFonts w:ascii="Arial" w:hAnsi="Arial" w:cs="Arial"/>
          <w:color w:val="000000" w:themeColor="text1"/>
          <w:lang w:val="en-US"/>
        </w:rPr>
        <w:t xml:space="preserve">found out about the practice from her PhD supervisor and this inspired her to venture into RCT researches to </w:t>
      </w:r>
      <w:r w:rsidR="008406BC" w:rsidRPr="00224E31">
        <w:rPr>
          <w:rFonts w:ascii="Arial" w:hAnsi="Arial" w:cs="Arial"/>
          <w:color w:val="000000" w:themeColor="text1"/>
          <w:lang w:val="en-US"/>
        </w:rPr>
        <w:t>validate claims and provide information that would be helpful for the cause of public health globally. She began her journey into nutrition and mental health research over 20 years ago and has published over 20 journal articles in reputable journals like the British journal of Psychiatry.</w:t>
      </w:r>
      <w:r w:rsidR="000D1C4A" w:rsidRPr="00224E31">
        <w:rPr>
          <w:rFonts w:ascii="Arial" w:hAnsi="Arial" w:cs="Arial"/>
          <w:color w:val="000000" w:themeColor="text1"/>
          <w:lang w:val="en-US"/>
        </w:rPr>
        <w:t xml:space="preserve"> All her studies have showed positive results favoring optimization of nutrition for mental health enhancement as opposed to using antidepressant and antipsychotic drugs or any other drugs that may be prescribed by the physicians. One of her grate studies was the r</w:t>
      </w:r>
      <w:r w:rsidR="005E188A" w:rsidRPr="00224E31">
        <w:rPr>
          <w:rFonts w:ascii="Arial" w:hAnsi="Arial" w:cs="Arial"/>
          <w:color w:val="000000" w:themeColor="text1"/>
          <w:lang w:val="en-US"/>
        </w:rPr>
        <w:t xml:space="preserve">andomized placebo control trial </w:t>
      </w:r>
      <w:r w:rsidR="0059623C" w:rsidRPr="00224E31">
        <w:rPr>
          <w:rFonts w:ascii="Arial" w:hAnsi="Arial" w:cs="Arial"/>
          <w:color w:val="000000" w:themeColor="text1"/>
          <w:lang w:val="en-US"/>
        </w:rPr>
        <w:t xml:space="preserve">published </w:t>
      </w:r>
      <w:r w:rsidR="005E188A" w:rsidRPr="00224E31">
        <w:rPr>
          <w:rFonts w:ascii="Arial" w:hAnsi="Arial" w:cs="Arial"/>
          <w:color w:val="000000" w:themeColor="text1"/>
          <w:lang w:val="en-US"/>
        </w:rPr>
        <w:t>in 2014</w:t>
      </w:r>
      <w:r w:rsidR="000D1C4A" w:rsidRPr="00224E31">
        <w:rPr>
          <w:rFonts w:ascii="Arial" w:hAnsi="Arial" w:cs="Arial"/>
          <w:color w:val="000000" w:themeColor="text1"/>
          <w:lang w:val="en-US"/>
        </w:rPr>
        <w:t>.</w:t>
      </w:r>
      <w:r w:rsidR="008C41C0" w:rsidRPr="00224E31">
        <w:rPr>
          <w:rFonts w:ascii="Arial" w:hAnsi="Arial" w:cs="Arial"/>
          <w:color w:val="000000" w:themeColor="text1"/>
          <w:lang w:val="en-US"/>
        </w:rPr>
        <w:t xml:space="preserve"> </w:t>
      </w:r>
      <w:r w:rsidR="000D1C4A" w:rsidRPr="00224E31">
        <w:rPr>
          <w:rFonts w:ascii="Arial" w:hAnsi="Arial" w:cs="Arial"/>
          <w:color w:val="000000" w:themeColor="text1"/>
          <w:lang w:val="en-US"/>
        </w:rPr>
        <w:t>This study</w:t>
      </w:r>
      <w:r w:rsidR="005E188A" w:rsidRPr="00224E31">
        <w:rPr>
          <w:rFonts w:ascii="Arial" w:hAnsi="Arial" w:cs="Arial"/>
          <w:color w:val="000000" w:themeColor="text1"/>
          <w:lang w:val="en-US"/>
        </w:rPr>
        <w:t xml:space="preserve"> provided evidence </w:t>
      </w:r>
      <w:r w:rsidR="000D1C4A" w:rsidRPr="00224E31">
        <w:rPr>
          <w:rFonts w:ascii="Arial" w:hAnsi="Arial" w:cs="Arial"/>
          <w:color w:val="000000" w:themeColor="text1"/>
          <w:lang w:val="en-US"/>
        </w:rPr>
        <w:t xml:space="preserve">that use </w:t>
      </w:r>
      <w:r w:rsidR="005E188A" w:rsidRPr="00224E31">
        <w:rPr>
          <w:rFonts w:ascii="Arial" w:hAnsi="Arial" w:cs="Arial"/>
          <w:color w:val="000000" w:themeColor="text1"/>
          <w:lang w:val="en-US"/>
        </w:rPr>
        <w:t xml:space="preserve">of micronutrients </w:t>
      </w:r>
      <w:r w:rsidR="000D1C4A" w:rsidRPr="00224E31">
        <w:rPr>
          <w:rFonts w:ascii="Arial" w:hAnsi="Arial" w:cs="Arial"/>
          <w:color w:val="000000" w:themeColor="text1"/>
          <w:lang w:val="en-US"/>
        </w:rPr>
        <w:t>mainly</w:t>
      </w:r>
      <w:r w:rsidR="005E188A" w:rsidRPr="00224E31">
        <w:rPr>
          <w:rFonts w:ascii="Arial" w:hAnsi="Arial" w:cs="Arial"/>
          <w:color w:val="000000" w:themeColor="text1"/>
          <w:lang w:val="en-US"/>
        </w:rPr>
        <w:t xml:space="preserve"> vitamins and minerals in the treatment of ADHD among adults</w:t>
      </w:r>
      <w:r w:rsidR="000D1C4A" w:rsidRPr="00224E31">
        <w:rPr>
          <w:rFonts w:ascii="Arial" w:hAnsi="Arial" w:cs="Arial"/>
          <w:color w:val="000000" w:themeColor="text1"/>
          <w:lang w:val="en-US"/>
        </w:rPr>
        <w:t xml:space="preserve"> not only helps </w:t>
      </w:r>
      <w:r w:rsidR="005E188A" w:rsidRPr="00224E31">
        <w:rPr>
          <w:rFonts w:ascii="Arial" w:hAnsi="Arial" w:cs="Arial"/>
          <w:color w:val="000000" w:themeColor="text1"/>
          <w:lang w:val="en-US"/>
        </w:rPr>
        <w:t>towards recovery of people from depression, hyperactivity and impulsivity</w:t>
      </w:r>
      <w:r w:rsidR="000D1C4A" w:rsidRPr="00224E31">
        <w:rPr>
          <w:rFonts w:ascii="Arial" w:hAnsi="Arial" w:cs="Arial"/>
          <w:color w:val="000000" w:themeColor="text1"/>
          <w:lang w:val="en-US"/>
        </w:rPr>
        <w:t xml:space="preserve"> but also improves their general health.</w:t>
      </w:r>
    </w:p>
    <w:p w14:paraId="47B81BE8" w14:textId="77777777" w:rsidR="00E37388" w:rsidRPr="00224E31" w:rsidRDefault="00E37388" w:rsidP="000D4C81">
      <w:pPr>
        <w:pStyle w:val="NoSpacing"/>
        <w:rPr>
          <w:lang w:val="en-US"/>
        </w:rPr>
      </w:pPr>
    </w:p>
    <w:p w14:paraId="4BE09E1D" w14:textId="6896E4A0" w:rsidR="00E37388" w:rsidRPr="00224E31" w:rsidRDefault="00E37388" w:rsidP="00C92333">
      <w:pPr>
        <w:spacing w:line="480" w:lineRule="auto"/>
        <w:jc w:val="both"/>
        <w:rPr>
          <w:rFonts w:ascii="Arial" w:hAnsi="Arial" w:cs="Arial"/>
          <w:color w:val="000000" w:themeColor="text1"/>
          <w:lang w:val="en-US"/>
        </w:rPr>
      </w:pPr>
      <w:r w:rsidRPr="00224E31">
        <w:rPr>
          <w:rFonts w:ascii="Arial" w:hAnsi="Arial" w:cs="Arial"/>
          <w:color w:val="000000" w:themeColor="text1"/>
          <w:lang w:val="en-US"/>
        </w:rPr>
        <w:t xml:space="preserve">Another study quoted in the video showed the high likelihood of trauma victims to suffer from mental illnesses. However, the study went ahead to recommend that in case of a trauma say earthquake, victims should be given micronutrients as </w:t>
      </w:r>
      <w:r w:rsidRPr="00224E31">
        <w:rPr>
          <w:rFonts w:ascii="Arial" w:hAnsi="Arial" w:cs="Arial"/>
          <w:color w:val="000000" w:themeColor="text1"/>
          <w:lang w:val="en-US"/>
        </w:rPr>
        <w:lastRenderedPageBreak/>
        <w:t xml:space="preserve">supplements in the right doses daily for at least a month and this could reduce chances of mental illness from 65% to less than 18%. Relying on over-the-counter supplements may not be a solution because they are packaged in relatively lower doses with limited nutrients. Evidence from the study recommends that each person should be given at least 15 pills containing over 30 nutrients daily without changing the dose. </w:t>
      </w:r>
    </w:p>
    <w:p w14:paraId="5A092329" w14:textId="77777777" w:rsidR="008C41C0" w:rsidRPr="00224E31" w:rsidRDefault="008C41C0" w:rsidP="000D4C81">
      <w:pPr>
        <w:pStyle w:val="NoSpacing"/>
        <w:rPr>
          <w:lang w:val="en-US"/>
        </w:rPr>
      </w:pPr>
    </w:p>
    <w:p w14:paraId="42780671" w14:textId="5E8489E2" w:rsidR="006109A3" w:rsidRPr="00224E31" w:rsidRDefault="006109A3" w:rsidP="00C92333">
      <w:pPr>
        <w:pStyle w:val="Heading2"/>
        <w:numPr>
          <w:ilvl w:val="1"/>
          <w:numId w:val="4"/>
        </w:numPr>
        <w:spacing w:line="480" w:lineRule="auto"/>
        <w:rPr>
          <w:rFonts w:ascii="Arial" w:hAnsi="Arial" w:cs="Arial"/>
          <w:b/>
          <w:bCs/>
          <w:color w:val="000000" w:themeColor="text1"/>
          <w:sz w:val="28"/>
          <w:szCs w:val="28"/>
          <w:lang w:val="en-US"/>
        </w:rPr>
      </w:pPr>
      <w:bookmarkStart w:id="6" w:name="_Toc111664869"/>
      <w:r w:rsidRPr="00224E31">
        <w:rPr>
          <w:rFonts w:ascii="Arial" w:hAnsi="Arial" w:cs="Arial"/>
          <w:b/>
          <w:bCs/>
          <w:color w:val="000000" w:themeColor="text1"/>
          <w:sz w:val="28"/>
          <w:szCs w:val="28"/>
          <w:lang w:val="en-US"/>
        </w:rPr>
        <w:t xml:space="preserve">Issues </w:t>
      </w:r>
      <w:r w:rsidR="00E37388" w:rsidRPr="00224E31">
        <w:rPr>
          <w:rFonts w:ascii="Arial" w:hAnsi="Arial" w:cs="Arial"/>
          <w:b/>
          <w:bCs/>
          <w:color w:val="000000" w:themeColor="text1"/>
          <w:sz w:val="28"/>
          <w:szCs w:val="28"/>
          <w:lang w:val="en-US"/>
        </w:rPr>
        <w:t>and concerns about the medical model</w:t>
      </w:r>
      <w:bookmarkEnd w:id="6"/>
      <w:r w:rsidR="00E37388" w:rsidRPr="00224E31">
        <w:rPr>
          <w:rFonts w:ascii="Arial" w:hAnsi="Arial" w:cs="Arial"/>
          <w:b/>
          <w:bCs/>
          <w:color w:val="000000" w:themeColor="text1"/>
          <w:sz w:val="28"/>
          <w:szCs w:val="28"/>
          <w:lang w:val="en-US"/>
        </w:rPr>
        <w:t xml:space="preserve"> </w:t>
      </w:r>
    </w:p>
    <w:p w14:paraId="5A8FFFE7" w14:textId="26FC908D" w:rsidR="00E123AC" w:rsidRPr="00224E31" w:rsidRDefault="008C41C0" w:rsidP="00C92333">
      <w:pPr>
        <w:spacing w:line="480" w:lineRule="auto"/>
        <w:jc w:val="both"/>
        <w:rPr>
          <w:rFonts w:ascii="Arial" w:hAnsi="Arial" w:cs="Arial"/>
          <w:color w:val="000000" w:themeColor="text1"/>
          <w:lang w:val="en-US"/>
        </w:rPr>
      </w:pPr>
      <w:r w:rsidRPr="00224E31">
        <w:rPr>
          <w:rFonts w:ascii="Arial" w:hAnsi="Arial" w:cs="Arial"/>
          <w:color w:val="000000" w:themeColor="text1"/>
          <w:lang w:val="en-US"/>
        </w:rPr>
        <w:t>The video also uses several other studies to justify that, o</w:t>
      </w:r>
      <w:r w:rsidR="00753544" w:rsidRPr="00224E31">
        <w:rPr>
          <w:rFonts w:ascii="Arial" w:hAnsi="Arial" w:cs="Arial"/>
          <w:color w:val="000000" w:themeColor="text1"/>
          <w:lang w:val="en-US"/>
        </w:rPr>
        <w:t>verreliance on medication</w:t>
      </w:r>
      <w:r w:rsidR="00BF5CF2">
        <w:rPr>
          <w:rFonts w:ascii="Arial" w:hAnsi="Arial" w:cs="Arial"/>
          <w:color w:val="000000" w:themeColor="text1"/>
          <w:lang w:val="en-US"/>
        </w:rPr>
        <w:t xml:space="preserve"> i.e., prescribing</w:t>
      </w:r>
      <w:r w:rsidR="00753544" w:rsidRPr="00224E31">
        <w:rPr>
          <w:rFonts w:ascii="Arial" w:hAnsi="Arial" w:cs="Arial"/>
          <w:color w:val="000000" w:themeColor="text1"/>
          <w:lang w:val="en-US"/>
        </w:rPr>
        <w:t xml:space="preserve"> anti-depressants and anti-psychotics</w:t>
      </w:r>
      <w:r w:rsidRPr="00224E31">
        <w:rPr>
          <w:rFonts w:ascii="Arial" w:hAnsi="Arial" w:cs="Arial"/>
          <w:color w:val="000000" w:themeColor="text1"/>
          <w:lang w:val="en-US"/>
        </w:rPr>
        <w:t xml:space="preserve"> </w:t>
      </w:r>
      <w:r w:rsidR="00BF5CF2">
        <w:rPr>
          <w:rFonts w:ascii="Arial" w:hAnsi="Arial" w:cs="Arial"/>
          <w:color w:val="000000" w:themeColor="text1"/>
          <w:lang w:val="en-US"/>
        </w:rPr>
        <w:t xml:space="preserve">to mental illness patients </w:t>
      </w:r>
      <w:r w:rsidRPr="00224E31">
        <w:rPr>
          <w:rFonts w:ascii="Arial" w:hAnsi="Arial" w:cs="Arial"/>
          <w:color w:val="000000" w:themeColor="text1"/>
          <w:lang w:val="en-US"/>
        </w:rPr>
        <w:t>may only provide a short-term relief, with high chances of relapse and even patients developing other health complications</w:t>
      </w:r>
      <w:r w:rsidR="00753544" w:rsidRPr="00224E31">
        <w:rPr>
          <w:rFonts w:ascii="Arial" w:hAnsi="Arial" w:cs="Arial"/>
          <w:color w:val="000000" w:themeColor="text1"/>
          <w:lang w:val="en-US"/>
        </w:rPr>
        <w:t>.</w:t>
      </w:r>
      <w:r w:rsidRPr="00224E31">
        <w:rPr>
          <w:rFonts w:ascii="Arial" w:hAnsi="Arial" w:cs="Arial"/>
          <w:color w:val="000000" w:themeColor="text1"/>
          <w:lang w:val="en-US"/>
        </w:rPr>
        <w:t xml:space="preserve"> One of the studies quoted indicated that, c</w:t>
      </w:r>
      <w:r w:rsidR="00753544" w:rsidRPr="00224E31">
        <w:rPr>
          <w:rFonts w:ascii="Arial" w:hAnsi="Arial" w:cs="Arial"/>
          <w:color w:val="000000" w:themeColor="text1"/>
          <w:lang w:val="en-US"/>
        </w:rPr>
        <w:t xml:space="preserve">hildren treated with </w:t>
      </w:r>
      <w:r w:rsidR="00E123AC" w:rsidRPr="00224E31">
        <w:rPr>
          <w:rFonts w:ascii="Arial" w:hAnsi="Arial" w:cs="Arial"/>
          <w:color w:val="000000" w:themeColor="text1"/>
          <w:lang w:val="en-US"/>
        </w:rPr>
        <w:t>anti-depressants are 3 times likely to develop bipolar disorder compared to those not treated. Besides, their recovery rates are very low and they face a high likelihood of suffering from relapse.</w:t>
      </w:r>
      <w:r w:rsidRPr="00224E31">
        <w:rPr>
          <w:rFonts w:ascii="Arial" w:hAnsi="Arial" w:cs="Arial"/>
          <w:color w:val="000000" w:themeColor="text1"/>
          <w:lang w:val="en-US"/>
        </w:rPr>
        <w:t xml:space="preserve"> To supplement this evidence, my step sister is suffering from psychotic disorder and when introduced to antipsychotic me</w:t>
      </w:r>
      <w:r w:rsidR="00B10F65" w:rsidRPr="00224E31">
        <w:rPr>
          <w:rFonts w:ascii="Arial" w:hAnsi="Arial" w:cs="Arial"/>
          <w:color w:val="000000" w:themeColor="text1"/>
          <w:lang w:val="en-US"/>
        </w:rPr>
        <w:t>dicine, she started isolating herself, eating and sleeping a lot and gradually gained a lot of weight from 48kg to 96kg in a period of 4years. Every time she stops the medication</w:t>
      </w:r>
      <w:r w:rsidR="00BF5CF2">
        <w:rPr>
          <w:rFonts w:ascii="Arial" w:hAnsi="Arial" w:cs="Arial"/>
          <w:color w:val="000000" w:themeColor="text1"/>
          <w:lang w:val="en-US"/>
        </w:rPr>
        <w:t>,</w:t>
      </w:r>
      <w:r w:rsidR="00B10F65" w:rsidRPr="00224E31">
        <w:rPr>
          <w:rFonts w:ascii="Arial" w:hAnsi="Arial" w:cs="Arial"/>
          <w:color w:val="000000" w:themeColor="text1"/>
          <w:lang w:val="en-US"/>
        </w:rPr>
        <w:t xml:space="preserve"> the disorder relapses meaning that she has to survive on this medication for the rest of her life and with the weight gain risk, she is likely to become obese and develop more complications. </w:t>
      </w:r>
    </w:p>
    <w:p w14:paraId="6FB6509F" w14:textId="7737A1CC" w:rsidR="00B10F65" w:rsidRDefault="00B10F65" w:rsidP="000D4C81">
      <w:pPr>
        <w:pStyle w:val="NoSpacing"/>
        <w:rPr>
          <w:lang w:val="en-US"/>
        </w:rPr>
      </w:pPr>
    </w:p>
    <w:p w14:paraId="2C46F709" w14:textId="5827F05B" w:rsidR="000D4C81" w:rsidRDefault="000D4C81" w:rsidP="000D4C81">
      <w:pPr>
        <w:pStyle w:val="NoSpacing"/>
        <w:rPr>
          <w:lang w:val="en-US"/>
        </w:rPr>
      </w:pPr>
    </w:p>
    <w:p w14:paraId="0F3CBBBD" w14:textId="6008543D" w:rsidR="000D4C81" w:rsidRDefault="000D4C81" w:rsidP="000D4C81">
      <w:pPr>
        <w:pStyle w:val="NoSpacing"/>
        <w:rPr>
          <w:lang w:val="en-US"/>
        </w:rPr>
      </w:pPr>
    </w:p>
    <w:p w14:paraId="3A949388" w14:textId="2A651520" w:rsidR="000D4C81" w:rsidRDefault="000D4C81" w:rsidP="000D4C81">
      <w:pPr>
        <w:pStyle w:val="NoSpacing"/>
        <w:rPr>
          <w:lang w:val="en-US"/>
        </w:rPr>
      </w:pPr>
    </w:p>
    <w:p w14:paraId="02E82CEB" w14:textId="77777777" w:rsidR="000D4C81" w:rsidRPr="00224E31" w:rsidRDefault="000D4C81" w:rsidP="000D4C81">
      <w:pPr>
        <w:pStyle w:val="NoSpacing"/>
        <w:rPr>
          <w:lang w:val="en-US"/>
        </w:rPr>
      </w:pPr>
    </w:p>
    <w:p w14:paraId="2D187AFA" w14:textId="2F2D379F" w:rsidR="0013768F" w:rsidRPr="000D4C81" w:rsidRDefault="0013768F" w:rsidP="00C92333">
      <w:pPr>
        <w:pStyle w:val="Heading1"/>
        <w:numPr>
          <w:ilvl w:val="0"/>
          <w:numId w:val="4"/>
        </w:numPr>
        <w:spacing w:line="480" w:lineRule="auto"/>
        <w:rPr>
          <w:rFonts w:ascii="Arial" w:hAnsi="Arial" w:cs="Arial"/>
          <w:b/>
          <w:bCs/>
          <w:color w:val="000000" w:themeColor="text1"/>
          <w:lang w:val="en-US"/>
        </w:rPr>
      </w:pPr>
      <w:bookmarkStart w:id="7" w:name="_Toc111664870"/>
      <w:r w:rsidRPr="00224E31">
        <w:rPr>
          <w:rFonts w:ascii="Arial" w:hAnsi="Arial" w:cs="Arial"/>
          <w:b/>
          <w:bCs/>
          <w:color w:val="000000" w:themeColor="text1"/>
          <w:lang w:val="en-US"/>
        </w:rPr>
        <w:lastRenderedPageBreak/>
        <w:t>Learnings from the article</w:t>
      </w:r>
      <w:bookmarkEnd w:id="7"/>
    </w:p>
    <w:p w14:paraId="380FA3BE" w14:textId="76C368C0" w:rsidR="00505B96" w:rsidRPr="00224E31" w:rsidRDefault="00505B96" w:rsidP="00C92333">
      <w:pPr>
        <w:spacing w:line="480" w:lineRule="auto"/>
        <w:jc w:val="both"/>
        <w:rPr>
          <w:rFonts w:ascii="Arial" w:hAnsi="Arial" w:cs="Arial"/>
          <w:color w:val="000000" w:themeColor="text1"/>
          <w:lang w:val="en-US"/>
        </w:rPr>
      </w:pPr>
      <w:r w:rsidRPr="00224E31">
        <w:rPr>
          <w:rFonts w:ascii="Arial" w:hAnsi="Arial" w:cs="Arial"/>
          <w:color w:val="000000" w:themeColor="text1"/>
          <w:lang w:val="en-US"/>
        </w:rPr>
        <w:t>There were several learnings from the video for personal, family and general public health. I realized that nutr</w:t>
      </w:r>
      <w:r w:rsidR="00C65537" w:rsidRPr="00224E31">
        <w:rPr>
          <w:rFonts w:ascii="Arial" w:hAnsi="Arial" w:cs="Arial"/>
          <w:color w:val="000000" w:themeColor="text1"/>
          <w:lang w:val="en-US"/>
        </w:rPr>
        <w:t xml:space="preserve">ition is a modifiable risk factor for development of mental problems and that </w:t>
      </w:r>
      <w:r w:rsidRPr="00224E31">
        <w:rPr>
          <w:rFonts w:ascii="Arial" w:hAnsi="Arial" w:cs="Arial"/>
          <w:color w:val="000000" w:themeColor="text1"/>
          <w:lang w:val="en-US"/>
        </w:rPr>
        <w:t xml:space="preserve">everyone has a role to play as a mother/father, sister, as a leader and a person of influence in fighting mental health using nutrition. </w:t>
      </w:r>
    </w:p>
    <w:p w14:paraId="12D433FC" w14:textId="77777777" w:rsidR="00505B96" w:rsidRPr="00224E31" w:rsidRDefault="00505B96" w:rsidP="000D4C81">
      <w:pPr>
        <w:pStyle w:val="NoSpacing"/>
        <w:rPr>
          <w:lang w:val="en-US"/>
        </w:rPr>
      </w:pPr>
    </w:p>
    <w:p w14:paraId="28486E9B" w14:textId="4939782E" w:rsidR="004B2B41" w:rsidRPr="00224E31" w:rsidRDefault="004B2B41" w:rsidP="00C92333">
      <w:pPr>
        <w:pStyle w:val="Heading2"/>
        <w:numPr>
          <w:ilvl w:val="1"/>
          <w:numId w:val="4"/>
        </w:numPr>
        <w:spacing w:line="480" w:lineRule="auto"/>
        <w:rPr>
          <w:rFonts w:ascii="Arial" w:hAnsi="Arial" w:cs="Arial"/>
          <w:b/>
          <w:bCs/>
          <w:color w:val="000000" w:themeColor="text1"/>
          <w:sz w:val="28"/>
          <w:szCs w:val="28"/>
          <w:lang w:val="en-US"/>
        </w:rPr>
      </w:pPr>
      <w:bookmarkStart w:id="8" w:name="_Toc111664871"/>
      <w:r w:rsidRPr="00224E31">
        <w:rPr>
          <w:rFonts w:ascii="Arial" w:hAnsi="Arial" w:cs="Arial"/>
          <w:b/>
          <w:bCs/>
          <w:color w:val="000000" w:themeColor="text1"/>
          <w:sz w:val="28"/>
          <w:szCs w:val="28"/>
          <w:lang w:val="en-US"/>
        </w:rPr>
        <w:t>Increasing burden of mental related illnesses</w:t>
      </w:r>
      <w:bookmarkEnd w:id="8"/>
      <w:r w:rsidRPr="00224E31">
        <w:rPr>
          <w:rFonts w:ascii="Arial" w:hAnsi="Arial" w:cs="Arial"/>
          <w:b/>
          <w:bCs/>
          <w:color w:val="000000" w:themeColor="text1"/>
          <w:sz w:val="28"/>
          <w:szCs w:val="28"/>
          <w:lang w:val="en-US"/>
        </w:rPr>
        <w:t xml:space="preserve"> </w:t>
      </w:r>
    </w:p>
    <w:p w14:paraId="73082DD7" w14:textId="3748D73E" w:rsidR="00C65537" w:rsidRPr="00224E31" w:rsidRDefault="00C65537" w:rsidP="00C92333">
      <w:pPr>
        <w:spacing w:line="480" w:lineRule="auto"/>
        <w:jc w:val="both"/>
        <w:rPr>
          <w:rFonts w:ascii="Arial" w:hAnsi="Arial" w:cs="Arial"/>
          <w:color w:val="000000" w:themeColor="text1"/>
          <w:lang w:val="en-US"/>
        </w:rPr>
      </w:pPr>
      <w:r w:rsidRPr="00224E31">
        <w:rPr>
          <w:rFonts w:ascii="Arial" w:hAnsi="Arial" w:cs="Arial"/>
          <w:color w:val="000000" w:themeColor="text1"/>
          <w:lang w:val="en-US"/>
        </w:rPr>
        <w:t xml:space="preserve">The burden of mental related illnesses such as depression, ADHD and stress is increasing. To support the assertion, </w:t>
      </w:r>
      <w:r w:rsidR="00D36D9A" w:rsidRPr="00224E31">
        <w:rPr>
          <w:rFonts w:ascii="Arial" w:hAnsi="Arial" w:cs="Arial"/>
          <w:color w:val="000000" w:themeColor="text1"/>
          <w:lang w:val="en-US"/>
        </w:rPr>
        <w:t xml:space="preserve">WHO quoted by Kelli in 2021 </w:t>
      </w:r>
      <w:r w:rsidR="007518FA">
        <w:rPr>
          <w:rFonts w:ascii="Arial" w:hAnsi="Arial" w:cs="Arial"/>
          <w:color w:val="000000" w:themeColor="text1"/>
          <w:lang w:val="en-US"/>
        </w:rPr>
        <w:t>highlighted</w:t>
      </w:r>
      <w:r w:rsidR="00D36D9A" w:rsidRPr="00224E31">
        <w:rPr>
          <w:rFonts w:ascii="Arial" w:hAnsi="Arial" w:cs="Arial"/>
          <w:color w:val="000000" w:themeColor="text1"/>
          <w:lang w:val="en-US"/>
        </w:rPr>
        <w:t xml:space="preserve"> </w:t>
      </w:r>
      <w:r w:rsidRPr="00224E31">
        <w:rPr>
          <w:rFonts w:ascii="Arial" w:hAnsi="Arial" w:cs="Arial"/>
          <w:color w:val="000000" w:themeColor="text1"/>
          <w:lang w:val="en-US"/>
        </w:rPr>
        <w:t xml:space="preserve">depression </w:t>
      </w:r>
      <w:r w:rsidR="007518FA">
        <w:rPr>
          <w:rFonts w:ascii="Arial" w:hAnsi="Arial" w:cs="Arial"/>
          <w:color w:val="000000" w:themeColor="text1"/>
          <w:lang w:val="en-US"/>
        </w:rPr>
        <w:t xml:space="preserve">and </w:t>
      </w:r>
      <w:r w:rsidR="007518FA" w:rsidRPr="00224E31">
        <w:rPr>
          <w:rFonts w:ascii="Arial" w:hAnsi="Arial" w:cs="Arial"/>
          <w:color w:val="000000" w:themeColor="text1"/>
          <w:lang w:val="en-US"/>
        </w:rPr>
        <w:t>anxiety</w:t>
      </w:r>
      <w:r w:rsidRPr="00224E31">
        <w:rPr>
          <w:rFonts w:ascii="Arial" w:hAnsi="Arial" w:cs="Arial"/>
          <w:color w:val="000000" w:themeColor="text1"/>
          <w:lang w:val="en-US"/>
        </w:rPr>
        <w:t xml:space="preserve"> a</w:t>
      </w:r>
      <w:r w:rsidR="007518FA">
        <w:rPr>
          <w:rFonts w:ascii="Arial" w:hAnsi="Arial" w:cs="Arial"/>
          <w:color w:val="000000" w:themeColor="text1"/>
          <w:lang w:val="en-US"/>
        </w:rPr>
        <w:t>s</w:t>
      </w:r>
      <w:r w:rsidRPr="00224E31">
        <w:rPr>
          <w:rFonts w:ascii="Arial" w:hAnsi="Arial" w:cs="Arial"/>
          <w:color w:val="000000" w:themeColor="text1"/>
          <w:lang w:val="en-US"/>
        </w:rPr>
        <w:t xml:space="preserve"> the common</w:t>
      </w:r>
      <w:r w:rsidR="007518FA">
        <w:rPr>
          <w:rFonts w:ascii="Arial" w:hAnsi="Arial" w:cs="Arial"/>
          <w:color w:val="000000" w:themeColor="text1"/>
          <w:lang w:val="en-US"/>
        </w:rPr>
        <w:t>est</w:t>
      </w:r>
      <w:r w:rsidRPr="00224E31">
        <w:rPr>
          <w:rFonts w:ascii="Arial" w:hAnsi="Arial" w:cs="Arial"/>
          <w:color w:val="000000" w:themeColor="text1"/>
          <w:lang w:val="en-US"/>
        </w:rPr>
        <w:t xml:space="preserve"> mental </w:t>
      </w:r>
      <w:r w:rsidR="007518FA">
        <w:rPr>
          <w:rFonts w:ascii="Arial" w:hAnsi="Arial" w:cs="Arial"/>
          <w:color w:val="000000" w:themeColor="text1"/>
          <w:lang w:val="en-US"/>
        </w:rPr>
        <w:t>illness</w:t>
      </w:r>
      <w:r w:rsidRPr="00224E31">
        <w:rPr>
          <w:rFonts w:ascii="Arial" w:hAnsi="Arial" w:cs="Arial"/>
          <w:color w:val="000000" w:themeColor="text1"/>
          <w:lang w:val="en-US"/>
        </w:rPr>
        <w:t xml:space="preserve"> conditions </w:t>
      </w:r>
      <w:r w:rsidR="00D36D9A" w:rsidRPr="00224E31">
        <w:rPr>
          <w:rFonts w:ascii="Arial" w:hAnsi="Arial" w:cs="Arial"/>
          <w:color w:val="000000" w:themeColor="text1"/>
          <w:lang w:val="en-US"/>
        </w:rPr>
        <w:t xml:space="preserve">and </w:t>
      </w:r>
      <w:r w:rsidR="007518FA">
        <w:rPr>
          <w:rFonts w:ascii="Arial" w:hAnsi="Arial" w:cs="Arial"/>
          <w:color w:val="000000" w:themeColor="text1"/>
          <w:lang w:val="en-US"/>
        </w:rPr>
        <w:t xml:space="preserve">if nothing is done, </w:t>
      </w:r>
      <w:r w:rsidRPr="00224E31">
        <w:rPr>
          <w:rFonts w:ascii="Arial" w:hAnsi="Arial" w:cs="Arial"/>
          <w:color w:val="000000" w:themeColor="text1"/>
          <w:lang w:val="en-US"/>
        </w:rPr>
        <w:t>depression could be</w:t>
      </w:r>
      <w:r w:rsidR="007518FA">
        <w:rPr>
          <w:rFonts w:ascii="Arial" w:hAnsi="Arial" w:cs="Arial"/>
          <w:color w:val="000000" w:themeColor="text1"/>
          <w:lang w:val="en-US"/>
        </w:rPr>
        <w:t>come</w:t>
      </w:r>
      <w:r w:rsidRPr="00224E31">
        <w:rPr>
          <w:rFonts w:ascii="Arial" w:hAnsi="Arial" w:cs="Arial"/>
          <w:color w:val="000000" w:themeColor="text1"/>
          <w:lang w:val="en-US"/>
        </w:rPr>
        <w:t xml:space="preserve"> one of the </w:t>
      </w:r>
      <w:r w:rsidR="007518FA">
        <w:rPr>
          <w:rFonts w:ascii="Arial" w:hAnsi="Arial" w:cs="Arial"/>
          <w:color w:val="000000" w:themeColor="text1"/>
          <w:lang w:val="en-US"/>
        </w:rPr>
        <w:t xml:space="preserve">leading </w:t>
      </w:r>
      <w:r w:rsidRPr="00224E31">
        <w:rPr>
          <w:rFonts w:ascii="Arial" w:hAnsi="Arial" w:cs="Arial"/>
          <w:color w:val="000000" w:themeColor="text1"/>
          <w:lang w:val="en-US"/>
        </w:rPr>
        <w:t>health c</w:t>
      </w:r>
      <w:r w:rsidR="007518FA">
        <w:rPr>
          <w:rFonts w:ascii="Arial" w:hAnsi="Arial" w:cs="Arial"/>
          <w:color w:val="000000" w:themeColor="text1"/>
          <w:lang w:val="en-US"/>
        </w:rPr>
        <w:t>hallenges</w:t>
      </w:r>
      <w:r w:rsidRPr="00224E31">
        <w:rPr>
          <w:rFonts w:ascii="Arial" w:hAnsi="Arial" w:cs="Arial"/>
          <w:color w:val="000000" w:themeColor="text1"/>
          <w:lang w:val="en-US"/>
        </w:rPr>
        <w:t xml:space="preserve"> world-wide by 2030</w:t>
      </w:r>
      <w:sdt>
        <w:sdtPr>
          <w:rPr>
            <w:rFonts w:ascii="Arial" w:hAnsi="Arial" w:cs="Arial"/>
            <w:color w:val="000000" w:themeColor="text1"/>
            <w:lang w:val="en-US"/>
          </w:rPr>
          <w:id w:val="1727800738"/>
          <w:citation/>
        </w:sdtPr>
        <w:sdtEndPr/>
        <w:sdtContent>
          <w:r w:rsidRPr="00224E31">
            <w:rPr>
              <w:rFonts w:ascii="Arial" w:hAnsi="Arial" w:cs="Arial"/>
              <w:color w:val="000000" w:themeColor="text1"/>
              <w:lang w:val="en-US"/>
            </w:rPr>
            <w:fldChar w:fldCharType="begin"/>
          </w:r>
          <w:r w:rsidRPr="00224E31">
            <w:rPr>
              <w:rFonts w:ascii="Arial" w:hAnsi="Arial" w:cs="Arial"/>
              <w:color w:val="000000" w:themeColor="text1"/>
              <w:lang w:val="en-US"/>
            </w:rPr>
            <w:instrText xml:space="preserve">CITATION Kel211 \l 1033 </w:instrText>
          </w:r>
          <w:r w:rsidRPr="00224E31">
            <w:rPr>
              <w:rFonts w:ascii="Arial" w:hAnsi="Arial" w:cs="Arial"/>
              <w:color w:val="000000" w:themeColor="text1"/>
              <w:lang w:val="en-US"/>
            </w:rPr>
            <w:fldChar w:fldCharType="separate"/>
          </w:r>
          <w:r w:rsidR="00E44549">
            <w:rPr>
              <w:rFonts w:ascii="Arial" w:hAnsi="Arial" w:cs="Arial"/>
              <w:noProof/>
              <w:color w:val="000000" w:themeColor="text1"/>
              <w:lang w:val="en-US"/>
            </w:rPr>
            <w:t xml:space="preserve"> </w:t>
          </w:r>
          <w:r w:rsidR="00E44549" w:rsidRPr="00E44549">
            <w:rPr>
              <w:rFonts w:ascii="Arial" w:hAnsi="Arial" w:cs="Arial"/>
              <w:noProof/>
              <w:color w:val="000000" w:themeColor="text1"/>
              <w:lang w:val="en-US"/>
            </w:rPr>
            <w:t>(Kelli, 2021)</w:t>
          </w:r>
          <w:r w:rsidRPr="00224E31">
            <w:rPr>
              <w:rFonts w:ascii="Arial" w:hAnsi="Arial" w:cs="Arial"/>
              <w:color w:val="000000" w:themeColor="text1"/>
              <w:lang w:val="en-US"/>
            </w:rPr>
            <w:fldChar w:fldCharType="end"/>
          </w:r>
        </w:sdtContent>
      </w:sdt>
      <w:r w:rsidRPr="00224E31">
        <w:rPr>
          <w:rFonts w:ascii="Arial" w:hAnsi="Arial" w:cs="Arial"/>
          <w:color w:val="000000" w:themeColor="text1"/>
          <w:lang w:val="en-US"/>
        </w:rPr>
        <w:t>.</w:t>
      </w:r>
      <w:r w:rsidR="00D36D9A" w:rsidRPr="00224E31">
        <w:rPr>
          <w:rFonts w:ascii="Arial" w:hAnsi="Arial" w:cs="Arial"/>
          <w:color w:val="000000" w:themeColor="text1"/>
          <w:lang w:val="en-US"/>
        </w:rPr>
        <w:t xml:space="preserve"> On a sad note, </w:t>
      </w:r>
      <w:r w:rsidRPr="00224E31">
        <w:rPr>
          <w:rFonts w:ascii="Arial" w:hAnsi="Arial" w:cs="Arial"/>
          <w:color w:val="000000" w:themeColor="text1"/>
          <w:lang w:val="en-US"/>
        </w:rPr>
        <w:t>the world seem</w:t>
      </w:r>
      <w:r w:rsidR="00D36D9A" w:rsidRPr="00224E31">
        <w:rPr>
          <w:rFonts w:ascii="Arial" w:hAnsi="Arial" w:cs="Arial"/>
          <w:color w:val="000000" w:themeColor="text1"/>
          <w:lang w:val="en-US"/>
        </w:rPr>
        <w:t>s</w:t>
      </w:r>
      <w:r w:rsidRPr="00224E31">
        <w:rPr>
          <w:rFonts w:ascii="Arial" w:hAnsi="Arial" w:cs="Arial"/>
          <w:color w:val="000000" w:themeColor="text1"/>
          <w:lang w:val="en-US"/>
        </w:rPr>
        <w:t xml:space="preserve"> not ready to address it. </w:t>
      </w:r>
      <w:r w:rsidR="00D36D9A" w:rsidRPr="00224E31">
        <w:rPr>
          <w:rFonts w:ascii="Arial" w:hAnsi="Arial" w:cs="Arial"/>
          <w:color w:val="000000" w:themeColor="text1"/>
          <w:lang w:val="en-US"/>
        </w:rPr>
        <w:t>S</w:t>
      </w:r>
      <w:r w:rsidRPr="00224E31">
        <w:rPr>
          <w:rFonts w:ascii="Arial" w:hAnsi="Arial" w:cs="Arial"/>
          <w:color w:val="000000" w:themeColor="text1"/>
          <w:lang w:val="en-US"/>
        </w:rPr>
        <w:t>ole mandate is left to medical professionals who also employ the medical model as a “gospel truth” without due consideration of the role nutrition can play</w:t>
      </w:r>
      <w:r w:rsidR="0050605D">
        <w:rPr>
          <w:rFonts w:ascii="Arial" w:hAnsi="Arial" w:cs="Arial"/>
          <w:color w:val="000000" w:themeColor="text1"/>
          <w:lang w:val="en-US"/>
        </w:rPr>
        <w:t>. Thus, instead of reducing the mental health related disease burden is increasing.</w:t>
      </w:r>
    </w:p>
    <w:p w14:paraId="351CAC5A" w14:textId="6AC8A560" w:rsidR="00D36D9A" w:rsidRPr="00224E31" w:rsidRDefault="00D36D9A" w:rsidP="000D4C81">
      <w:pPr>
        <w:pStyle w:val="NoSpacing"/>
        <w:rPr>
          <w:lang w:val="en-US"/>
        </w:rPr>
      </w:pPr>
    </w:p>
    <w:p w14:paraId="2E7D39C7" w14:textId="2A6A84BA" w:rsidR="004B2B41" w:rsidRPr="00224E31" w:rsidRDefault="004B2B41" w:rsidP="00C92333">
      <w:pPr>
        <w:pStyle w:val="Heading2"/>
        <w:numPr>
          <w:ilvl w:val="1"/>
          <w:numId w:val="4"/>
        </w:numPr>
        <w:spacing w:line="480" w:lineRule="auto"/>
        <w:rPr>
          <w:rFonts w:ascii="Arial" w:hAnsi="Arial" w:cs="Arial"/>
          <w:b/>
          <w:bCs/>
          <w:color w:val="000000" w:themeColor="text1"/>
          <w:sz w:val="28"/>
          <w:szCs w:val="28"/>
          <w:lang w:val="en-US"/>
        </w:rPr>
      </w:pPr>
      <w:bookmarkStart w:id="9" w:name="_Toc111664872"/>
      <w:r w:rsidRPr="00224E31">
        <w:rPr>
          <w:rFonts w:ascii="Arial" w:hAnsi="Arial" w:cs="Arial"/>
          <w:b/>
          <w:bCs/>
          <w:color w:val="000000" w:themeColor="text1"/>
          <w:sz w:val="28"/>
          <w:szCs w:val="28"/>
          <w:lang w:val="en-US"/>
        </w:rPr>
        <w:t>Skepticism about efficacy of natural science approaches</w:t>
      </w:r>
      <w:bookmarkEnd w:id="9"/>
    </w:p>
    <w:p w14:paraId="6BB90526" w14:textId="48C9B446" w:rsidR="00DC7795" w:rsidRPr="00224E31" w:rsidRDefault="0013768F" w:rsidP="00C92333">
      <w:pPr>
        <w:spacing w:line="480" w:lineRule="auto"/>
        <w:jc w:val="both"/>
        <w:rPr>
          <w:rFonts w:ascii="Arial" w:hAnsi="Arial" w:cs="Arial"/>
          <w:color w:val="000000" w:themeColor="text1"/>
          <w:lang w:val="en-US"/>
        </w:rPr>
      </w:pPr>
      <w:r w:rsidRPr="00224E31">
        <w:rPr>
          <w:rFonts w:ascii="Arial" w:hAnsi="Arial" w:cs="Arial"/>
          <w:color w:val="000000" w:themeColor="text1"/>
          <w:lang w:val="en-US"/>
        </w:rPr>
        <w:t xml:space="preserve">Skepticism about </w:t>
      </w:r>
      <w:r w:rsidR="00FE3AC5" w:rsidRPr="00224E31">
        <w:rPr>
          <w:rFonts w:ascii="Arial" w:hAnsi="Arial" w:cs="Arial"/>
          <w:color w:val="000000" w:themeColor="text1"/>
          <w:lang w:val="en-US"/>
        </w:rPr>
        <w:t xml:space="preserve">efficacy of </w:t>
      </w:r>
      <w:r w:rsidRPr="00224E31">
        <w:rPr>
          <w:rFonts w:ascii="Arial" w:hAnsi="Arial" w:cs="Arial"/>
          <w:color w:val="000000" w:themeColor="text1"/>
          <w:lang w:val="en-US"/>
        </w:rPr>
        <w:t>natural science appr</w:t>
      </w:r>
      <w:r w:rsidR="00FE3AC5" w:rsidRPr="00224E31">
        <w:rPr>
          <w:rFonts w:ascii="Arial" w:hAnsi="Arial" w:cs="Arial"/>
          <w:color w:val="000000" w:themeColor="text1"/>
          <w:lang w:val="en-US"/>
        </w:rPr>
        <w:t>oaches</w:t>
      </w:r>
      <w:r w:rsidR="00D36D9A" w:rsidRPr="00224E31">
        <w:rPr>
          <w:rFonts w:ascii="Arial" w:hAnsi="Arial" w:cs="Arial"/>
          <w:color w:val="000000" w:themeColor="text1"/>
          <w:lang w:val="en-US"/>
        </w:rPr>
        <w:t xml:space="preserve"> is embedded in history</w:t>
      </w:r>
      <w:r w:rsidRPr="00224E31">
        <w:rPr>
          <w:rFonts w:ascii="Arial" w:hAnsi="Arial" w:cs="Arial"/>
          <w:color w:val="000000" w:themeColor="text1"/>
          <w:lang w:val="en-US"/>
        </w:rPr>
        <w:t xml:space="preserve">. It was the case for </w:t>
      </w:r>
      <w:r w:rsidR="00D36D9A" w:rsidRPr="00224E31">
        <w:rPr>
          <w:rFonts w:ascii="Arial" w:hAnsi="Arial" w:cs="Arial"/>
          <w:color w:val="000000" w:themeColor="text1"/>
          <w:lang w:val="en-US"/>
        </w:rPr>
        <w:t xml:space="preserve">promotion of </w:t>
      </w:r>
      <w:r w:rsidRPr="00224E31">
        <w:rPr>
          <w:rFonts w:ascii="Arial" w:hAnsi="Arial" w:cs="Arial"/>
          <w:color w:val="000000" w:themeColor="text1"/>
          <w:lang w:val="en-US"/>
        </w:rPr>
        <w:t xml:space="preserve">handwashing </w:t>
      </w:r>
      <w:r w:rsidR="00D36D9A" w:rsidRPr="00224E31">
        <w:rPr>
          <w:rFonts w:ascii="Arial" w:hAnsi="Arial" w:cs="Arial"/>
          <w:color w:val="000000" w:themeColor="text1"/>
          <w:lang w:val="en-US"/>
        </w:rPr>
        <w:t xml:space="preserve">among physicians as a way of improving hygiene before touching pregnant mothers and protect bedside fever but this was right away from objected way back in 1847. </w:t>
      </w:r>
      <w:r w:rsidR="00DC7795" w:rsidRPr="00224E31">
        <w:rPr>
          <w:rFonts w:ascii="Arial" w:hAnsi="Arial" w:cs="Arial"/>
          <w:color w:val="000000" w:themeColor="text1"/>
          <w:lang w:val="en-US"/>
        </w:rPr>
        <w:t>Another evidence showed that</w:t>
      </w:r>
      <w:r w:rsidR="0050605D">
        <w:rPr>
          <w:rFonts w:ascii="Arial" w:hAnsi="Arial" w:cs="Arial"/>
          <w:color w:val="000000" w:themeColor="text1"/>
          <w:lang w:val="en-US"/>
        </w:rPr>
        <w:t>,</w:t>
      </w:r>
      <w:r w:rsidR="00DC7795" w:rsidRPr="00224E31">
        <w:rPr>
          <w:rFonts w:ascii="Arial" w:hAnsi="Arial" w:cs="Arial"/>
          <w:color w:val="000000" w:themeColor="text1"/>
          <w:lang w:val="en-US"/>
        </w:rPr>
        <w:t xml:space="preserve"> it took the British government over 264 years to appreciate and put into action RCT research findings on scabies mortality for sailors. Amidst all this, optimization of nutrition for mental health enhancement has been around as a public health approach but has hardly gained any recognition. A question remains on how long it </w:t>
      </w:r>
      <w:r w:rsidR="0050605D" w:rsidRPr="00224E31">
        <w:rPr>
          <w:rFonts w:ascii="Arial" w:hAnsi="Arial" w:cs="Arial"/>
          <w:color w:val="000000" w:themeColor="text1"/>
          <w:lang w:val="en-US"/>
        </w:rPr>
        <w:t xml:space="preserve">will </w:t>
      </w:r>
      <w:r w:rsidR="00DC7795" w:rsidRPr="00224E31">
        <w:rPr>
          <w:rFonts w:ascii="Arial" w:hAnsi="Arial" w:cs="Arial"/>
          <w:color w:val="000000" w:themeColor="text1"/>
          <w:lang w:val="en-US"/>
        </w:rPr>
        <w:t xml:space="preserve">take for society </w:t>
      </w:r>
      <w:r w:rsidR="00DC7795" w:rsidRPr="00224E31">
        <w:rPr>
          <w:rFonts w:ascii="Arial" w:hAnsi="Arial" w:cs="Arial"/>
          <w:color w:val="000000" w:themeColor="text1"/>
          <w:lang w:val="en-US"/>
        </w:rPr>
        <w:lastRenderedPageBreak/>
        <w:t xml:space="preserve">to appreciate and put into action use of optimized nutrition for control and possible elimination of mental illnesses that has turned into an epidemic. </w:t>
      </w:r>
      <w:r w:rsidR="0050605D">
        <w:rPr>
          <w:rFonts w:ascii="Arial" w:hAnsi="Arial" w:cs="Arial"/>
          <w:color w:val="000000" w:themeColor="text1"/>
          <w:lang w:val="en-US"/>
        </w:rPr>
        <w:t>Regardless</w:t>
      </w:r>
      <w:r w:rsidR="00DC7795" w:rsidRPr="00224E31">
        <w:rPr>
          <w:rFonts w:ascii="Arial" w:hAnsi="Arial" w:cs="Arial"/>
          <w:color w:val="000000" w:themeColor="text1"/>
          <w:lang w:val="en-US"/>
        </w:rPr>
        <w:t>, the struggle to convert the public to embrace nutrition optimization continues</w:t>
      </w:r>
      <w:r w:rsidR="00BC1AFD" w:rsidRPr="00224E31">
        <w:rPr>
          <w:rFonts w:ascii="Arial" w:hAnsi="Arial" w:cs="Arial"/>
          <w:color w:val="000000" w:themeColor="text1"/>
          <w:lang w:val="en-US"/>
        </w:rPr>
        <w:t xml:space="preserve">.  </w:t>
      </w:r>
    </w:p>
    <w:p w14:paraId="6E211A1B" w14:textId="77777777" w:rsidR="00827D5B" w:rsidRPr="00224E31" w:rsidRDefault="00827D5B" w:rsidP="000D4C81">
      <w:pPr>
        <w:pStyle w:val="NoSpacing"/>
        <w:rPr>
          <w:lang w:val="en-US"/>
        </w:rPr>
      </w:pPr>
    </w:p>
    <w:p w14:paraId="2743B6EA" w14:textId="29D619E0" w:rsidR="004B2B41" w:rsidRPr="00224E31" w:rsidRDefault="004B2B41" w:rsidP="00C92333">
      <w:pPr>
        <w:pStyle w:val="Heading2"/>
        <w:numPr>
          <w:ilvl w:val="1"/>
          <w:numId w:val="4"/>
        </w:numPr>
        <w:spacing w:line="480" w:lineRule="auto"/>
        <w:rPr>
          <w:rFonts w:ascii="Arial" w:hAnsi="Arial" w:cs="Arial"/>
          <w:b/>
          <w:bCs/>
          <w:color w:val="000000" w:themeColor="text1"/>
          <w:sz w:val="28"/>
          <w:szCs w:val="28"/>
          <w:lang w:val="en-US"/>
        </w:rPr>
      </w:pPr>
      <w:bookmarkStart w:id="10" w:name="_Toc111664873"/>
      <w:r w:rsidRPr="00224E31">
        <w:rPr>
          <w:rFonts w:ascii="Arial" w:hAnsi="Arial" w:cs="Arial"/>
          <w:b/>
          <w:bCs/>
          <w:color w:val="000000" w:themeColor="text1"/>
          <w:sz w:val="28"/>
          <w:szCs w:val="28"/>
          <w:lang w:val="en-US"/>
        </w:rPr>
        <w:t>Nutrition matters</w:t>
      </w:r>
      <w:bookmarkEnd w:id="10"/>
    </w:p>
    <w:p w14:paraId="174FC84B" w14:textId="2B8EFB19" w:rsidR="009E4DE0" w:rsidRPr="00224E31" w:rsidRDefault="00827D5B" w:rsidP="00C92333">
      <w:pPr>
        <w:spacing w:line="480" w:lineRule="auto"/>
        <w:jc w:val="both"/>
        <w:rPr>
          <w:rFonts w:ascii="Arial" w:hAnsi="Arial" w:cs="Arial"/>
          <w:color w:val="000000" w:themeColor="text1"/>
          <w:lang w:val="en-US"/>
        </w:rPr>
      </w:pPr>
      <w:r w:rsidRPr="00224E31">
        <w:rPr>
          <w:rFonts w:ascii="Arial" w:hAnsi="Arial" w:cs="Arial"/>
          <w:color w:val="000000" w:themeColor="text1"/>
          <w:lang w:val="en-US"/>
        </w:rPr>
        <w:t xml:space="preserve">The video creates evidence-based advocacy </w:t>
      </w:r>
      <w:r w:rsidR="009E4DE0" w:rsidRPr="00224E31">
        <w:rPr>
          <w:rFonts w:ascii="Arial" w:hAnsi="Arial" w:cs="Arial"/>
          <w:color w:val="000000" w:themeColor="text1"/>
          <w:lang w:val="en-US"/>
        </w:rPr>
        <w:t xml:space="preserve">that a well-nourished body and brain is better to withstand mental challenges and recover from illness. It calls </w:t>
      </w:r>
      <w:r w:rsidRPr="00224E31">
        <w:rPr>
          <w:rFonts w:ascii="Arial" w:hAnsi="Arial" w:cs="Arial"/>
          <w:color w:val="000000" w:themeColor="text1"/>
          <w:lang w:val="en-US"/>
        </w:rPr>
        <w:t>for adoption of nutrition in the struggle to curb mental related disorders. Evidence cited shows that o</w:t>
      </w:r>
      <w:r w:rsidR="006244A2" w:rsidRPr="00224E31">
        <w:rPr>
          <w:rFonts w:ascii="Arial" w:hAnsi="Arial" w:cs="Arial"/>
          <w:color w:val="000000" w:themeColor="text1"/>
          <w:lang w:val="en-US"/>
        </w:rPr>
        <w:t>ver 60-80%</w:t>
      </w:r>
      <w:r w:rsidRPr="00224E31">
        <w:rPr>
          <w:rFonts w:ascii="Arial" w:hAnsi="Arial" w:cs="Arial"/>
          <w:color w:val="000000" w:themeColor="text1"/>
          <w:lang w:val="en-US"/>
        </w:rPr>
        <w:t xml:space="preserve"> of the people enrolled to micronutrients intervention </w:t>
      </w:r>
      <w:r w:rsidR="006244A2" w:rsidRPr="00224E31">
        <w:rPr>
          <w:rFonts w:ascii="Arial" w:hAnsi="Arial" w:cs="Arial"/>
          <w:color w:val="000000" w:themeColor="text1"/>
          <w:lang w:val="en-US"/>
        </w:rPr>
        <w:t xml:space="preserve">respond </w:t>
      </w:r>
      <w:r w:rsidRPr="00224E31">
        <w:rPr>
          <w:rFonts w:ascii="Arial" w:hAnsi="Arial" w:cs="Arial"/>
          <w:color w:val="000000" w:themeColor="text1"/>
          <w:lang w:val="en-US"/>
        </w:rPr>
        <w:t>positively with high likelihood of total recovery</w:t>
      </w:r>
      <w:r w:rsidR="00FE3AC5" w:rsidRPr="00224E31">
        <w:rPr>
          <w:rFonts w:ascii="Arial" w:hAnsi="Arial" w:cs="Arial"/>
          <w:color w:val="000000" w:themeColor="text1"/>
          <w:lang w:val="en-US"/>
        </w:rPr>
        <w:t xml:space="preserve"> </w:t>
      </w:r>
      <w:r w:rsidRPr="00224E31">
        <w:rPr>
          <w:rFonts w:ascii="Arial" w:hAnsi="Arial" w:cs="Arial"/>
          <w:color w:val="000000" w:themeColor="text1"/>
          <w:lang w:val="en-US"/>
        </w:rPr>
        <w:t>as opposed to use of drugs that are associated with short-term relief, possibility of relapse and</w:t>
      </w:r>
      <w:r w:rsidR="009E4DE0" w:rsidRPr="00224E31">
        <w:rPr>
          <w:rFonts w:ascii="Arial" w:hAnsi="Arial" w:cs="Arial"/>
          <w:color w:val="000000" w:themeColor="text1"/>
          <w:lang w:val="en-US"/>
        </w:rPr>
        <w:t xml:space="preserve"> increasing the risk of other illnesses like disability. The video further </w:t>
      </w:r>
      <w:r w:rsidR="00DC7795" w:rsidRPr="00224E31">
        <w:rPr>
          <w:rFonts w:ascii="Arial" w:hAnsi="Arial" w:cs="Arial"/>
          <w:color w:val="000000" w:themeColor="text1"/>
          <w:lang w:val="en-US"/>
        </w:rPr>
        <w:t>uses another research to demonstrated how c</w:t>
      </w:r>
      <w:r w:rsidR="009E4DE0" w:rsidRPr="00224E31">
        <w:rPr>
          <w:rFonts w:ascii="Arial" w:hAnsi="Arial" w:cs="Arial"/>
          <w:color w:val="000000" w:themeColor="text1"/>
          <w:lang w:val="en-US"/>
        </w:rPr>
        <w:t>heap micronutrients have a high potential to completely eliminate hallucinations and disillusions yet costly medication ha</w:t>
      </w:r>
      <w:r w:rsidR="00BC1AFD" w:rsidRPr="00224E31">
        <w:rPr>
          <w:rFonts w:ascii="Arial" w:hAnsi="Arial" w:cs="Arial"/>
          <w:color w:val="000000" w:themeColor="text1"/>
          <w:lang w:val="en-US"/>
        </w:rPr>
        <w:t>s</w:t>
      </w:r>
      <w:r w:rsidR="009E4DE0" w:rsidRPr="00224E31">
        <w:rPr>
          <w:rFonts w:ascii="Arial" w:hAnsi="Arial" w:cs="Arial"/>
          <w:color w:val="000000" w:themeColor="text1"/>
          <w:lang w:val="en-US"/>
        </w:rPr>
        <w:t xml:space="preserve"> very minimal chances of success</w:t>
      </w:r>
    </w:p>
    <w:p w14:paraId="406FCB91" w14:textId="1DB72D41" w:rsidR="00FE3AC5" w:rsidRPr="00224E31" w:rsidRDefault="00827D5B" w:rsidP="000D4C81">
      <w:pPr>
        <w:pStyle w:val="NoSpacing"/>
        <w:rPr>
          <w:lang w:val="en-US"/>
        </w:rPr>
      </w:pPr>
      <w:r w:rsidRPr="00224E31">
        <w:rPr>
          <w:lang w:val="en-US"/>
        </w:rPr>
        <w:t xml:space="preserve"> </w:t>
      </w:r>
    </w:p>
    <w:p w14:paraId="3F8772E0" w14:textId="5AF6710C" w:rsidR="004B2B41" w:rsidRPr="00224E31" w:rsidRDefault="004B2B41" w:rsidP="00C92333">
      <w:pPr>
        <w:pStyle w:val="Heading2"/>
        <w:numPr>
          <w:ilvl w:val="1"/>
          <w:numId w:val="4"/>
        </w:numPr>
        <w:spacing w:line="480" w:lineRule="auto"/>
        <w:rPr>
          <w:rFonts w:ascii="Arial" w:hAnsi="Arial" w:cs="Arial"/>
          <w:b/>
          <w:bCs/>
          <w:color w:val="000000" w:themeColor="text1"/>
          <w:sz w:val="28"/>
          <w:szCs w:val="28"/>
          <w:lang w:val="en-US"/>
        </w:rPr>
      </w:pPr>
      <w:bookmarkStart w:id="11" w:name="_Toc111664874"/>
      <w:r w:rsidRPr="00224E31">
        <w:rPr>
          <w:rFonts w:ascii="Arial" w:hAnsi="Arial" w:cs="Arial"/>
          <w:b/>
          <w:bCs/>
          <w:color w:val="000000" w:themeColor="text1"/>
          <w:sz w:val="28"/>
          <w:szCs w:val="28"/>
          <w:lang w:val="en-US"/>
        </w:rPr>
        <w:t>Nutrition therapy is cheaper than medical model</w:t>
      </w:r>
      <w:bookmarkEnd w:id="11"/>
    </w:p>
    <w:p w14:paraId="73E7A6F4" w14:textId="765EB9AD" w:rsidR="0013768F" w:rsidRPr="00224E31" w:rsidRDefault="009E4DE0" w:rsidP="002C0E6D">
      <w:pPr>
        <w:spacing w:line="480" w:lineRule="auto"/>
        <w:jc w:val="both"/>
        <w:rPr>
          <w:rFonts w:ascii="Arial" w:hAnsi="Arial" w:cs="Arial"/>
          <w:color w:val="000000" w:themeColor="text1"/>
          <w:lang w:val="en-US"/>
        </w:rPr>
      </w:pPr>
      <w:r w:rsidRPr="00224E31">
        <w:rPr>
          <w:rFonts w:ascii="Arial" w:hAnsi="Arial" w:cs="Arial"/>
          <w:color w:val="000000" w:themeColor="text1"/>
          <w:lang w:val="en-US"/>
        </w:rPr>
        <w:t xml:space="preserve">Nutrition is fairly a cheap option compared to medication thus a good public health intervention and questions remain why it has remained unpopular yet it can even be promoted from a cost saving perspective. </w:t>
      </w:r>
      <w:r w:rsidR="002C0E6D">
        <w:rPr>
          <w:rFonts w:ascii="Arial" w:hAnsi="Arial" w:cs="Arial"/>
          <w:color w:val="000000" w:themeColor="text1"/>
          <w:lang w:val="en-US"/>
        </w:rPr>
        <w:t xml:space="preserve">With continued evidence-based advocacy, there is a ray of hope that nutrition therapy will be embraced. </w:t>
      </w:r>
      <w:r w:rsidR="00BC1AFD" w:rsidRPr="00224E31">
        <w:rPr>
          <w:rFonts w:ascii="Arial" w:hAnsi="Arial" w:cs="Arial"/>
          <w:color w:val="000000" w:themeColor="text1"/>
          <w:lang w:val="en-US"/>
        </w:rPr>
        <w:t xml:space="preserve">Recently, nutritional psychiatry has been recognized as an emerging area of research especially </w:t>
      </w:r>
      <w:r w:rsidR="007518FA">
        <w:rPr>
          <w:rFonts w:ascii="Arial" w:hAnsi="Arial" w:cs="Arial"/>
          <w:color w:val="000000" w:themeColor="text1"/>
          <w:lang w:val="en-US"/>
        </w:rPr>
        <w:t xml:space="preserve">studies that look </w:t>
      </w:r>
      <w:r w:rsidR="00BC1AFD" w:rsidRPr="00224E31">
        <w:rPr>
          <w:rFonts w:ascii="Arial" w:hAnsi="Arial" w:cs="Arial"/>
          <w:color w:val="000000" w:themeColor="text1"/>
          <w:lang w:val="en-US"/>
        </w:rPr>
        <w:t xml:space="preserve">at the role of nutrition in </w:t>
      </w:r>
      <w:r w:rsidR="007518FA">
        <w:rPr>
          <w:rFonts w:ascii="Arial" w:hAnsi="Arial" w:cs="Arial"/>
          <w:color w:val="000000" w:themeColor="text1"/>
          <w:lang w:val="en-US"/>
        </w:rPr>
        <w:t>management</w:t>
      </w:r>
      <w:r w:rsidR="00BC1AFD" w:rsidRPr="00224E31">
        <w:rPr>
          <w:rFonts w:ascii="Arial" w:hAnsi="Arial" w:cs="Arial"/>
          <w:color w:val="000000" w:themeColor="text1"/>
          <w:lang w:val="en-US"/>
        </w:rPr>
        <w:t xml:space="preserve"> of mental health </w:t>
      </w:r>
      <w:r w:rsidR="007518FA">
        <w:rPr>
          <w:rFonts w:ascii="Arial" w:hAnsi="Arial" w:cs="Arial"/>
          <w:color w:val="000000" w:themeColor="text1"/>
          <w:lang w:val="en-US"/>
        </w:rPr>
        <w:t>challenges</w:t>
      </w:r>
      <w:sdt>
        <w:sdtPr>
          <w:rPr>
            <w:rFonts w:ascii="Arial" w:hAnsi="Arial" w:cs="Arial"/>
            <w:color w:val="000000" w:themeColor="text1"/>
            <w:lang w:val="en-US"/>
          </w:rPr>
          <w:id w:val="-525488954"/>
          <w:citation/>
        </w:sdtPr>
        <w:sdtEndPr/>
        <w:sdtContent>
          <w:r w:rsidR="00BC1AFD" w:rsidRPr="00224E31">
            <w:rPr>
              <w:rFonts w:ascii="Arial" w:hAnsi="Arial" w:cs="Arial"/>
              <w:color w:val="000000" w:themeColor="text1"/>
              <w:lang w:val="en-US"/>
            </w:rPr>
            <w:fldChar w:fldCharType="begin"/>
          </w:r>
          <w:r w:rsidR="00BC1AFD" w:rsidRPr="00224E31">
            <w:rPr>
              <w:rFonts w:ascii="Arial" w:hAnsi="Arial" w:cs="Arial"/>
              <w:color w:val="000000" w:themeColor="text1"/>
              <w:lang w:val="en-US"/>
            </w:rPr>
            <w:instrText xml:space="preserve"> CITATION Kel211 \l 1033 </w:instrText>
          </w:r>
          <w:r w:rsidR="00BC1AFD" w:rsidRPr="00224E31">
            <w:rPr>
              <w:rFonts w:ascii="Arial" w:hAnsi="Arial" w:cs="Arial"/>
              <w:color w:val="000000" w:themeColor="text1"/>
              <w:lang w:val="en-US"/>
            </w:rPr>
            <w:fldChar w:fldCharType="separate"/>
          </w:r>
          <w:r w:rsidR="00E44549">
            <w:rPr>
              <w:rFonts w:ascii="Arial" w:hAnsi="Arial" w:cs="Arial"/>
              <w:noProof/>
              <w:color w:val="000000" w:themeColor="text1"/>
              <w:lang w:val="en-US"/>
            </w:rPr>
            <w:t xml:space="preserve"> </w:t>
          </w:r>
          <w:r w:rsidR="00E44549" w:rsidRPr="00E44549">
            <w:rPr>
              <w:rFonts w:ascii="Arial" w:hAnsi="Arial" w:cs="Arial"/>
              <w:noProof/>
              <w:color w:val="000000" w:themeColor="text1"/>
              <w:lang w:val="en-US"/>
            </w:rPr>
            <w:t>(Kelli, 2021)</w:t>
          </w:r>
          <w:r w:rsidR="00BC1AFD" w:rsidRPr="00224E31">
            <w:rPr>
              <w:rFonts w:ascii="Arial" w:hAnsi="Arial" w:cs="Arial"/>
              <w:color w:val="000000" w:themeColor="text1"/>
              <w:lang w:val="en-US"/>
            </w:rPr>
            <w:fldChar w:fldCharType="end"/>
          </w:r>
        </w:sdtContent>
      </w:sdt>
      <w:r w:rsidR="00BC1AFD" w:rsidRPr="00224E31">
        <w:rPr>
          <w:rFonts w:ascii="Arial" w:hAnsi="Arial" w:cs="Arial"/>
          <w:color w:val="000000" w:themeColor="text1"/>
          <w:lang w:val="en-US"/>
        </w:rPr>
        <w:t>.</w:t>
      </w:r>
    </w:p>
    <w:p w14:paraId="326F5BC5" w14:textId="23012854" w:rsidR="0013768F" w:rsidRPr="00224E31" w:rsidRDefault="0013768F" w:rsidP="00C92333">
      <w:pPr>
        <w:pStyle w:val="Heading1"/>
        <w:numPr>
          <w:ilvl w:val="0"/>
          <w:numId w:val="4"/>
        </w:numPr>
        <w:spacing w:line="480" w:lineRule="auto"/>
        <w:rPr>
          <w:rFonts w:ascii="Arial" w:hAnsi="Arial" w:cs="Arial"/>
          <w:b/>
          <w:bCs/>
          <w:color w:val="000000" w:themeColor="text1"/>
          <w:lang w:val="en-US"/>
        </w:rPr>
      </w:pPr>
      <w:bookmarkStart w:id="12" w:name="_Toc111664875"/>
      <w:r w:rsidRPr="00224E31">
        <w:rPr>
          <w:rFonts w:ascii="Arial" w:hAnsi="Arial" w:cs="Arial"/>
          <w:b/>
          <w:bCs/>
          <w:color w:val="000000" w:themeColor="text1"/>
          <w:lang w:val="en-US"/>
        </w:rPr>
        <w:lastRenderedPageBreak/>
        <w:t>Specific highlights from the article</w:t>
      </w:r>
      <w:bookmarkEnd w:id="12"/>
    </w:p>
    <w:p w14:paraId="7E74D4FC" w14:textId="0990BB30" w:rsidR="00E52AF5" w:rsidRPr="00224E31" w:rsidRDefault="002C0E6D" w:rsidP="00C92333">
      <w:pPr>
        <w:spacing w:line="480" w:lineRule="auto"/>
        <w:jc w:val="both"/>
        <w:rPr>
          <w:rFonts w:ascii="Arial" w:hAnsi="Arial" w:cs="Arial"/>
          <w:color w:val="000000" w:themeColor="text1"/>
          <w:lang w:val="en-US"/>
        </w:rPr>
      </w:pPr>
      <w:r>
        <w:rPr>
          <w:rFonts w:ascii="Arial" w:hAnsi="Arial" w:cs="Arial"/>
          <w:color w:val="000000" w:themeColor="text1"/>
          <w:lang w:val="en-US"/>
        </w:rPr>
        <w:t>The</w:t>
      </w:r>
      <w:r w:rsidR="00E52AF5" w:rsidRPr="00224E31">
        <w:rPr>
          <w:rFonts w:ascii="Arial" w:hAnsi="Arial" w:cs="Arial"/>
          <w:color w:val="000000" w:themeColor="text1"/>
          <w:lang w:val="en-US"/>
        </w:rPr>
        <w:t xml:space="preserve"> article</w:t>
      </w:r>
      <w:r>
        <w:rPr>
          <w:rFonts w:ascii="Arial" w:hAnsi="Arial" w:cs="Arial"/>
          <w:color w:val="000000" w:themeColor="text1"/>
          <w:lang w:val="en-US"/>
        </w:rPr>
        <w:t>/video</w:t>
      </w:r>
      <w:r w:rsidR="00E52AF5" w:rsidRPr="00224E31">
        <w:rPr>
          <w:rFonts w:ascii="Arial" w:hAnsi="Arial" w:cs="Arial"/>
          <w:color w:val="000000" w:themeColor="text1"/>
          <w:lang w:val="en-US"/>
        </w:rPr>
        <w:t xml:space="preserve"> provide</w:t>
      </w:r>
      <w:r>
        <w:rPr>
          <w:rFonts w:ascii="Arial" w:hAnsi="Arial" w:cs="Arial"/>
          <w:color w:val="000000" w:themeColor="text1"/>
          <w:lang w:val="en-US"/>
        </w:rPr>
        <w:t>s</w:t>
      </w:r>
      <w:r w:rsidR="00E52AF5" w:rsidRPr="00224E31">
        <w:rPr>
          <w:rFonts w:ascii="Arial" w:hAnsi="Arial" w:cs="Arial"/>
          <w:color w:val="000000" w:themeColor="text1"/>
          <w:lang w:val="en-US"/>
        </w:rPr>
        <w:t xml:space="preserve"> the status of mental health related problem, gaps in what is </w:t>
      </w:r>
      <w:r w:rsidR="005E6092">
        <w:rPr>
          <w:rFonts w:ascii="Arial" w:hAnsi="Arial" w:cs="Arial"/>
          <w:color w:val="000000" w:themeColor="text1"/>
          <w:lang w:val="en-US"/>
        </w:rPr>
        <w:t xml:space="preserve">currently </w:t>
      </w:r>
      <w:r w:rsidR="00E52AF5" w:rsidRPr="00224E31">
        <w:rPr>
          <w:rFonts w:ascii="Arial" w:hAnsi="Arial" w:cs="Arial"/>
          <w:color w:val="000000" w:themeColor="text1"/>
          <w:lang w:val="en-US"/>
        </w:rPr>
        <w:t>being done</w:t>
      </w:r>
      <w:r w:rsidR="005E6092">
        <w:rPr>
          <w:rFonts w:ascii="Arial" w:hAnsi="Arial" w:cs="Arial"/>
          <w:color w:val="000000" w:themeColor="text1"/>
          <w:lang w:val="en-US"/>
        </w:rPr>
        <w:t xml:space="preserve"> at a time when the world is suffering from the mental disorder epidemic</w:t>
      </w:r>
      <w:r w:rsidR="00E52AF5" w:rsidRPr="00224E31">
        <w:rPr>
          <w:rFonts w:ascii="Arial" w:hAnsi="Arial" w:cs="Arial"/>
          <w:color w:val="000000" w:themeColor="text1"/>
          <w:lang w:val="en-US"/>
        </w:rPr>
        <w:t xml:space="preserve"> and what can be done different</w:t>
      </w:r>
      <w:r w:rsidR="005E6092">
        <w:rPr>
          <w:rFonts w:ascii="Arial" w:hAnsi="Arial" w:cs="Arial"/>
          <w:color w:val="000000" w:themeColor="text1"/>
          <w:lang w:val="en-US"/>
        </w:rPr>
        <w:t>ly</w:t>
      </w:r>
      <w:r>
        <w:rPr>
          <w:rFonts w:ascii="Arial" w:hAnsi="Arial" w:cs="Arial"/>
          <w:color w:val="000000" w:themeColor="text1"/>
          <w:lang w:val="en-US"/>
        </w:rPr>
        <w:t xml:space="preserve"> for a better world</w:t>
      </w:r>
      <w:r w:rsidR="00E52AF5" w:rsidRPr="00224E31">
        <w:rPr>
          <w:rFonts w:ascii="Arial" w:hAnsi="Arial" w:cs="Arial"/>
          <w:color w:val="000000" w:themeColor="text1"/>
          <w:lang w:val="en-US"/>
        </w:rPr>
        <w:t xml:space="preserve">. </w:t>
      </w:r>
      <w:r w:rsidR="00B73D5C" w:rsidRPr="00224E31">
        <w:rPr>
          <w:rFonts w:ascii="Arial" w:hAnsi="Arial" w:cs="Arial"/>
          <w:color w:val="000000" w:themeColor="text1"/>
          <w:lang w:val="en-US"/>
        </w:rPr>
        <w:t xml:space="preserve">This article answers pertinent questions on whether nutrition helps in prevention and treatment of mental health problems. </w:t>
      </w:r>
      <w:r w:rsidR="00E52AF5" w:rsidRPr="00224E31">
        <w:rPr>
          <w:rFonts w:ascii="Arial" w:hAnsi="Arial" w:cs="Arial"/>
          <w:color w:val="000000" w:themeColor="text1"/>
          <w:lang w:val="en-US"/>
        </w:rPr>
        <w:t xml:space="preserve">Below is a detailed illustration of the highlights. </w:t>
      </w:r>
    </w:p>
    <w:p w14:paraId="374BFCAE" w14:textId="77777777" w:rsidR="00E52AF5" w:rsidRPr="00224E31" w:rsidRDefault="00E52AF5" w:rsidP="000D4C81">
      <w:pPr>
        <w:pStyle w:val="NoSpacing"/>
        <w:rPr>
          <w:lang w:val="en-US"/>
        </w:rPr>
      </w:pPr>
    </w:p>
    <w:p w14:paraId="1A906A34" w14:textId="45D3FD75" w:rsidR="00224E31" w:rsidRPr="00224E31" w:rsidRDefault="00224E31" w:rsidP="00C92333">
      <w:pPr>
        <w:pStyle w:val="Heading2"/>
        <w:numPr>
          <w:ilvl w:val="1"/>
          <w:numId w:val="4"/>
        </w:numPr>
        <w:spacing w:line="480" w:lineRule="auto"/>
        <w:rPr>
          <w:rFonts w:ascii="Arial" w:hAnsi="Arial" w:cs="Arial"/>
          <w:b/>
          <w:bCs/>
          <w:color w:val="000000" w:themeColor="text1"/>
          <w:sz w:val="28"/>
          <w:szCs w:val="28"/>
          <w:lang w:val="en-US"/>
        </w:rPr>
      </w:pPr>
      <w:bookmarkStart w:id="13" w:name="_Toc111664876"/>
      <w:r w:rsidRPr="00224E31">
        <w:rPr>
          <w:rFonts w:ascii="Arial" w:hAnsi="Arial" w:cs="Arial"/>
          <w:b/>
          <w:bCs/>
          <w:color w:val="000000" w:themeColor="text1"/>
          <w:sz w:val="28"/>
          <w:szCs w:val="28"/>
          <w:lang w:val="en-US"/>
        </w:rPr>
        <w:t>Questioning the efficacy of medical model</w:t>
      </w:r>
      <w:bookmarkEnd w:id="13"/>
    </w:p>
    <w:p w14:paraId="5A91FB7D" w14:textId="062DEAA6" w:rsidR="00681C4A" w:rsidRDefault="00B73D5C" w:rsidP="00C92333">
      <w:pPr>
        <w:spacing w:line="480" w:lineRule="auto"/>
        <w:jc w:val="both"/>
        <w:rPr>
          <w:rFonts w:ascii="Arial" w:hAnsi="Arial" w:cs="Arial"/>
          <w:color w:val="000000" w:themeColor="text1"/>
          <w:lang w:val="en-US"/>
        </w:rPr>
      </w:pPr>
      <w:r w:rsidRPr="00224E31">
        <w:rPr>
          <w:rFonts w:ascii="Arial" w:hAnsi="Arial" w:cs="Arial"/>
          <w:color w:val="000000" w:themeColor="text1"/>
          <w:lang w:val="en-US"/>
        </w:rPr>
        <w:t xml:space="preserve">Mental related illnesses are on increase world-wide despite the popularized treatment. Question asked herein is that if treatment works why the increase in disease cases and why the high relapse rate. </w:t>
      </w:r>
      <w:r w:rsidR="00681C4A" w:rsidRPr="00224E31">
        <w:rPr>
          <w:rFonts w:ascii="Arial" w:hAnsi="Arial" w:cs="Arial"/>
          <w:color w:val="000000" w:themeColor="text1"/>
          <w:lang w:val="en-US"/>
        </w:rPr>
        <w:t xml:space="preserve">In effort to answer such pertinent questions, proponents of the natural nutrition model discredit the medical model and call for its modification to embrace optimized nutrition in management of mental illnesses. </w:t>
      </w:r>
      <w:r w:rsidR="00DF57D4" w:rsidRPr="00224E31">
        <w:rPr>
          <w:rFonts w:ascii="Arial" w:hAnsi="Arial" w:cs="Arial"/>
          <w:color w:val="000000" w:themeColor="text1"/>
          <w:lang w:val="en-US"/>
        </w:rPr>
        <w:t xml:space="preserve">Different studies </w:t>
      </w:r>
      <w:r w:rsidR="00681C4A" w:rsidRPr="00224E31">
        <w:rPr>
          <w:rFonts w:ascii="Arial" w:hAnsi="Arial" w:cs="Arial"/>
          <w:color w:val="000000" w:themeColor="text1"/>
          <w:lang w:val="en-US"/>
        </w:rPr>
        <w:t xml:space="preserve">have been used </w:t>
      </w:r>
      <w:r w:rsidR="00DF57D4" w:rsidRPr="00224E31">
        <w:rPr>
          <w:rFonts w:ascii="Arial" w:hAnsi="Arial" w:cs="Arial"/>
          <w:color w:val="000000" w:themeColor="text1"/>
          <w:lang w:val="en-US"/>
        </w:rPr>
        <w:t xml:space="preserve">demonstrating the effectiveness of nutrition </w:t>
      </w:r>
      <w:r w:rsidR="00681C4A" w:rsidRPr="00224E31">
        <w:rPr>
          <w:rFonts w:ascii="Arial" w:hAnsi="Arial" w:cs="Arial"/>
          <w:color w:val="000000" w:themeColor="text1"/>
          <w:lang w:val="en-US"/>
        </w:rPr>
        <w:t xml:space="preserve">and gaps in the medical model when it comes to </w:t>
      </w:r>
      <w:r w:rsidR="00DF57D4" w:rsidRPr="00224E31">
        <w:rPr>
          <w:rFonts w:ascii="Arial" w:hAnsi="Arial" w:cs="Arial"/>
          <w:color w:val="000000" w:themeColor="text1"/>
          <w:lang w:val="en-US"/>
        </w:rPr>
        <w:t>treatment o</w:t>
      </w:r>
      <w:r w:rsidR="00681C4A" w:rsidRPr="00224E31">
        <w:rPr>
          <w:rFonts w:ascii="Arial" w:hAnsi="Arial" w:cs="Arial"/>
          <w:color w:val="000000" w:themeColor="text1"/>
          <w:lang w:val="en-US"/>
        </w:rPr>
        <w:t>f</w:t>
      </w:r>
      <w:r w:rsidR="00DF57D4" w:rsidRPr="00224E31">
        <w:rPr>
          <w:rFonts w:ascii="Arial" w:hAnsi="Arial" w:cs="Arial"/>
          <w:color w:val="000000" w:themeColor="text1"/>
          <w:lang w:val="en-US"/>
        </w:rPr>
        <w:t xml:space="preserve"> mental illnesses</w:t>
      </w:r>
      <w:r w:rsidR="00122F16" w:rsidRPr="00224E31">
        <w:rPr>
          <w:rFonts w:ascii="Arial" w:hAnsi="Arial" w:cs="Arial"/>
          <w:color w:val="000000" w:themeColor="text1"/>
          <w:lang w:val="en-US"/>
        </w:rPr>
        <w:t xml:space="preserve">. </w:t>
      </w:r>
    </w:p>
    <w:p w14:paraId="43B90A7F" w14:textId="77777777" w:rsidR="002C0E6D" w:rsidRDefault="002C0E6D" w:rsidP="002C0E6D">
      <w:pPr>
        <w:pStyle w:val="NoSpacing"/>
        <w:rPr>
          <w:lang w:val="en-US"/>
        </w:rPr>
      </w:pPr>
    </w:p>
    <w:p w14:paraId="2A8F8AB1" w14:textId="2CD48C5F" w:rsidR="002C0E6D" w:rsidRPr="00224E31" w:rsidRDefault="002C0E6D" w:rsidP="00C92333">
      <w:pPr>
        <w:spacing w:line="480" w:lineRule="auto"/>
        <w:jc w:val="both"/>
        <w:rPr>
          <w:rFonts w:ascii="Arial" w:hAnsi="Arial" w:cs="Arial"/>
          <w:color w:val="000000" w:themeColor="text1"/>
          <w:lang w:val="en-US"/>
        </w:rPr>
      </w:pPr>
      <w:r w:rsidRPr="00224E31">
        <w:rPr>
          <w:rFonts w:ascii="Arial" w:hAnsi="Arial" w:cs="Arial"/>
          <w:color w:val="000000" w:themeColor="text1"/>
          <w:lang w:val="en-US"/>
        </w:rPr>
        <w:t xml:space="preserve">To conclude on combining both nutrition and the medical model in management of mental related illnesses the video emphasized the need for RCT research into the subject matter. This would inform future actions.  </w:t>
      </w:r>
    </w:p>
    <w:p w14:paraId="4EC2AF9A" w14:textId="77777777" w:rsidR="00681C4A" w:rsidRPr="00224E31" w:rsidRDefault="00681C4A" w:rsidP="000D4C81">
      <w:pPr>
        <w:pStyle w:val="NoSpacing"/>
        <w:rPr>
          <w:lang w:val="en-US"/>
        </w:rPr>
      </w:pPr>
    </w:p>
    <w:p w14:paraId="1D539CBB" w14:textId="423BC359" w:rsidR="00224E31" w:rsidRPr="00224E31" w:rsidRDefault="00224E31" w:rsidP="00C92333">
      <w:pPr>
        <w:pStyle w:val="Heading2"/>
        <w:numPr>
          <w:ilvl w:val="1"/>
          <w:numId w:val="4"/>
        </w:numPr>
        <w:spacing w:line="480" w:lineRule="auto"/>
        <w:rPr>
          <w:rFonts w:ascii="Arial" w:hAnsi="Arial" w:cs="Arial"/>
          <w:b/>
          <w:bCs/>
          <w:color w:val="000000" w:themeColor="text1"/>
          <w:sz w:val="28"/>
          <w:szCs w:val="28"/>
          <w:lang w:val="en-US"/>
        </w:rPr>
      </w:pPr>
      <w:bookmarkStart w:id="14" w:name="_Toc111664877"/>
      <w:r w:rsidRPr="00224E31">
        <w:rPr>
          <w:rFonts w:ascii="Arial" w:hAnsi="Arial" w:cs="Arial"/>
          <w:b/>
          <w:bCs/>
          <w:color w:val="000000" w:themeColor="text1"/>
          <w:sz w:val="28"/>
          <w:szCs w:val="28"/>
          <w:lang w:val="en-US"/>
        </w:rPr>
        <w:t>Processed food, a risk factor for mental illness</w:t>
      </w:r>
      <w:bookmarkEnd w:id="14"/>
    </w:p>
    <w:p w14:paraId="5495541F" w14:textId="3E66D147" w:rsidR="00681C4A" w:rsidRPr="00224E31" w:rsidRDefault="00A35D80" w:rsidP="00C92333">
      <w:pPr>
        <w:spacing w:line="480" w:lineRule="auto"/>
        <w:jc w:val="both"/>
        <w:rPr>
          <w:rFonts w:ascii="Arial" w:hAnsi="Arial" w:cs="Arial"/>
          <w:color w:val="000000" w:themeColor="text1"/>
          <w:lang w:val="en-US"/>
        </w:rPr>
      </w:pPr>
      <w:r>
        <w:rPr>
          <w:rFonts w:ascii="Arial" w:hAnsi="Arial" w:cs="Arial"/>
          <w:color w:val="000000" w:themeColor="text1"/>
          <w:lang w:val="en-US"/>
        </w:rPr>
        <w:t>Apparently, there is a high consumption of processed food and in some developing countries like Uganda it is taken as a symbol of wealth. However, the video warned that; t</w:t>
      </w:r>
      <w:r w:rsidR="00577FE0" w:rsidRPr="00224E31">
        <w:rPr>
          <w:rFonts w:ascii="Arial" w:hAnsi="Arial" w:cs="Arial"/>
          <w:color w:val="000000" w:themeColor="text1"/>
          <w:lang w:val="en-US"/>
        </w:rPr>
        <w:t xml:space="preserve">he more we eat processed food, the higher the chances of </w:t>
      </w:r>
      <w:r w:rsidR="00681C4A" w:rsidRPr="00224E31">
        <w:rPr>
          <w:rFonts w:ascii="Arial" w:hAnsi="Arial" w:cs="Arial"/>
          <w:color w:val="000000" w:themeColor="text1"/>
          <w:lang w:val="en-US"/>
        </w:rPr>
        <w:t xml:space="preserve">mental related illnesses such as </w:t>
      </w:r>
      <w:r w:rsidR="00577FE0" w:rsidRPr="00224E31">
        <w:rPr>
          <w:rFonts w:ascii="Arial" w:hAnsi="Arial" w:cs="Arial"/>
          <w:color w:val="000000" w:themeColor="text1"/>
          <w:lang w:val="en-US"/>
        </w:rPr>
        <w:t xml:space="preserve">depression and almost all studies available have not showed any dietary positives from processed foods. </w:t>
      </w:r>
      <w:r w:rsidR="00681C4A" w:rsidRPr="00224E31">
        <w:rPr>
          <w:rFonts w:ascii="Arial" w:hAnsi="Arial" w:cs="Arial"/>
          <w:color w:val="000000" w:themeColor="text1"/>
          <w:lang w:val="en-US"/>
        </w:rPr>
        <w:t>The video thus</w:t>
      </w:r>
      <w:r w:rsidR="00577FE0" w:rsidRPr="00224E31">
        <w:rPr>
          <w:rFonts w:ascii="Arial" w:hAnsi="Arial" w:cs="Arial"/>
          <w:color w:val="000000" w:themeColor="text1"/>
          <w:lang w:val="en-US"/>
        </w:rPr>
        <w:t xml:space="preserve"> recommend</w:t>
      </w:r>
      <w:r w:rsidR="00681C4A" w:rsidRPr="00224E31">
        <w:rPr>
          <w:rFonts w:ascii="Arial" w:hAnsi="Arial" w:cs="Arial"/>
          <w:color w:val="000000" w:themeColor="text1"/>
          <w:lang w:val="en-US"/>
        </w:rPr>
        <w:t>ed</w:t>
      </w:r>
      <w:r w:rsidR="00577FE0" w:rsidRPr="00224E31">
        <w:rPr>
          <w:rFonts w:ascii="Arial" w:hAnsi="Arial" w:cs="Arial"/>
          <w:color w:val="000000" w:themeColor="text1"/>
          <w:lang w:val="en-US"/>
        </w:rPr>
        <w:t xml:space="preserve"> eating </w:t>
      </w:r>
      <w:r w:rsidR="00BB3D8D" w:rsidRPr="00224E31">
        <w:rPr>
          <w:rFonts w:ascii="Arial" w:hAnsi="Arial" w:cs="Arial"/>
          <w:color w:val="000000" w:themeColor="text1"/>
          <w:lang w:val="en-US"/>
        </w:rPr>
        <w:t xml:space="preserve">fresh </w:t>
      </w:r>
      <w:r w:rsidR="00BB3D8D" w:rsidRPr="00224E31">
        <w:rPr>
          <w:rFonts w:ascii="Arial" w:hAnsi="Arial" w:cs="Arial"/>
          <w:color w:val="000000" w:themeColor="text1"/>
          <w:lang w:val="en-US"/>
        </w:rPr>
        <w:lastRenderedPageBreak/>
        <w:t>foods such fish, vegetables, olives and nuts among others</w:t>
      </w:r>
      <w:r w:rsidR="00681C4A" w:rsidRPr="00224E31">
        <w:rPr>
          <w:rFonts w:ascii="Arial" w:hAnsi="Arial" w:cs="Arial"/>
          <w:color w:val="000000" w:themeColor="text1"/>
          <w:lang w:val="en-US"/>
        </w:rPr>
        <w:t xml:space="preserve">. In addition, the video called </w:t>
      </w:r>
      <w:r w:rsidR="00CF6358" w:rsidRPr="00224E31">
        <w:rPr>
          <w:rFonts w:ascii="Arial" w:hAnsi="Arial" w:cs="Arial"/>
          <w:color w:val="000000" w:themeColor="text1"/>
          <w:lang w:val="en-US"/>
        </w:rPr>
        <w:t>on the public</w:t>
      </w:r>
      <w:r w:rsidR="00681C4A" w:rsidRPr="00224E31">
        <w:rPr>
          <w:rFonts w:ascii="Arial" w:hAnsi="Arial" w:cs="Arial"/>
          <w:color w:val="000000" w:themeColor="text1"/>
          <w:lang w:val="en-US"/>
        </w:rPr>
        <w:t xml:space="preserve"> to choose now, prioritize lifestyle factors such as exercise, health eating and supplements where necessary, psychological treatment and save medication where the above approaches have failed.</w:t>
      </w:r>
    </w:p>
    <w:p w14:paraId="57B75A91" w14:textId="6B38E55E" w:rsidR="00BB3D8D" w:rsidRPr="00224E31" w:rsidRDefault="00BB3D8D" w:rsidP="000D4C81">
      <w:pPr>
        <w:pStyle w:val="NoSpacing"/>
        <w:rPr>
          <w:lang w:val="en-US"/>
        </w:rPr>
      </w:pPr>
    </w:p>
    <w:p w14:paraId="20743065" w14:textId="663386D4" w:rsidR="00873AC5" w:rsidRPr="00224E31" w:rsidRDefault="00873AC5" w:rsidP="00C92333">
      <w:pPr>
        <w:pStyle w:val="Heading2"/>
        <w:numPr>
          <w:ilvl w:val="1"/>
          <w:numId w:val="4"/>
        </w:numPr>
        <w:spacing w:line="480" w:lineRule="auto"/>
        <w:rPr>
          <w:rFonts w:ascii="Arial" w:hAnsi="Arial" w:cs="Arial"/>
          <w:b/>
          <w:bCs/>
          <w:color w:val="000000" w:themeColor="text1"/>
          <w:sz w:val="28"/>
          <w:szCs w:val="28"/>
          <w:lang w:val="en-US"/>
        </w:rPr>
      </w:pPr>
      <w:bookmarkStart w:id="15" w:name="_Toc111664878"/>
      <w:r w:rsidRPr="00224E31">
        <w:rPr>
          <w:rFonts w:ascii="Arial" w:hAnsi="Arial" w:cs="Arial"/>
          <w:b/>
          <w:bCs/>
          <w:color w:val="000000" w:themeColor="text1"/>
          <w:sz w:val="28"/>
          <w:szCs w:val="28"/>
          <w:lang w:val="en-US"/>
        </w:rPr>
        <w:t>Way forward</w:t>
      </w:r>
      <w:bookmarkEnd w:id="15"/>
    </w:p>
    <w:p w14:paraId="22F80E69" w14:textId="6300683C" w:rsidR="00CF6358" w:rsidRPr="00224E31" w:rsidRDefault="00CF6358" w:rsidP="00C92333">
      <w:pPr>
        <w:spacing w:line="480" w:lineRule="auto"/>
        <w:jc w:val="both"/>
        <w:rPr>
          <w:rFonts w:ascii="Arial" w:hAnsi="Arial" w:cs="Arial"/>
          <w:color w:val="000000" w:themeColor="text1"/>
          <w:lang w:val="en-US"/>
        </w:rPr>
      </w:pPr>
      <w:r w:rsidRPr="00224E31">
        <w:rPr>
          <w:rFonts w:ascii="Arial" w:hAnsi="Arial" w:cs="Arial"/>
          <w:color w:val="000000" w:themeColor="text1"/>
          <w:lang w:val="en-US"/>
        </w:rPr>
        <w:t>If nutrition work</w:t>
      </w:r>
      <w:r w:rsidR="00A35D80">
        <w:rPr>
          <w:rFonts w:ascii="Arial" w:hAnsi="Arial" w:cs="Arial"/>
          <w:color w:val="000000" w:themeColor="text1"/>
          <w:lang w:val="en-US"/>
        </w:rPr>
        <w:t>s</w:t>
      </w:r>
      <w:r w:rsidRPr="00224E31">
        <w:rPr>
          <w:rFonts w:ascii="Arial" w:hAnsi="Arial" w:cs="Arial"/>
          <w:color w:val="000000" w:themeColor="text1"/>
          <w:lang w:val="en-US"/>
        </w:rPr>
        <w:t xml:space="preserve">, then shouldn’t it be covered in our healthcare system? Skepticism continues and this calls for more research into the discipline </w:t>
      </w:r>
      <w:r w:rsidR="00A35D80">
        <w:rPr>
          <w:rFonts w:ascii="Arial" w:hAnsi="Arial" w:cs="Arial"/>
          <w:color w:val="000000" w:themeColor="text1"/>
          <w:lang w:val="en-US"/>
        </w:rPr>
        <w:t>to</w:t>
      </w:r>
      <w:r w:rsidRPr="00224E31">
        <w:rPr>
          <w:rFonts w:ascii="Arial" w:hAnsi="Arial" w:cs="Arial"/>
          <w:color w:val="000000" w:themeColor="text1"/>
          <w:lang w:val="en-US"/>
        </w:rPr>
        <w:t xml:space="preserve"> provide more evidence and create a platform for public buy-in. However, given the already highlighted benefits with hardly any known side effects, the nutrition-based model is worth promoting and thus; </w:t>
      </w:r>
    </w:p>
    <w:p w14:paraId="1C315471" w14:textId="77777777" w:rsidR="00CF6358" w:rsidRPr="00224E31" w:rsidRDefault="00CF6358" w:rsidP="000D4C81">
      <w:pPr>
        <w:pStyle w:val="NoSpacing"/>
        <w:rPr>
          <w:lang w:val="en-US"/>
        </w:rPr>
      </w:pPr>
    </w:p>
    <w:p w14:paraId="62FB7137" w14:textId="77777777" w:rsidR="00A35D80" w:rsidRDefault="00CF6358" w:rsidP="00C92333">
      <w:pPr>
        <w:pStyle w:val="ListParagraph"/>
        <w:numPr>
          <w:ilvl w:val="0"/>
          <w:numId w:val="9"/>
        </w:numPr>
        <w:spacing w:line="480" w:lineRule="auto"/>
        <w:jc w:val="both"/>
        <w:rPr>
          <w:rFonts w:ascii="Arial" w:hAnsi="Arial" w:cs="Arial"/>
          <w:color w:val="000000" w:themeColor="text1"/>
          <w:lang w:val="en-US"/>
        </w:rPr>
      </w:pPr>
      <w:r w:rsidRPr="00A35D80">
        <w:rPr>
          <w:rFonts w:ascii="Arial" w:hAnsi="Arial" w:cs="Arial"/>
          <w:color w:val="000000" w:themeColor="text1"/>
          <w:lang w:val="en-US"/>
        </w:rPr>
        <w:t>Mid-wives could be used as champions in promotion of the nutrition-based model for management of mental related illness. M</w:t>
      </w:r>
      <w:r w:rsidR="00094CAF" w:rsidRPr="00A35D80">
        <w:rPr>
          <w:rFonts w:ascii="Arial" w:hAnsi="Arial" w:cs="Arial"/>
          <w:color w:val="000000" w:themeColor="text1"/>
          <w:lang w:val="en-US"/>
        </w:rPr>
        <w:t>id</w:t>
      </w:r>
      <w:r w:rsidRPr="00A35D80">
        <w:rPr>
          <w:rFonts w:ascii="Arial" w:hAnsi="Arial" w:cs="Arial"/>
          <w:color w:val="000000" w:themeColor="text1"/>
          <w:lang w:val="en-US"/>
        </w:rPr>
        <w:t>-</w:t>
      </w:r>
      <w:r w:rsidR="00094CAF" w:rsidRPr="00A35D80">
        <w:rPr>
          <w:rFonts w:ascii="Arial" w:hAnsi="Arial" w:cs="Arial"/>
          <w:color w:val="000000" w:themeColor="text1"/>
          <w:lang w:val="en-US"/>
        </w:rPr>
        <w:t xml:space="preserve">wives </w:t>
      </w:r>
      <w:r w:rsidRPr="00A35D80">
        <w:rPr>
          <w:rFonts w:ascii="Arial" w:hAnsi="Arial" w:cs="Arial"/>
          <w:color w:val="000000" w:themeColor="text1"/>
          <w:lang w:val="en-US"/>
        </w:rPr>
        <w:t xml:space="preserve">can </w:t>
      </w:r>
      <w:r w:rsidR="00094CAF" w:rsidRPr="00A35D80">
        <w:rPr>
          <w:rFonts w:ascii="Arial" w:hAnsi="Arial" w:cs="Arial"/>
          <w:color w:val="000000" w:themeColor="text1"/>
          <w:lang w:val="en-US"/>
        </w:rPr>
        <w:t>start by teaching pregnant women about the importance of nutrition, emphasizing that nutrition depleted mothers give birth to nutrition depleted children with high chances of mental health disorders.</w:t>
      </w:r>
    </w:p>
    <w:p w14:paraId="4E1F7A13" w14:textId="20B0C3F7" w:rsidR="00A35D80" w:rsidRDefault="00B42584" w:rsidP="00C92333">
      <w:pPr>
        <w:pStyle w:val="ListParagraph"/>
        <w:numPr>
          <w:ilvl w:val="0"/>
          <w:numId w:val="9"/>
        </w:numPr>
        <w:spacing w:line="480" w:lineRule="auto"/>
        <w:jc w:val="both"/>
        <w:rPr>
          <w:rFonts w:ascii="Arial" w:hAnsi="Arial" w:cs="Arial"/>
          <w:color w:val="000000" w:themeColor="text1"/>
          <w:lang w:val="en-US"/>
        </w:rPr>
      </w:pPr>
      <w:r w:rsidRPr="00A35D80">
        <w:rPr>
          <w:rFonts w:ascii="Arial" w:hAnsi="Arial" w:cs="Arial"/>
          <w:color w:val="000000" w:themeColor="text1"/>
          <w:lang w:val="en-US"/>
        </w:rPr>
        <w:t>The rest of us in our respective capacities can t</w:t>
      </w:r>
      <w:r w:rsidR="00094CAF" w:rsidRPr="00A35D80">
        <w:rPr>
          <w:rFonts w:ascii="Arial" w:hAnsi="Arial" w:cs="Arial"/>
          <w:color w:val="000000" w:themeColor="text1"/>
          <w:lang w:val="en-US"/>
        </w:rPr>
        <w:t xml:space="preserve">each people </w:t>
      </w:r>
      <w:r w:rsidRPr="00A35D80">
        <w:rPr>
          <w:rFonts w:ascii="Arial" w:hAnsi="Arial" w:cs="Arial"/>
          <w:color w:val="000000" w:themeColor="text1"/>
          <w:lang w:val="en-US"/>
        </w:rPr>
        <w:t xml:space="preserve">including our close associates, family members, workmates and other </w:t>
      </w:r>
      <w:r w:rsidR="00094CAF" w:rsidRPr="00A35D80">
        <w:rPr>
          <w:rFonts w:ascii="Arial" w:hAnsi="Arial" w:cs="Arial"/>
          <w:color w:val="000000" w:themeColor="text1"/>
          <w:lang w:val="en-US"/>
        </w:rPr>
        <w:t>that cheap processed food is not cheap because the cost goes into personal health, public and environmental health.</w:t>
      </w:r>
      <w:r w:rsidRPr="00A35D80">
        <w:rPr>
          <w:rFonts w:ascii="Arial" w:hAnsi="Arial" w:cs="Arial"/>
          <w:color w:val="000000" w:themeColor="text1"/>
          <w:lang w:val="en-US"/>
        </w:rPr>
        <w:t xml:space="preserve"> We need to t</w:t>
      </w:r>
      <w:r w:rsidR="00873AC5" w:rsidRPr="00A35D80">
        <w:rPr>
          <w:rFonts w:ascii="Arial" w:hAnsi="Arial" w:cs="Arial"/>
          <w:color w:val="000000" w:themeColor="text1"/>
          <w:lang w:val="en-US"/>
        </w:rPr>
        <w:t xml:space="preserve">each children to cook and eat nutrient rich </w:t>
      </w:r>
      <w:r w:rsidR="00F44A4F" w:rsidRPr="00A35D80">
        <w:rPr>
          <w:rFonts w:ascii="Arial" w:hAnsi="Arial" w:cs="Arial"/>
          <w:color w:val="000000" w:themeColor="text1"/>
          <w:lang w:val="en-US"/>
        </w:rPr>
        <w:t xml:space="preserve">foods </w:t>
      </w:r>
      <w:r w:rsidR="00A35D80">
        <w:rPr>
          <w:rFonts w:ascii="Arial" w:hAnsi="Arial" w:cs="Arial"/>
          <w:color w:val="000000" w:themeColor="text1"/>
          <w:lang w:val="en-US"/>
        </w:rPr>
        <w:t xml:space="preserve">that </w:t>
      </w:r>
      <w:r w:rsidR="00F44A4F" w:rsidRPr="00A35D80">
        <w:rPr>
          <w:rFonts w:ascii="Arial" w:hAnsi="Arial" w:cs="Arial"/>
          <w:color w:val="000000" w:themeColor="text1"/>
          <w:lang w:val="en-US"/>
        </w:rPr>
        <w:t>could</w:t>
      </w:r>
      <w:r w:rsidR="00873AC5" w:rsidRPr="00A35D80">
        <w:rPr>
          <w:rFonts w:ascii="Arial" w:hAnsi="Arial" w:cs="Arial"/>
          <w:color w:val="000000" w:themeColor="text1"/>
          <w:lang w:val="en-US"/>
        </w:rPr>
        <w:t xml:space="preserve"> be a big milage to saving the future generation. School and parents should seriously reconsider children menu.</w:t>
      </w:r>
    </w:p>
    <w:p w14:paraId="1565318E" w14:textId="207F0094" w:rsidR="0082283C" w:rsidRPr="000D4C81" w:rsidRDefault="00873AC5" w:rsidP="000D4C81">
      <w:pPr>
        <w:pStyle w:val="ListParagraph"/>
        <w:numPr>
          <w:ilvl w:val="0"/>
          <w:numId w:val="9"/>
        </w:numPr>
        <w:spacing w:line="480" w:lineRule="auto"/>
        <w:jc w:val="both"/>
        <w:rPr>
          <w:rFonts w:ascii="Arial" w:hAnsi="Arial" w:cs="Arial"/>
          <w:color w:val="000000" w:themeColor="text1"/>
          <w:lang w:val="en-US"/>
        </w:rPr>
      </w:pPr>
      <w:r w:rsidRPr="00A35D80">
        <w:rPr>
          <w:rFonts w:ascii="Arial" w:hAnsi="Arial" w:cs="Arial"/>
          <w:color w:val="000000" w:themeColor="text1"/>
          <w:lang w:val="en-US"/>
        </w:rPr>
        <w:t xml:space="preserve">Physicians should </w:t>
      </w:r>
      <w:r w:rsidR="00B42584" w:rsidRPr="00A35D80">
        <w:rPr>
          <w:rFonts w:ascii="Arial" w:hAnsi="Arial" w:cs="Arial"/>
          <w:color w:val="000000" w:themeColor="text1"/>
          <w:lang w:val="en-US"/>
        </w:rPr>
        <w:t xml:space="preserve">carry out medical model evaluation and </w:t>
      </w:r>
      <w:r w:rsidRPr="00A35D80">
        <w:rPr>
          <w:rFonts w:ascii="Arial" w:hAnsi="Arial" w:cs="Arial"/>
          <w:color w:val="000000" w:themeColor="text1"/>
          <w:lang w:val="en-US"/>
        </w:rPr>
        <w:t xml:space="preserve">consider whether the treatment they give contribute to the poor long-term outcome of mental </w:t>
      </w:r>
      <w:r w:rsidR="0082283C">
        <w:rPr>
          <w:rFonts w:ascii="Arial" w:hAnsi="Arial" w:cs="Arial"/>
          <w:color w:val="000000" w:themeColor="text1"/>
          <w:lang w:val="en-US"/>
        </w:rPr>
        <w:t>illnesses</w:t>
      </w:r>
      <w:r w:rsidRPr="00A35D80">
        <w:rPr>
          <w:rFonts w:ascii="Arial" w:hAnsi="Arial" w:cs="Arial"/>
          <w:color w:val="000000" w:themeColor="text1"/>
          <w:lang w:val="en-US"/>
        </w:rPr>
        <w:t xml:space="preserve"> using the already available RCT researches.</w:t>
      </w:r>
    </w:p>
    <w:p w14:paraId="461BC4AE" w14:textId="373BBE1A" w:rsidR="0013768F" w:rsidRPr="00224E31" w:rsidRDefault="0013768F" w:rsidP="00C92333">
      <w:pPr>
        <w:pStyle w:val="Heading1"/>
        <w:spacing w:line="480" w:lineRule="auto"/>
        <w:rPr>
          <w:rFonts w:ascii="Arial" w:hAnsi="Arial" w:cs="Arial"/>
          <w:b/>
          <w:bCs/>
          <w:color w:val="000000" w:themeColor="text1"/>
          <w:lang w:val="en-US"/>
        </w:rPr>
      </w:pPr>
      <w:bookmarkStart w:id="16" w:name="_Toc111664879"/>
      <w:r w:rsidRPr="00224E31">
        <w:rPr>
          <w:rFonts w:ascii="Arial" w:hAnsi="Arial" w:cs="Arial"/>
          <w:b/>
          <w:bCs/>
          <w:color w:val="000000" w:themeColor="text1"/>
          <w:lang w:val="en-US"/>
        </w:rPr>
        <w:lastRenderedPageBreak/>
        <w:t>Conclusion</w:t>
      </w:r>
      <w:bookmarkEnd w:id="16"/>
    </w:p>
    <w:p w14:paraId="09F8C1EB" w14:textId="2B8A41A6" w:rsidR="005E188A" w:rsidRPr="00224E31" w:rsidRDefault="005E188A" w:rsidP="00C92333">
      <w:pPr>
        <w:spacing w:line="480" w:lineRule="auto"/>
        <w:jc w:val="both"/>
        <w:rPr>
          <w:rFonts w:ascii="Arial" w:hAnsi="Arial" w:cs="Arial"/>
          <w:color w:val="000000" w:themeColor="text1"/>
          <w:lang w:val="en-US"/>
        </w:rPr>
      </w:pPr>
      <w:r w:rsidRPr="00224E31">
        <w:rPr>
          <w:rFonts w:ascii="Arial" w:hAnsi="Arial" w:cs="Arial"/>
          <w:color w:val="000000" w:themeColor="text1"/>
          <w:lang w:val="en-US"/>
        </w:rPr>
        <w:t xml:space="preserve">The study highlights the challenge at hand </w:t>
      </w:r>
      <w:r w:rsidR="00CF02A3" w:rsidRPr="00224E31">
        <w:rPr>
          <w:rFonts w:ascii="Arial" w:hAnsi="Arial" w:cs="Arial"/>
          <w:color w:val="000000" w:themeColor="text1"/>
          <w:lang w:val="en-US"/>
        </w:rPr>
        <w:t xml:space="preserve">which is mental illnesses that are on a rise globally, how it is currently managed mainly using the medical model that disregards optimization of nutrition, consequences resulting from the current interventions i.e., rising rates of secondary illnesses associated with mental illness and the fact that recovery under the current medical model emphasized is on a </w:t>
      </w:r>
      <w:r w:rsidR="006244A2" w:rsidRPr="00224E31">
        <w:rPr>
          <w:rFonts w:ascii="Arial" w:hAnsi="Arial" w:cs="Arial"/>
          <w:color w:val="000000" w:themeColor="text1"/>
          <w:lang w:val="en-US"/>
        </w:rPr>
        <w:t>short-term</w:t>
      </w:r>
      <w:r w:rsidR="00CF02A3" w:rsidRPr="00224E31">
        <w:rPr>
          <w:rFonts w:ascii="Arial" w:hAnsi="Arial" w:cs="Arial"/>
          <w:color w:val="000000" w:themeColor="text1"/>
          <w:lang w:val="en-US"/>
        </w:rPr>
        <w:t xml:space="preserve"> basis but worst results such as premature death are accrued in the long term.</w:t>
      </w:r>
    </w:p>
    <w:p w14:paraId="140E076B" w14:textId="793F41CD" w:rsidR="00CF02A3" w:rsidRPr="00224E31" w:rsidRDefault="00CF02A3" w:rsidP="000D4C81">
      <w:pPr>
        <w:pStyle w:val="NoSpacing"/>
        <w:rPr>
          <w:lang w:val="en-US"/>
        </w:rPr>
      </w:pPr>
    </w:p>
    <w:p w14:paraId="0ACC3C94" w14:textId="14FE51C2" w:rsidR="00CF02A3" w:rsidRPr="00224E31" w:rsidRDefault="00CF02A3" w:rsidP="00C92333">
      <w:pPr>
        <w:spacing w:line="480" w:lineRule="auto"/>
        <w:jc w:val="both"/>
        <w:rPr>
          <w:rFonts w:ascii="Arial" w:hAnsi="Arial" w:cs="Arial"/>
          <w:color w:val="000000" w:themeColor="text1"/>
          <w:lang w:val="en-US"/>
        </w:rPr>
      </w:pPr>
      <w:r w:rsidRPr="00224E31">
        <w:rPr>
          <w:rFonts w:ascii="Arial" w:hAnsi="Arial" w:cs="Arial"/>
          <w:color w:val="000000" w:themeColor="text1"/>
          <w:lang w:val="en-US"/>
        </w:rPr>
        <w:t xml:space="preserve">The </w:t>
      </w:r>
      <w:r w:rsidR="006109A3" w:rsidRPr="00224E31">
        <w:rPr>
          <w:rFonts w:ascii="Arial" w:hAnsi="Arial" w:cs="Arial"/>
          <w:color w:val="000000" w:themeColor="text1"/>
          <w:lang w:val="en-US"/>
        </w:rPr>
        <w:t>video</w:t>
      </w:r>
      <w:r w:rsidRPr="00224E31">
        <w:rPr>
          <w:rFonts w:ascii="Arial" w:hAnsi="Arial" w:cs="Arial"/>
          <w:color w:val="000000" w:themeColor="text1"/>
          <w:lang w:val="en-US"/>
        </w:rPr>
        <w:t xml:space="preserve"> goes ahead to advance and call for adoption of </w:t>
      </w:r>
      <w:r w:rsidR="0082283C">
        <w:rPr>
          <w:rFonts w:ascii="Arial" w:hAnsi="Arial" w:cs="Arial"/>
          <w:color w:val="000000" w:themeColor="text1"/>
          <w:lang w:val="en-US"/>
        </w:rPr>
        <w:t xml:space="preserve">optimized </w:t>
      </w:r>
      <w:r w:rsidRPr="00224E31">
        <w:rPr>
          <w:rFonts w:ascii="Arial" w:hAnsi="Arial" w:cs="Arial"/>
          <w:color w:val="000000" w:themeColor="text1"/>
          <w:lang w:val="en-US"/>
        </w:rPr>
        <w:t>nutrition for management of mental illness, highlighting the fact that it is not a new advance but i</w:t>
      </w:r>
      <w:r w:rsidR="00264864">
        <w:rPr>
          <w:rFonts w:ascii="Arial" w:hAnsi="Arial" w:cs="Arial"/>
          <w:color w:val="000000" w:themeColor="text1"/>
          <w:lang w:val="en-US"/>
        </w:rPr>
        <w:t>t</w:t>
      </w:r>
      <w:r w:rsidRPr="00224E31">
        <w:rPr>
          <w:rFonts w:ascii="Arial" w:hAnsi="Arial" w:cs="Arial"/>
          <w:color w:val="000000" w:themeColor="text1"/>
          <w:lang w:val="en-US"/>
        </w:rPr>
        <w:t xml:space="preserve"> has been in place for</w:t>
      </w:r>
      <w:r w:rsidR="00264864">
        <w:rPr>
          <w:rFonts w:ascii="Arial" w:hAnsi="Arial" w:cs="Arial"/>
          <w:color w:val="000000" w:themeColor="text1"/>
          <w:lang w:val="en-US"/>
        </w:rPr>
        <w:t xml:space="preserve"> </w:t>
      </w:r>
      <w:r w:rsidRPr="00224E31">
        <w:rPr>
          <w:rFonts w:ascii="Arial" w:hAnsi="Arial" w:cs="Arial"/>
          <w:color w:val="000000" w:themeColor="text1"/>
          <w:lang w:val="en-US"/>
        </w:rPr>
        <w:t xml:space="preserve">decades though physicians have not embraced it. </w:t>
      </w:r>
      <w:proofErr w:type="gramStart"/>
      <w:r w:rsidR="0082283C">
        <w:rPr>
          <w:rFonts w:ascii="Arial" w:hAnsi="Arial" w:cs="Arial"/>
          <w:color w:val="000000" w:themeColor="text1"/>
          <w:lang w:val="en-US"/>
        </w:rPr>
        <w:t xml:space="preserve">Using </w:t>
      </w:r>
      <w:r w:rsidRPr="00224E31">
        <w:rPr>
          <w:rFonts w:ascii="Arial" w:hAnsi="Arial" w:cs="Arial"/>
          <w:color w:val="000000" w:themeColor="text1"/>
          <w:lang w:val="en-US"/>
        </w:rPr>
        <w:t xml:space="preserve"> several</w:t>
      </w:r>
      <w:proofErr w:type="gramEnd"/>
      <w:r w:rsidRPr="00224E31">
        <w:rPr>
          <w:rFonts w:ascii="Arial" w:hAnsi="Arial" w:cs="Arial"/>
          <w:color w:val="000000" w:themeColor="text1"/>
          <w:lang w:val="en-US"/>
        </w:rPr>
        <w:t xml:space="preserve"> RCT researches t</w:t>
      </w:r>
      <w:r w:rsidR="0082283C">
        <w:rPr>
          <w:rFonts w:ascii="Arial" w:hAnsi="Arial" w:cs="Arial"/>
          <w:color w:val="000000" w:themeColor="text1"/>
          <w:lang w:val="en-US"/>
        </w:rPr>
        <w:t>he video</w:t>
      </w:r>
      <w:r w:rsidRPr="00224E31">
        <w:rPr>
          <w:rFonts w:ascii="Arial" w:hAnsi="Arial" w:cs="Arial"/>
          <w:color w:val="000000" w:themeColor="text1"/>
          <w:lang w:val="en-US"/>
        </w:rPr>
        <w:t xml:space="preserve"> provide</w:t>
      </w:r>
      <w:r w:rsidR="0082283C">
        <w:rPr>
          <w:rFonts w:ascii="Arial" w:hAnsi="Arial" w:cs="Arial"/>
          <w:color w:val="000000" w:themeColor="text1"/>
          <w:lang w:val="en-US"/>
        </w:rPr>
        <w:t>s</w:t>
      </w:r>
      <w:r w:rsidRPr="00224E31">
        <w:rPr>
          <w:rFonts w:ascii="Arial" w:hAnsi="Arial" w:cs="Arial"/>
          <w:color w:val="000000" w:themeColor="text1"/>
          <w:lang w:val="en-US"/>
        </w:rPr>
        <w:t xml:space="preserve"> evidence</w:t>
      </w:r>
      <w:r w:rsidR="00753544" w:rsidRPr="00224E31">
        <w:rPr>
          <w:rFonts w:ascii="Arial" w:hAnsi="Arial" w:cs="Arial"/>
          <w:color w:val="000000" w:themeColor="text1"/>
          <w:lang w:val="en-US"/>
        </w:rPr>
        <w:t xml:space="preserve">, showing that optimization of nutrition works moreover with hardly any </w:t>
      </w:r>
      <w:r w:rsidR="006244A2" w:rsidRPr="00224E31">
        <w:rPr>
          <w:rFonts w:ascii="Arial" w:hAnsi="Arial" w:cs="Arial"/>
          <w:color w:val="000000" w:themeColor="text1"/>
          <w:lang w:val="en-US"/>
        </w:rPr>
        <w:t>long-term</w:t>
      </w:r>
      <w:r w:rsidR="00753544" w:rsidRPr="00224E31">
        <w:rPr>
          <w:rFonts w:ascii="Arial" w:hAnsi="Arial" w:cs="Arial"/>
          <w:color w:val="000000" w:themeColor="text1"/>
          <w:lang w:val="en-US"/>
        </w:rPr>
        <w:t xml:space="preserve"> negative consequences. </w:t>
      </w:r>
    </w:p>
    <w:p w14:paraId="17F24FFE" w14:textId="45F39253" w:rsidR="005B4946" w:rsidRPr="00224E31" w:rsidRDefault="005B4946" w:rsidP="000D4C81">
      <w:pPr>
        <w:pStyle w:val="NoSpacing"/>
        <w:rPr>
          <w:lang w:val="en-US"/>
        </w:rPr>
      </w:pPr>
    </w:p>
    <w:p w14:paraId="08989D68" w14:textId="68312370" w:rsidR="000D4C81" w:rsidRPr="00224E31" w:rsidRDefault="005B4946" w:rsidP="00C92333">
      <w:pPr>
        <w:spacing w:line="480" w:lineRule="auto"/>
        <w:jc w:val="both"/>
        <w:rPr>
          <w:rFonts w:ascii="Arial" w:hAnsi="Arial" w:cs="Arial"/>
          <w:color w:val="000000" w:themeColor="text1"/>
          <w:lang w:val="en-US"/>
        </w:rPr>
      </w:pPr>
      <w:r w:rsidRPr="00224E31">
        <w:rPr>
          <w:rFonts w:ascii="Arial" w:hAnsi="Arial" w:cs="Arial"/>
          <w:color w:val="000000" w:themeColor="text1"/>
          <w:lang w:val="en-US"/>
        </w:rPr>
        <w:t xml:space="preserve">Cost saving </w:t>
      </w:r>
      <w:r w:rsidR="00577FE0" w:rsidRPr="00224E31">
        <w:rPr>
          <w:rFonts w:ascii="Arial" w:hAnsi="Arial" w:cs="Arial"/>
          <w:color w:val="000000" w:themeColor="text1"/>
          <w:lang w:val="en-US"/>
        </w:rPr>
        <w:t xml:space="preserve">should be the first evidence for society to embrace optimized nutrition as a public health intervention aimed at avoiding, optimizing, treating or and lessening mental illness with a ripple effect to slow down cognitive decline, reduce aggression, anxiety, depression, stress and ADHD among others. </w:t>
      </w:r>
      <w:r w:rsidR="00094CAF" w:rsidRPr="00224E31">
        <w:rPr>
          <w:rFonts w:ascii="Arial" w:hAnsi="Arial" w:cs="Arial"/>
          <w:color w:val="000000" w:themeColor="text1"/>
          <w:lang w:val="en-US"/>
        </w:rPr>
        <w:t>Besides, it contributes to heart health.</w:t>
      </w:r>
      <w:r w:rsidR="006109A3" w:rsidRPr="00224E31">
        <w:rPr>
          <w:rFonts w:ascii="Arial" w:hAnsi="Arial" w:cs="Arial"/>
          <w:color w:val="000000" w:themeColor="text1"/>
          <w:lang w:val="en-US"/>
        </w:rPr>
        <w:t xml:space="preserve"> </w:t>
      </w:r>
      <w:r w:rsidR="00873AC5" w:rsidRPr="00224E31">
        <w:rPr>
          <w:rFonts w:ascii="Arial" w:hAnsi="Arial" w:cs="Arial"/>
          <w:color w:val="000000" w:themeColor="text1"/>
          <w:lang w:val="en-US"/>
        </w:rPr>
        <w:t xml:space="preserve">Eating well when appropriate can improve mental and overall health of the people. </w:t>
      </w:r>
      <w:r w:rsidR="006109A3" w:rsidRPr="00224E31">
        <w:rPr>
          <w:rFonts w:ascii="Arial" w:hAnsi="Arial" w:cs="Arial"/>
          <w:color w:val="000000" w:themeColor="text1"/>
          <w:lang w:val="en-US"/>
        </w:rPr>
        <w:t>Thus, the need to t</w:t>
      </w:r>
      <w:r w:rsidR="00BB3D8D" w:rsidRPr="00224E31">
        <w:rPr>
          <w:rFonts w:ascii="Arial" w:hAnsi="Arial" w:cs="Arial"/>
          <w:color w:val="000000" w:themeColor="text1"/>
          <w:lang w:val="en-US"/>
        </w:rPr>
        <w:t xml:space="preserve">ake universal prevention </w:t>
      </w:r>
      <w:r w:rsidR="00094CAF" w:rsidRPr="00224E31">
        <w:rPr>
          <w:rFonts w:ascii="Arial" w:hAnsi="Arial" w:cs="Arial"/>
          <w:color w:val="000000" w:themeColor="text1"/>
          <w:lang w:val="en-US"/>
        </w:rPr>
        <w:t xml:space="preserve">serious by optimizing nutrition for the vulnerable. Do not wait for calamities to befall in order to modify lifestyle. </w:t>
      </w:r>
      <w:r w:rsidR="000D4C81">
        <w:rPr>
          <w:rFonts w:ascii="Arial" w:hAnsi="Arial" w:cs="Arial"/>
          <w:color w:val="000000" w:themeColor="text1"/>
          <w:lang w:val="en-US"/>
        </w:rPr>
        <w:br w:type="page"/>
      </w:r>
    </w:p>
    <w:bookmarkStart w:id="17" w:name="_Toc111664880" w:displacedByCustomXml="next"/>
    <w:sdt>
      <w:sdtPr>
        <w:rPr>
          <w:rFonts w:asciiTheme="minorHAnsi" w:eastAsiaTheme="minorHAnsi" w:hAnsiTheme="minorHAnsi" w:cstheme="minorBidi"/>
          <w:color w:val="auto"/>
          <w:sz w:val="24"/>
          <w:szCs w:val="24"/>
        </w:rPr>
        <w:id w:val="1485586096"/>
        <w:docPartObj>
          <w:docPartGallery w:val="Bibliographies"/>
          <w:docPartUnique/>
        </w:docPartObj>
      </w:sdtPr>
      <w:sdtEndPr/>
      <w:sdtContent>
        <w:p w14:paraId="5B41BF8E" w14:textId="5201DB48" w:rsidR="00C92333" w:rsidRPr="00C92333" w:rsidRDefault="00C92333">
          <w:pPr>
            <w:pStyle w:val="Heading1"/>
            <w:rPr>
              <w:rFonts w:ascii="Arial" w:hAnsi="Arial" w:cs="Arial"/>
            </w:rPr>
          </w:pPr>
          <w:r w:rsidRPr="00C92333">
            <w:rPr>
              <w:rFonts w:ascii="Arial" w:hAnsi="Arial" w:cs="Arial"/>
            </w:rPr>
            <w:t>Bibliography</w:t>
          </w:r>
          <w:bookmarkEnd w:id="17"/>
        </w:p>
        <w:sdt>
          <w:sdtPr>
            <w:rPr>
              <w:rFonts w:ascii="Arial" w:hAnsi="Arial" w:cs="Arial"/>
            </w:rPr>
            <w:id w:val="111145805"/>
            <w:bibliography/>
          </w:sdtPr>
          <w:sdtEndPr>
            <w:rPr>
              <w:rFonts w:asciiTheme="minorHAnsi" w:hAnsiTheme="minorHAnsi" w:cstheme="minorBidi"/>
            </w:rPr>
          </w:sdtEndPr>
          <w:sdtContent>
            <w:p w14:paraId="4ECCEFFD" w14:textId="77777777" w:rsidR="00E44549" w:rsidRDefault="00C92333" w:rsidP="00E44549">
              <w:pPr>
                <w:pStyle w:val="Bibliography"/>
                <w:ind w:left="720" w:hanging="720"/>
                <w:rPr>
                  <w:noProof/>
                </w:rPr>
              </w:pPr>
              <w:r w:rsidRPr="00C92333">
                <w:rPr>
                  <w:rFonts w:ascii="Arial" w:hAnsi="Arial" w:cs="Arial"/>
                </w:rPr>
                <w:fldChar w:fldCharType="begin"/>
              </w:r>
              <w:r w:rsidRPr="00C92333">
                <w:rPr>
                  <w:rFonts w:ascii="Arial" w:hAnsi="Arial" w:cs="Arial"/>
                </w:rPr>
                <w:instrText xml:space="preserve"> BIBLIOGRAPHY </w:instrText>
              </w:r>
              <w:r w:rsidRPr="00C92333">
                <w:rPr>
                  <w:rFonts w:ascii="Arial" w:hAnsi="Arial" w:cs="Arial"/>
                </w:rPr>
                <w:fldChar w:fldCharType="separate"/>
              </w:r>
              <w:r w:rsidR="00E44549">
                <w:rPr>
                  <w:noProof/>
                </w:rPr>
                <w:t xml:space="preserve">NHS. (2021, December 24). </w:t>
              </w:r>
              <w:r w:rsidR="00E44549">
                <w:rPr>
                  <w:i/>
                  <w:iCs/>
                  <w:noProof/>
                </w:rPr>
                <w:t>Attention Deficit Hyperactivity Disorder (ADHD)</w:t>
              </w:r>
              <w:r w:rsidR="00E44549">
                <w:rPr>
                  <w:noProof/>
                </w:rPr>
                <w:t>. Retrieved August 17, 2022 from NHS Website: www.nhs.uk</w:t>
              </w:r>
            </w:p>
            <w:p w14:paraId="271F934E" w14:textId="77777777" w:rsidR="00E44549" w:rsidRDefault="00E44549" w:rsidP="00E44549">
              <w:pPr>
                <w:pStyle w:val="Bibliography"/>
                <w:ind w:left="720" w:hanging="720"/>
                <w:rPr>
                  <w:noProof/>
                </w:rPr>
              </w:pPr>
              <w:r>
                <w:rPr>
                  <w:noProof/>
                </w:rPr>
                <w:t xml:space="preserve">GBD. (2022, January 10). Global, Regional and National burden of 12 mental disorders in 204 countries and territories, 1990 - 2019: a systematic analysis for the Global Burden of Diseases Study 2019. </w:t>
              </w:r>
              <w:r>
                <w:rPr>
                  <w:i/>
                  <w:iCs/>
                  <w:noProof/>
                </w:rPr>
                <w:t>The LANCET PSYCHIATRY, 9</w:t>
              </w:r>
              <w:r>
                <w:rPr>
                  <w:noProof/>
                </w:rPr>
                <w:t>(2), 137-150.</w:t>
              </w:r>
            </w:p>
            <w:p w14:paraId="0162DB60" w14:textId="77777777" w:rsidR="00E44549" w:rsidRDefault="00E44549" w:rsidP="00E44549">
              <w:pPr>
                <w:pStyle w:val="Bibliography"/>
                <w:ind w:left="720" w:hanging="720"/>
                <w:rPr>
                  <w:noProof/>
                </w:rPr>
              </w:pPr>
              <w:r>
                <w:rPr>
                  <w:noProof/>
                </w:rPr>
                <w:t xml:space="preserve">WHO. (2022). </w:t>
              </w:r>
              <w:r>
                <w:rPr>
                  <w:i/>
                  <w:iCs/>
                  <w:noProof/>
                </w:rPr>
                <w:t>Mental Health</w:t>
              </w:r>
              <w:r>
                <w:rPr>
                  <w:noProof/>
                </w:rPr>
                <w:t>. Retrieved August 17, 2022 from World Health Organization: https://www.who.int/health-topics/mental-health#tab=tab_1</w:t>
              </w:r>
            </w:p>
            <w:p w14:paraId="4886A2A7" w14:textId="77777777" w:rsidR="00E44549" w:rsidRDefault="00E44549" w:rsidP="00E44549">
              <w:pPr>
                <w:pStyle w:val="Bibliography"/>
                <w:ind w:left="720" w:hanging="720"/>
                <w:rPr>
                  <w:noProof/>
                </w:rPr>
              </w:pPr>
              <w:r>
                <w:rPr>
                  <w:noProof/>
                </w:rPr>
                <w:t xml:space="preserve">Kelli, G. (2021, January 8). </w:t>
              </w:r>
              <w:r>
                <w:rPr>
                  <w:i/>
                  <w:iCs/>
                  <w:noProof/>
                </w:rPr>
                <w:t>Diet influences numerous aspects of mental health</w:t>
              </w:r>
              <w:r>
                <w:rPr>
                  <w:noProof/>
                </w:rPr>
                <w:t>. Retrieved August 15, 2022 from Medical News today: www.medical/newstoday.com</w:t>
              </w:r>
            </w:p>
            <w:p w14:paraId="701AC405" w14:textId="77777777" w:rsidR="00E44549" w:rsidRDefault="00E44549" w:rsidP="00E44549">
              <w:pPr>
                <w:pStyle w:val="Bibliography"/>
                <w:ind w:left="720" w:hanging="720"/>
                <w:rPr>
                  <w:noProof/>
                </w:rPr>
              </w:pPr>
              <w:r>
                <w:rPr>
                  <w:noProof/>
                </w:rPr>
                <w:t xml:space="preserve">Mental Health. (2022, February 28). </w:t>
              </w:r>
              <w:r>
                <w:rPr>
                  <w:i/>
                  <w:iCs/>
                  <w:noProof/>
                </w:rPr>
                <w:t>Mental Health</w:t>
              </w:r>
              <w:r>
                <w:rPr>
                  <w:noProof/>
                </w:rPr>
                <w:t>. Retrieved August 14, 2022 from Mental Health: www.mentalhealth.gov</w:t>
              </w:r>
            </w:p>
            <w:p w14:paraId="4DDEF9F0" w14:textId="77777777" w:rsidR="00E44549" w:rsidRDefault="00E44549" w:rsidP="00E44549">
              <w:pPr>
                <w:pStyle w:val="Bibliography"/>
                <w:ind w:left="720" w:hanging="720"/>
                <w:rPr>
                  <w:noProof/>
                </w:rPr>
              </w:pPr>
              <w:r>
                <w:rPr>
                  <w:noProof/>
                </w:rPr>
                <w:t xml:space="preserve">Rucklidge, J., &amp; TEDX, C. (2014, November 10). The surprisingly diamatic role of Nutrition in Mental Health. </w:t>
              </w:r>
              <w:r>
                <w:rPr>
                  <w:i/>
                  <w:iCs/>
                  <w:noProof/>
                </w:rPr>
                <w:t>The surprisingly diamatic role of Nutrition in Mental Health</w:t>
              </w:r>
              <w:r>
                <w:rPr>
                  <w:noProof/>
                </w:rPr>
                <w:t>. New Zealand.</w:t>
              </w:r>
            </w:p>
            <w:p w14:paraId="045E8A20" w14:textId="66EA9FD0" w:rsidR="00C92333" w:rsidRDefault="00C92333" w:rsidP="00E44549">
              <w:r w:rsidRPr="00C92333">
                <w:rPr>
                  <w:rFonts w:ascii="Arial" w:hAnsi="Arial" w:cs="Arial"/>
                  <w:b/>
                  <w:bCs/>
                  <w:noProof/>
                </w:rPr>
                <w:fldChar w:fldCharType="end"/>
              </w:r>
            </w:p>
          </w:sdtContent>
        </w:sdt>
      </w:sdtContent>
    </w:sdt>
    <w:p w14:paraId="3B68B2A1" w14:textId="1D08C1F5" w:rsidR="00213A38" w:rsidRPr="00224E31" w:rsidRDefault="00213A38" w:rsidP="00213A38">
      <w:pPr>
        <w:pStyle w:val="Heading1"/>
        <w:rPr>
          <w:rFonts w:ascii="Arial" w:hAnsi="Arial" w:cs="Arial"/>
          <w:color w:val="000000" w:themeColor="text1"/>
        </w:rPr>
      </w:pPr>
    </w:p>
    <w:p w14:paraId="083E942A" w14:textId="77777777" w:rsidR="00213A38" w:rsidRPr="00224E31" w:rsidRDefault="00213A38" w:rsidP="00213A38">
      <w:pPr>
        <w:jc w:val="both"/>
        <w:rPr>
          <w:rFonts w:ascii="Arial" w:hAnsi="Arial" w:cs="Arial"/>
          <w:color w:val="000000" w:themeColor="text1"/>
          <w:lang w:val="en-US"/>
        </w:rPr>
      </w:pPr>
    </w:p>
    <w:sectPr w:rsidR="00213A38" w:rsidRPr="00224E31" w:rsidSect="00DD3CDA">
      <w:type w:val="continuous"/>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9327" w14:textId="77777777" w:rsidR="000D6729" w:rsidRDefault="000D6729" w:rsidP="00224E31">
      <w:r>
        <w:separator/>
      </w:r>
    </w:p>
  </w:endnote>
  <w:endnote w:type="continuationSeparator" w:id="0">
    <w:p w14:paraId="17C6EBD8" w14:textId="77777777" w:rsidR="000D6729" w:rsidRDefault="000D6729" w:rsidP="0022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0428432"/>
      <w:docPartObj>
        <w:docPartGallery w:val="Page Numbers (Bottom of Page)"/>
        <w:docPartUnique/>
      </w:docPartObj>
    </w:sdtPr>
    <w:sdtContent>
      <w:p w14:paraId="168E3BBA" w14:textId="3C68E60E" w:rsidR="000D4C81" w:rsidRDefault="000D4C81" w:rsidP="000D4C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26665D" w14:textId="77777777" w:rsidR="000D4C81" w:rsidRDefault="000D4C81" w:rsidP="000D4C8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503793"/>
      <w:docPartObj>
        <w:docPartGallery w:val="Page Numbers (Bottom of Page)"/>
        <w:docPartUnique/>
      </w:docPartObj>
    </w:sdtPr>
    <w:sdtContent>
      <w:p w14:paraId="2F73BEC9" w14:textId="231CE514" w:rsidR="000D4C81" w:rsidRDefault="000D4C81" w:rsidP="000D4C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6C03D2" w14:textId="77777777" w:rsidR="000D4C81" w:rsidRDefault="000D4C81" w:rsidP="000D4C81">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3C791" w14:textId="77777777" w:rsidR="000D6729" w:rsidRDefault="000D6729" w:rsidP="00224E31">
      <w:r>
        <w:separator/>
      </w:r>
    </w:p>
  </w:footnote>
  <w:footnote w:type="continuationSeparator" w:id="0">
    <w:p w14:paraId="2BBDA1DB" w14:textId="77777777" w:rsidR="000D6729" w:rsidRDefault="000D6729" w:rsidP="00224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3987913"/>
      <w:docPartObj>
        <w:docPartGallery w:val="Page Numbers (Top of Page)"/>
        <w:docPartUnique/>
      </w:docPartObj>
    </w:sdtPr>
    <w:sdtContent>
      <w:p w14:paraId="376B4450" w14:textId="133793A9" w:rsidR="000D4C81" w:rsidRDefault="000D4C81" w:rsidP="003715C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A62C69" w14:textId="77777777" w:rsidR="000D4C81" w:rsidRDefault="000D4C81" w:rsidP="000D4C8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01E8" w14:textId="77777777" w:rsidR="000D4C81" w:rsidRDefault="000D4C81" w:rsidP="000D4C8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02973"/>
    <w:multiLevelType w:val="hybridMultilevel"/>
    <w:tmpl w:val="F618788C"/>
    <w:lvl w:ilvl="0" w:tplc="D5FE08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C15FA2"/>
    <w:multiLevelType w:val="hybridMultilevel"/>
    <w:tmpl w:val="D7568D90"/>
    <w:lvl w:ilvl="0" w:tplc="35A447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A47CDC"/>
    <w:multiLevelType w:val="hybridMultilevel"/>
    <w:tmpl w:val="1366950E"/>
    <w:lvl w:ilvl="0" w:tplc="F47253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126F09"/>
    <w:multiLevelType w:val="hybridMultilevel"/>
    <w:tmpl w:val="69BCCA84"/>
    <w:lvl w:ilvl="0" w:tplc="C5E804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D378B0"/>
    <w:multiLevelType w:val="hybridMultilevel"/>
    <w:tmpl w:val="F112C5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F2339D"/>
    <w:multiLevelType w:val="hybridMultilevel"/>
    <w:tmpl w:val="B40EEF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8029B7"/>
    <w:multiLevelType w:val="hybridMultilevel"/>
    <w:tmpl w:val="38B28F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B508AD"/>
    <w:multiLevelType w:val="hybridMultilevel"/>
    <w:tmpl w:val="2804A6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2A1BBE"/>
    <w:multiLevelType w:val="multilevel"/>
    <w:tmpl w:val="3274F2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95059031">
    <w:abstractNumId w:val="3"/>
  </w:num>
  <w:num w:numId="2" w16cid:durableId="2023512812">
    <w:abstractNumId w:val="7"/>
  </w:num>
  <w:num w:numId="3" w16cid:durableId="336007865">
    <w:abstractNumId w:val="2"/>
  </w:num>
  <w:num w:numId="4" w16cid:durableId="1889415428">
    <w:abstractNumId w:val="8"/>
  </w:num>
  <w:num w:numId="5" w16cid:durableId="745347752">
    <w:abstractNumId w:val="5"/>
  </w:num>
  <w:num w:numId="6" w16cid:durableId="1033457323">
    <w:abstractNumId w:val="4"/>
  </w:num>
  <w:num w:numId="7" w16cid:durableId="1309046616">
    <w:abstractNumId w:val="6"/>
  </w:num>
  <w:num w:numId="8" w16cid:durableId="1701320785">
    <w:abstractNumId w:val="1"/>
  </w:num>
  <w:num w:numId="9" w16cid:durableId="2000037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C5A"/>
    <w:rsid w:val="000060E3"/>
    <w:rsid w:val="00094CAF"/>
    <w:rsid w:val="000D1C4A"/>
    <w:rsid w:val="000D1DA1"/>
    <w:rsid w:val="000D4C81"/>
    <w:rsid w:val="000D6729"/>
    <w:rsid w:val="00122F16"/>
    <w:rsid w:val="0012354D"/>
    <w:rsid w:val="00127740"/>
    <w:rsid w:val="0013768F"/>
    <w:rsid w:val="00175695"/>
    <w:rsid w:val="001C3BA6"/>
    <w:rsid w:val="00213A38"/>
    <w:rsid w:val="00224E31"/>
    <w:rsid w:val="00264864"/>
    <w:rsid w:val="002C0E6D"/>
    <w:rsid w:val="00305A45"/>
    <w:rsid w:val="003F2533"/>
    <w:rsid w:val="00465C5A"/>
    <w:rsid w:val="004B2B41"/>
    <w:rsid w:val="004D19F0"/>
    <w:rsid w:val="00505B96"/>
    <w:rsid w:val="0050605D"/>
    <w:rsid w:val="00563307"/>
    <w:rsid w:val="00577FE0"/>
    <w:rsid w:val="0059095E"/>
    <w:rsid w:val="0059623C"/>
    <w:rsid w:val="005B4946"/>
    <w:rsid w:val="005E188A"/>
    <w:rsid w:val="005E6092"/>
    <w:rsid w:val="006109A3"/>
    <w:rsid w:val="006244A2"/>
    <w:rsid w:val="00681C4A"/>
    <w:rsid w:val="00691504"/>
    <w:rsid w:val="00721BF8"/>
    <w:rsid w:val="00741C2B"/>
    <w:rsid w:val="007518FA"/>
    <w:rsid w:val="00753544"/>
    <w:rsid w:val="007A407A"/>
    <w:rsid w:val="007E6EF4"/>
    <w:rsid w:val="0082283C"/>
    <w:rsid w:val="00827D5B"/>
    <w:rsid w:val="008406BC"/>
    <w:rsid w:val="00852353"/>
    <w:rsid w:val="00873AC5"/>
    <w:rsid w:val="00883B7F"/>
    <w:rsid w:val="00886755"/>
    <w:rsid w:val="008C41C0"/>
    <w:rsid w:val="00932C5A"/>
    <w:rsid w:val="00943D90"/>
    <w:rsid w:val="00954611"/>
    <w:rsid w:val="0096243F"/>
    <w:rsid w:val="009C2FE7"/>
    <w:rsid w:val="009C4F04"/>
    <w:rsid w:val="009C6F73"/>
    <w:rsid w:val="009E4DE0"/>
    <w:rsid w:val="00A259DF"/>
    <w:rsid w:val="00A35D80"/>
    <w:rsid w:val="00AE4B2A"/>
    <w:rsid w:val="00B03360"/>
    <w:rsid w:val="00B10F65"/>
    <w:rsid w:val="00B42584"/>
    <w:rsid w:val="00B5533D"/>
    <w:rsid w:val="00B73D5C"/>
    <w:rsid w:val="00B84744"/>
    <w:rsid w:val="00B85E0D"/>
    <w:rsid w:val="00BA6BC5"/>
    <w:rsid w:val="00BA6CA3"/>
    <w:rsid w:val="00BB3D8D"/>
    <w:rsid w:val="00BC1AFD"/>
    <w:rsid w:val="00BF5CF2"/>
    <w:rsid w:val="00C06F6E"/>
    <w:rsid w:val="00C52BC5"/>
    <w:rsid w:val="00C5611C"/>
    <w:rsid w:val="00C57CBD"/>
    <w:rsid w:val="00C65537"/>
    <w:rsid w:val="00C92333"/>
    <w:rsid w:val="00C9463E"/>
    <w:rsid w:val="00CF02A3"/>
    <w:rsid w:val="00CF6358"/>
    <w:rsid w:val="00D11C14"/>
    <w:rsid w:val="00D36D9A"/>
    <w:rsid w:val="00DA4B7B"/>
    <w:rsid w:val="00DC7795"/>
    <w:rsid w:val="00DD3CDA"/>
    <w:rsid w:val="00DF57D4"/>
    <w:rsid w:val="00E123AC"/>
    <w:rsid w:val="00E37388"/>
    <w:rsid w:val="00E40BA5"/>
    <w:rsid w:val="00E44549"/>
    <w:rsid w:val="00E52AF5"/>
    <w:rsid w:val="00E8015E"/>
    <w:rsid w:val="00EC113C"/>
    <w:rsid w:val="00F401F4"/>
    <w:rsid w:val="00F44A4F"/>
    <w:rsid w:val="00F52997"/>
    <w:rsid w:val="00F74191"/>
    <w:rsid w:val="00FE3AC5"/>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decimalSymbol w:val="."/>
  <w:listSeparator w:val=","/>
  <w14:docId w14:val="004C97CB"/>
  <w15:chartTrackingRefBased/>
  <w15:docId w15:val="{ACDA5702-3BE8-7F46-A6D2-3814CE5A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6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09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33D"/>
    <w:pPr>
      <w:ind w:left="720"/>
      <w:contextualSpacing/>
    </w:pPr>
  </w:style>
  <w:style w:type="character" w:customStyle="1" w:styleId="Heading1Char">
    <w:name w:val="Heading 1 Char"/>
    <w:basedOn w:val="DefaultParagraphFont"/>
    <w:link w:val="Heading1"/>
    <w:uiPriority w:val="9"/>
    <w:rsid w:val="0013768F"/>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213A38"/>
  </w:style>
  <w:style w:type="character" w:customStyle="1" w:styleId="Heading2Char">
    <w:name w:val="Heading 2 Char"/>
    <w:basedOn w:val="DefaultParagraphFont"/>
    <w:link w:val="Heading2"/>
    <w:uiPriority w:val="9"/>
    <w:rsid w:val="006109A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24E31"/>
    <w:pPr>
      <w:tabs>
        <w:tab w:val="center" w:pos="4513"/>
        <w:tab w:val="right" w:pos="9026"/>
      </w:tabs>
    </w:pPr>
  </w:style>
  <w:style w:type="character" w:customStyle="1" w:styleId="HeaderChar">
    <w:name w:val="Header Char"/>
    <w:basedOn w:val="DefaultParagraphFont"/>
    <w:link w:val="Header"/>
    <w:uiPriority w:val="99"/>
    <w:rsid w:val="00224E31"/>
  </w:style>
  <w:style w:type="paragraph" w:styleId="Footer">
    <w:name w:val="footer"/>
    <w:basedOn w:val="Normal"/>
    <w:link w:val="FooterChar"/>
    <w:uiPriority w:val="99"/>
    <w:unhideWhenUsed/>
    <w:rsid w:val="00224E31"/>
    <w:pPr>
      <w:tabs>
        <w:tab w:val="center" w:pos="4513"/>
        <w:tab w:val="right" w:pos="9026"/>
      </w:tabs>
    </w:pPr>
  </w:style>
  <w:style w:type="character" w:customStyle="1" w:styleId="FooterChar">
    <w:name w:val="Footer Char"/>
    <w:basedOn w:val="DefaultParagraphFont"/>
    <w:link w:val="Footer"/>
    <w:uiPriority w:val="99"/>
    <w:rsid w:val="00224E31"/>
  </w:style>
  <w:style w:type="paragraph" w:styleId="NoSpacing">
    <w:name w:val="No Spacing"/>
    <w:link w:val="NoSpacingChar"/>
    <w:uiPriority w:val="1"/>
    <w:qFormat/>
    <w:rsid w:val="002C0E6D"/>
  </w:style>
  <w:style w:type="character" w:customStyle="1" w:styleId="NoSpacingChar">
    <w:name w:val="No Spacing Char"/>
    <w:basedOn w:val="DefaultParagraphFont"/>
    <w:link w:val="NoSpacing"/>
    <w:uiPriority w:val="1"/>
    <w:rsid w:val="00DD3CDA"/>
  </w:style>
  <w:style w:type="table" w:styleId="TableGrid">
    <w:name w:val="Table Grid"/>
    <w:basedOn w:val="TableNormal"/>
    <w:uiPriority w:val="39"/>
    <w:rsid w:val="00DD3CDA"/>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D3CDA"/>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DD3CDA"/>
    <w:pPr>
      <w:spacing w:before="120"/>
    </w:pPr>
    <w:rPr>
      <w:rFonts w:cstheme="minorHAnsi"/>
      <w:b/>
      <w:bCs/>
      <w:i/>
      <w:iCs/>
    </w:rPr>
  </w:style>
  <w:style w:type="paragraph" w:styleId="TOC2">
    <w:name w:val="toc 2"/>
    <w:basedOn w:val="Normal"/>
    <w:next w:val="Normal"/>
    <w:autoRedefine/>
    <w:uiPriority w:val="39"/>
    <w:unhideWhenUsed/>
    <w:rsid w:val="00DD3CDA"/>
    <w:pPr>
      <w:spacing w:before="120"/>
      <w:ind w:left="240"/>
    </w:pPr>
    <w:rPr>
      <w:rFonts w:cstheme="minorHAnsi"/>
      <w:b/>
      <w:bCs/>
      <w:sz w:val="22"/>
      <w:szCs w:val="22"/>
    </w:rPr>
  </w:style>
  <w:style w:type="character" w:styleId="Hyperlink">
    <w:name w:val="Hyperlink"/>
    <w:basedOn w:val="DefaultParagraphFont"/>
    <w:uiPriority w:val="99"/>
    <w:unhideWhenUsed/>
    <w:rsid w:val="00DD3CDA"/>
    <w:rPr>
      <w:color w:val="0563C1" w:themeColor="hyperlink"/>
      <w:u w:val="single"/>
    </w:rPr>
  </w:style>
  <w:style w:type="paragraph" w:styleId="TOC3">
    <w:name w:val="toc 3"/>
    <w:basedOn w:val="Normal"/>
    <w:next w:val="Normal"/>
    <w:autoRedefine/>
    <w:uiPriority w:val="39"/>
    <w:semiHidden/>
    <w:unhideWhenUsed/>
    <w:rsid w:val="00DD3CDA"/>
    <w:pPr>
      <w:ind w:left="480"/>
    </w:pPr>
    <w:rPr>
      <w:rFonts w:cstheme="minorHAnsi"/>
      <w:sz w:val="20"/>
      <w:szCs w:val="20"/>
    </w:rPr>
  </w:style>
  <w:style w:type="paragraph" w:styleId="TOC4">
    <w:name w:val="toc 4"/>
    <w:basedOn w:val="Normal"/>
    <w:next w:val="Normal"/>
    <w:autoRedefine/>
    <w:uiPriority w:val="39"/>
    <w:semiHidden/>
    <w:unhideWhenUsed/>
    <w:rsid w:val="00DD3CDA"/>
    <w:pPr>
      <w:ind w:left="720"/>
    </w:pPr>
    <w:rPr>
      <w:rFonts w:cstheme="minorHAnsi"/>
      <w:sz w:val="20"/>
      <w:szCs w:val="20"/>
    </w:rPr>
  </w:style>
  <w:style w:type="paragraph" w:styleId="TOC5">
    <w:name w:val="toc 5"/>
    <w:basedOn w:val="Normal"/>
    <w:next w:val="Normal"/>
    <w:autoRedefine/>
    <w:uiPriority w:val="39"/>
    <w:semiHidden/>
    <w:unhideWhenUsed/>
    <w:rsid w:val="00DD3CDA"/>
    <w:pPr>
      <w:ind w:left="960"/>
    </w:pPr>
    <w:rPr>
      <w:rFonts w:cstheme="minorHAnsi"/>
      <w:sz w:val="20"/>
      <w:szCs w:val="20"/>
    </w:rPr>
  </w:style>
  <w:style w:type="paragraph" w:styleId="TOC6">
    <w:name w:val="toc 6"/>
    <w:basedOn w:val="Normal"/>
    <w:next w:val="Normal"/>
    <w:autoRedefine/>
    <w:uiPriority w:val="39"/>
    <w:semiHidden/>
    <w:unhideWhenUsed/>
    <w:rsid w:val="00DD3CDA"/>
    <w:pPr>
      <w:ind w:left="1200"/>
    </w:pPr>
    <w:rPr>
      <w:rFonts w:cstheme="minorHAnsi"/>
      <w:sz w:val="20"/>
      <w:szCs w:val="20"/>
    </w:rPr>
  </w:style>
  <w:style w:type="paragraph" w:styleId="TOC7">
    <w:name w:val="toc 7"/>
    <w:basedOn w:val="Normal"/>
    <w:next w:val="Normal"/>
    <w:autoRedefine/>
    <w:uiPriority w:val="39"/>
    <w:semiHidden/>
    <w:unhideWhenUsed/>
    <w:rsid w:val="00DD3CDA"/>
    <w:pPr>
      <w:ind w:left="1440"/>
    </w:pPr>
    <w:rPr>
      <w:rFonts w:cstheme="minorHAnsi"/>
      <w:sz w:val="20"/>
      <w:szCs w:val="20"/>
    </w:rPr>
  </w:style>
  <w:style w:type="paragraph" w:styleId="TOC8">
    <w:name w:val="toc 8"/>
    <w:basedOn w:val="Normal"/>
    <w:next w:val="Normal"/>
    <w:autoRedefine/>
    <w:uiPriority w:val="39"/>
    <w:semiHidden/>
    <w:unhideWhenUsed/>
    <w:rsid w:val="00DD3CDA"/>
    <w:pPr>
      <w:ind w:left="1680"/>
    </w:pPr>
    <w:rPr>
      <w:rFonts w:cstheme="minorHAnsi"/>
      <w:sz w:val="20"/>
      <w:szCs w:val="20"/>
    </w:rPr>
  </w:style>
  <w:style w:type="paragraph" w:styleId="TOC9">
    <w:name w:val="toc 9"/>
    <w:basedOn w:val="Normal"/>
    <w:next w:val="Normal"/>
    <w:autoRedefine/>
    <w:uiPriority w:val="39"/>
    <w:semiHidden/>
    <w:unhideWhenUsed/>
    <w:rsid w:val="00DD3CDA"/>
    <w:pPr>
      <w:ind w:left="1920"/>
    </w:pPr>
    <w:rPr>
      <w:rFonts w:cstheme="minorHAnsi"/>
      <w:sz w:val="20"/>
      <w:szCs w:val="20"/>
    </w:rPr>
  </w:style>
  <w:style w:type="character" w:styleId="PageNumber">
    <w:name w:val="page number"/>
    <w:basedOn w:val="DefaultParagraphFont"/>
    <w:uiPriority w:val="99"/>
    <w:semiHidden/>
    <w:unhideWhenUsed/>
    <w:rsid w:val="000D4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6615">
      <w:bodyDiv w:val="1"/>
      <w:marLeft w:val="0"/>
      <w:marRight w:val="0"/>
      <w:marTop w:val="0"/>
      <w:marBottom w:val="0"/>
      <w:divBdr>
        <w:top w:val="none" w:sz="0" w:space="0" w:color="auto"/>
        <w:left w:val="none" w:sz="0" w:space="0" w:color="auto"/>
        <w:bottom w:val="none" w:sz="0" w:space="0" w:color="auto"/>
        <w:right w:val="none" w:sz="0" w:space="0" w:color="auto"/>
      </w:divBdr>
    </w:div>
    <w:div w:id="23604189">
      <w:bodyDiv w:val="1"/>
      <w:marLeft w:val="0"/>
      <w:marRight w:val="0"/>
      <w:marTop w:val="0"/>
      <w:marBottom w:val="0"/>
      <w:divBdr>
        <w:top w:val="none" w:sz="0" w:space="0" w:color="auto"/>
        <w:left w:val="none" w:sz="0" w:space="0" w:color="auto"/>
        <w:bottom w:val="none" w:sz="0" w:space="0" w:color="auto"/>
        <w:right w:val="none" w:sz="0" w:space="0" w:color="auto"/>
      </w:divBdr>
    </w:div>
    <w:div w:id="89203071">
      <w:bodyDiv w:val="1"/>
      <w:marLeft w:val="0"/>
      <w:marRight w:val="0"/>
      <w:marTop w:val="0"/>
      <w:marBottom w:val="0"/>
      <w:divBdr>
        <w:top w:val="none" w:sz="0" w:space="0" w:color="auto"/>
        <w:left w:val="none" w:sz="0" w:space="0" w:color="auto"/>
        <w:bottom w:val="none" w:sz="0" w:space="0" w:color="auto"/>
        <w:right w:val="none" w:sz="0" w:space="0" w:color="auto"/>
      </w:divBdr>
    </w:div>
    <w:div w:id="105733940">
      <w:bodyDiv w:val="1"/>
      <w:marLeft w:val="0"/>
      <w:marRight w:val="0"/>
      <w:marTop w:val="0"/>
      <w:marBottom w:val="0"/>
      <w:divBdr>
        <w:top w:val="none" w:sz="0" w:space="0" w:color="auto"/>
        <w:left w:val="none" w:sz="0" w:space="0" w:color="auto"/>
        <w:bottom w:val="none" w:sz="0" w:space="0" w:color="auto"/>
        <w:right w:val="none" w:sz="0" w:space="0" w:color="auto"/>
      </w:divBdr>
    </w:div>
    <w:div w:id="133498025">
      <w:bodyDiv w:val="1"/>
      <w:marLeft w:val="0"/>
      <w:marRight w:val="0"/>
      <w:marTop w:val="0"/>
      <w:marBottom w:val="0"/>
      <w:divBdr>
        <w:top w:val="none" w:sz="0" w:space="0" w:color="auto"/>
        <w:left w:val="none" w:sz="0" w:space="0" w:color="auto"/>
        <w:bottom w:val="none" w:sz="0" w:space="0" w:color="auto"/>
        <w:right w:val="none" w:sz="0" w:space="0" w:color="auto"/>
      </w:divBdr>
    </w:div>
    <w:div w:id="137891606">
      <w:bodyDiv w:val="1"/>
      <w:marLeft w:val="0"/>
      <w:marRight w:val="0"/>
      <w:marTop w:val="0"/>
      <w:marBottom w:val="0"/>
      <w:divBdr>
        <w:top w:val="none" w:sz="0" w:space="0" w:color="auto"/>
        <w:left w:val="none" w:sz="0" w:space="0" w:color="auto"/>
        <w:bottom w:val="none" w:sz="0" w:space="0" w:color="auto"/>
        <w:right w:val="none" w:sz="0" w:space="0" w:color="auto"/>
      </w:divBdr>
    </w:div>
    <w:div w:id="222454228">
      <w:bodyDiv w:val="1"/>
      <w:marLeft w:val="0"/>
      <w:marRight w:val="0"/>
      <w:marTop w:val="0"/>
      <w:marBottom w:val="0"/>
      <w:divBdr>
        <w:top w:val="none" w:sz="0" w:space="0" w:color="auto"/>
        <w:left w:val="none" w:sz="0" w:space="0" w:color="auto"/>
        <w:bottom w:val="none" w:sz="0" w:space="0" w:color="auto"/>
        <w:right w:val="none" w:sz="0" w:space="0" w:color="auto"/>
      </w:divBdr>
    </w:div>
    <w:div w:id="231085906">
      <w:bodyDiv w:val="1"/>
      <w:marLeft w:val="0"/>
      <w:marRight w:val="0"/>
      <w:marTop w:val="0"/>
      <w:marBottom w:val="0"/>
      <w:divBdr>
        <w:top w:val="none" w:sz="0" w:space="0" w:color="auto"/>
        <w:left w:val="none" w:sz="0" w:space="0" w:color="auto"/>
        <w:bottom w:val="none" w:sz="0" w:space="0" w:color="auto"/>
        <w:right w:val="none" w:sz="0" w:space="0" w:color="auto"/>
      </w:divBdr>
    </w:div>
    <w:div w:id="246961340">
      <w:bodyDiv w:val="1"/>
      <w:marLeft w:val="0"/>
      <w:marRight w:val="0"/>
      <w:marTop w:val="0"/>
      <w:marBottom w:val="0"/>
      <w:divBdr>
        <w:top w:val="none" w:sz="0" w:space="0" w:color="auto"/>
        <w:left w:val="none" w:sz="0" w:space="0" w:color="auto"/>
        <w:bottom w:val="none" w:sz="0" w:space="0" w:color="auto"/>
        <w:right w:val="none" w:sz="0" w:space="0" w:color="auto"/>
      </w:divBdr>
    </w:div>
    <w:div w:id="249235515">
      <w:bodyDiv w:val="1"/>
      <w:marLeft w:val="0"/>
      <w:marRight w:val="0"/>
      <w:marTop w:val="0"/>
      <w:marBottom w:val="0"/>
      <w:divBdr>
        <w:top w:val="none" w:sz="0" w:space="0" w:color="auto"/>
        <w:left w:val="none" w:sz="0" w:space="0" w:color="auto"/>
        <w:bottom w:val="none" w:sz="0" w:space="0" w:color="auto"/>
        <w:right w:val="none" w:sz="0" w:space="0" w:color="auto"/>
      </w:divBdr>
    </w:div>
    <w:div w:id="266349200">
      <w:bodyDiv w:val="1"/>
      <w:marLeft w:val="0"/>
      <w:marRight w:val="0"/>
      <w:marTop w:val="0"/>
      <w:marBottom w:val="0"/>
      <w:divBdr>
        <w:top w:val="none" w:sz="0" w:space="0" w:color="auto"/>
        <w:left w:val="none" w:sz="0" w:space="0" w:color="auto"/>
        <w:bottom w:val="none" w:sz="0" w:space="0" w:color="auto"/>
        <w:right w:val="none" w:sz="0" w:space="0" w:color="auto"/>
      </w:divBdr>
    </w:div>
    <w:div w:id="328798686">
      <w:bodyDiv w:val="1"/>
      <w:marLeft w:val="0"/>
      <w:marRight w:val="0"/>
      <w:marTop w:val="0"/>
      <w:marBottom w:val="0"/>
      <w:divBdr>
        <w:top w:val="none" w:sz="0" w:space="0" w:color="auto"/>
        <w:left w:val="none" w:sz="0" w:space="0" w:color="auto"/>
        <w:bottom w:val="none" w:sz="0" w:space="0" w:color="auto"/>
        <w:right w:val="none" w:sz="0" w:space="0" w:color="auto"/>
      </w:divBdr>
    </w:div>
    <w:div w:id="329456323">
      <w:bodyDiv w:val="1"/>
      <w:marLeft w:val="0"/>
      <w:marRight w:val="0"/>
      <w:marTop w:val="0"/>
      <w:marBottom w:val="0"/>
      <w:divBdr>
        <w:top w:val="none" w:sz="0" w:space="0" w:color="auto"/>
        <w:left w:val="none" w:sz="0" w:space="0" w:color="auto"/>
        <w:bottom w:val="none" w:sz="0" w:space="0" w:color="auto"/>
        <w:right w:val="none" w:sz="0" w:space="0" w:color="auto"/>
      </w:divBdr>
    </w:div>
    <w:div w:id="338430283">
      <w:bodyDiv w:val="1"/>
      <w:marLeft w:val="0"/>
      <w:marRight w:val="0"/>
      <w:marTop w:val="0"/>
      <w:marBottom w:val="0"/>
      <w:divBdr>
        <w:top w:val="none" w:sz="0" w:space="0" w:color="auto"/>
        <w:left w:val="none" w:sz="0" w:space="0" w:color="auto"/>
        <w:bottom w:val="none" w:sz="0" w:space="0" w:color="auto"/>
        <w:right w:val="none" w:sz="0" w:space="0" w:color="auto"/>
      </w:divBdr>
    </w:div>
    <w:div w:id="501970772">
      <w:bodyDiv w:val="1"/>
      <w:marLeft w:val="0"/>
      <w:marRight w:val="0"/>
      <w:marTop w:val="0"/>
      <w:marBottom w:val="0"/>
      <w:divBdr>
        <w:top w:val="none" w:sz="0" w:space="0" w:color="auto"/>
        <w:left w:val="none" w:sz="0" w:space="0" w:color="auto"/>
        <w:bottom w:val="none" w:sz="0" w:space="0" w:color="auto"/>
        <w:right w:val="none" w:sz="0" w:space="0" w:color="auto"/>
      </w:divBdr>
    </w:div>
    <w:div w:id="551115844">
      <w:bodyDiv w:val="1"/>
      <w:marLeft w:val="0"/>
      <w:marRight w:val="0"/>
      <w:marTop w:val="0"/>
      <w:marBottom w:val="0"/>
      <w:divBdr>
        <w:top w:val="none" w:sz="0" w:space="0" w:color="auto"/>
        <w:left w:val="none" w:sz="0" w:space="0" w:color="auto"/>
        <w:bottom w:val="none" w:sz="0" w:space="0" w:color="auto"/>
        <w:right w:val="none" w:sz="0" w:space="0" w:color="auto"/>
      </w:divBdr>
    </w:div>
    <w:div w:id="560797576">
      <w:bodyDiv w:val="1"/>
      <w:marLeft w:val="0"/>
      <w:marRight w:val="0"/>
      <w:marTop w:val="0"/>
      <w:marBottom w:val="0"/>
      <w:divBdr>
        <w:top w:val="none" w:sz="0" w:space="0" w:color="auto"/>
        <w:left w:val="none" w:sz="0" w:space="0" w:color="auto"/>
        <w:bottom w:val="none" w:sz="0" w:space="0" w:color="auto"/>
        <w:right w:val="none" w:sz="0" w:space="0" w:color="auto"/>
      </w:divBdr>
    </w:div>
    <w:div w:id="593905138">
      <w:bodyDiv w:val="1"/>
      <w:marLeft w:val="0"/>
      <w:marRight w:val="0"/>
      <w:marTop w:val="0"/>
      <w:marBottom w:val="0"/>
      <w:divBdr>
        <w:top w:val="none" w:sz="0" w:space="0" w:color="auto"/>
        <w:left w:val="none" w:sz="0" w:space="0" w:color="auto"/>
        <w:bottom w:val="none" w:sz="0" w:space="0" w:color="auto"/>
        <w:right w:val="none" w:sz="0" w:space="0" w:color="auto"/>
      </w:divBdr>
    </w:div>
    <w:div w:id="625352051">
      <w:bodyDiv w:val="1"/>
      <w:marLeft w:val="0"/>
      <w:marRight w:val="0"/>
      <w:marTop w:val="0"/>
      <w:marBottom w:val="0"/>
      <w:divBdr>
        <w:top w:val="none" w:sz="0" w:space="0" w:color="auto"/>
        <w:left w:val="none" w:sz="0" w:space="0" w:color="auto"/>
        <w:bottom w:val="none" w:sz="0" w:space="0" w:color="auto"/>
        <w:right w:val="none" w:sz="0" w:space="0" w:color="auto"/>
      </w:divBdr>
    </w:div>
    <w:div w:id="653025972">
      <w:bodyDiv w:val="1"/>
      <w:marLeft w:val="0"/>
      <w:marRight w:val="0"/>
      <w:marTop w:val="0"/>
      <w:marBottom w:val="0"/>
      <w:divBdr>
        <w:top w:val="none" w:sz="0" w:space="0" w:color="auto"/>
        <w:left w:val="none" w:sz="0" w:space="0" w:color="auto"/>
        <w:bottom w:val="none" w:sz="0" w:space="0" w:color="auto"/>
        <w:right w:val="none" w:sz="0" w:space="0" w:color="auto"/>
      </w:divBdr>
    </w:div>
    <w:div w:id="656034476">
      <w:bodyDiv w:val="1"/>
      <w:marLeft w:val="0"/>
      <w:marRight w:val="0"/>
      <w:marTop w:val="0"/>
      <w:marBottom w:val="0"/>
      <w:divBdr>
        <w:top w:val="none" w:sz="0" w:space="0" w:color="auto"/>
        <w:left w:val="none" w:sz="0" w:space="0" w:color="auto"/>
        <w:bottom w:val="none" w:sz="0" w:space="0" w:color="auto"/>
        <w:right w:val="none" w:sz="0" w:space="0" w:color="auto"/>
      </w:divBdr>
    </w:div>
    <w:div w:id="682167538">
      <w:bodyDiv w:val="1"/>
      <w:marLeft w:val="0"/>
      <w:marRight w:val="0"/>
      <w:marTop w:val="0"/>
      <w:marBottom w:val="0"/>
      <w:divBdr>
        <w:top w:val="none" w:sz="0" w:space="0" w:color="auto"/>
        <w:left w:val="none" w:sz="0" w:space="0" w:color="auto"/>
        <w:bottom w:val="none" w:sz="0" w:space="0" w:color="auto"/>
        <w:right w:val="none" w:sz="0" w:space="0" w:color="auto"/>
      </w:divBdr>
    </w:div>
    <w:div w:id="693117801">
      <w:bodyDiv w:val="1"/>
      <w:marLeft w:val="0"/>
      <w:marRight w:val="0"/>
      <w:marTop w:val="0"/>
      <w:marBottom w:val="0"/>
      <w:divBdr>
        <w:top w:val="none" w:sz="0" w:space="0" w:color="auto"/>
        <w:left w:val="none" w:sz="0" w:space="0" w:color="auto"/>
        <w:bottom w:val="none" w:sz="0" w:space="0" w:color="auto"/>
        <w:right w:val="none" w:sz="0" w:space="0" w:color="auto"/>
      </w:divBdr>
    </w:div>
    <w:div w:id="725565724">
      <w:bodyDiv w:val="1"/>
      <w:marLeft w:val="0"/>
      <w:marRight w:val="0"/>
      <w:marTop w:val="0"/>
      <w:marBottom w:val="0"/>
      <w:divBdr>
        <w:top w:val="none" w:sz="0" w:space="0" w:color="auto"/>
        <w:left w:val="none" w:sz="0" w:space="0" w:color="auto"/>
        <w:bottom w:val="none" w:sz="0" w:space="0" w:color="auto"/>
        <w:right w:val="none" w:sz="0" w:space="0" w:color="auto"/>
      </w:divBdr>
    </w:div>
    <w:div w:id="729697796">
      <w:bodyDiv w:val="1"/>
      <w:marLeft w:val="0"/>
      <w:marRight w:val="0"/>
      <w:marTop w:val="0"/>
      <w:marBottom w:val="0"/>
      <w:divBdr>
        <w:top w:val="none" w:sz="0" w:space="0" w:color="auto"/>
        <w:left w:val="none" w:sz="0" w:space="0" w:color="auto"/>
        <w:bottom w:val="none" w:sz="0" w:space="0" w:color="auto"/>
        <w:right w:val="none" w:sz="0" w:space="0" w:color="auto"/>
      </w:divBdr>
    </w:div>
    <w:div w:id="754321578">
      <w:bodyDiv w:val="1"/>
      <w:marLeft w:val="0"/>
      <w:marRight w:val="0"/>
      <w:marTop w:val="0"/>
      <w:marBottom w:val="0"/>
      <w:divBdr>
        <w:top w:val="none" w:sz="0" w:space="0" w:color="auto"/>
        <w:left w:val="none" w:sz="0" w:space="0" w:color="auto"/>
        <w:bottom w:val="none" w:sz="0" w:space="0" w:color="auto"/>
        <w:right w:val="none" w:sz="0" w:space="0" w:color="auto"/>
      </w:divBdr>
    </w:div>
    <w:div w:id="837812405">
      <w:bodyDiv w:val="1"/>
      <w:marLeft w:val="0"/>
      <w:marRight w:val="0"/>
      <w:marTop w:val="0"/>
      <w:marBottom w:val="0"/>
      <w:divBdr>
        <w:top w:val="none" w:sz="0" w:space="0" w:color="auto"/>
        <w:left w:val="none" w:sz="0" w:space="0" w:color="auto"/>
        <w:bottom w:val="none" w:sz="0" w:space="0" w:color="auto"/>
        <w:right w:val="none" w:sz="0" w:space="0" w:color="auto"/>
      </w:divBdr>
    </w:div>
    <w:div w:id="906457751">
      <w:bodyDiv w:val="1"/>
      <w:marLeft w:val="0"/>
      <w:marRight w:val="0"/>
      <w:marTop w:val="0"/>
      <w:marBottom w:val="0"/>
      <w:divBdr>
        <w:top w:val="none" w:sz="0" w:space="0" w:color="auto"/>
        <w:left w:val="none" w:sz="0" w:space="0" w:color="auto"/>
        <w:bottom w:val="none" w:sz="0" w:space="0" w:color="auto"/>
        <w:right w:val="none" w:sz="0" w:space="0" w:color="auto"/>
      </w:divBdr>
    </w:div>
    <w:div w:id="995382254">
      <w:bodyDiv w:val="1"/>
      <w:marLeft w:val="0"/>
      <w:marRight w:val="0"/>
      <w:marTop w:val="0"/>
      <w:marBottom w:val="0"/>
      <w:divBdr>
        <w:top w:val="none" w:sz="0" w:space="0" w:color="auto"/>
        <w:left w:val="none" w:sz="0" w:space="0" w:color="auto"/>
        <w:bottom w:val="none" w:sz="0" w:space="0" w:color="auto"/>
        <w:right w:val="none" w:sz="0" w:space="0" w:color="auto"/>
      </w:divBdr>
    </w:div>
    <w:div w:id="1004472682">
      <w:bodyDiv w:val="1"/>
      <w:marLeft w:val="0"/>
      <w:marRight w:val="0"/>
      <w:marTop w:val="0"/>
      <w:marBottom w:val="0"/>
      <w:divBdr>
        <w:top w:val="none" w:sz="0" w:space="0" w:color="auto"/>
        <w:left w:val="none" w:sz="0" w:space="0" w:color="auto"/>
        <w:bottom w:val="none" w:sz="0" w:space="0" w:color="auto"/>
        <w:right w:val="none" w:sz="0" w:space="0" w:color="auto"/>
      </w:divBdr>
    </w:div>
    <w:div w:id="1049649032">
      <w:bodyDiv w:val="1"/>
      <w:marLeft w:val="0"/>
      <w:marRight w:val="0"/>
      <w:marTop w:val="0"/>
      <w:marBottom w:val="0"/>
      <w:divBdr>
        <w:top w:val="none" w:sz="0" w:space="0" w:color="auto"/>
        <w:left w:val="none" w:sz="0" w:space="0" w:color="auto"/>
        <w:bottom w:val="none" w:sz="0" w:space="0" w:color="auto"/>
        <w:right w:val="none" w:sz="0" w:space="0" w:color="auto"/>
      </w:divBdr>
    </w:div>
    <w:div w:id="1071461698">
      <w:bodyDiv w:val="1"/>
      <w:marLeft w:val="0"/>
      <w:marRight w:val="0"/>
      <w:marTop w:val="0"/>
      <w:marBottom w:val="0"/>
      <w:divBdr>
        <w:top w:val="none" w:sz="0" w:space="0" w:color="auto"/>
        <w:left w:val="none" w:sz="0" w:space="0" w:color="auto"/>
        <w:bottom w:val="none" w:sz="0" w:space="0" w:color="auto"/>
        <w:right w:val="none" w:sz="0" w:space="0" w:color="auto"/>
      </w:divBdr>
    </w:div>
    <w:div w:id="1104420105">
      <w:bodyDiv w:val="1"/>
      <w:marLeft w:val="0"/>
      <w:marRight w:val="0"/>
      <w:marTop w:val="0"/>
      <w:marBottom w:val="0"/>
      <w:divBdr>
        <w:top w:val="none" w:sz="0" w:space="0" w:color="auto"/>
        <w:left w:val="none" w:sz="0" w:space="0" w:color="auto"/>
        <w:bottom w:val="none" w:sz="0" w:space="0" w:color="auto"/>
        <w:right w:val="none" w:sz="0" w:space="0" w:color="auto"/>
      </w:divBdr>
    </w:div>
    <w:div w:id="1129083209">
      <w:bodyDiv w:val="1"/>
      <w:marLeft w:val="0"/>
      <w:marRight w:val="0"/>
      <w:marTop w:val="0"/>
      <w:marBottom w:val="0"/>
      <w:divBdr>
        <w:top w:val="none" w:sz="0" w:space="0" w:color="auto"/>
        <w:left w:val="none" w:sz="0" w:space="0" w:color="auto"/>
        <w:bottom w:val="none" w:sz="0" w:space="0" w:color="auto"/>
        <w:right w:val="none" w:sz="0" w:space="0" w:color="auto"/>
      </w:divBdr>
    </w:div>
    <w:div w:id="1147937030">
      <w:bodyDiv w:val="1"/>
      <w:marLeft w:val="0"/>
      <w:marRight w:val="0"/>
      <w:marTop w:val="0"/>
      <w:marBottom w:val="0"/>
      <w:divBdr>
        <w:top w:val="none" w:sz="0" w:space="0" w:color="auto"/>
        <w:left w:val="none" w:sz="0" w:space="0" w:color="auto"/>
        <w:bottom w:val="none" w:sz="0" w:space="0" w:color="auto"/>
        <w:right w:val="none" w:sz="0" w:space="0" w:color="auto"/>
      </w:divBdr>
    </w:div>
    <w:div w:id="1155488651">
      <w:bodyDiv w:val="1"/>
      <w:marLeft w:val="0"/>
      <w:marRight w:val="0"/>
      <w:marTop w:val="0"/>
      <w:marBottom w:val="0"/>
      <w:divBdr>
        <w:top w:val="none" w:sz="0" w:space="0" w:color="auto"/>
        <w:left w:val="none" w:sz="0" w:space="0" w:color="auto"/>
        <w:bottom w:val="none" w:sz="0" w:space="0" w:color="auto"/>
        <w:right w:val="none" w:sz="0" w:space="0" w:color="auto"/>
      </w:divBdr>
    </w:div>
    <w:div w:id="1201279411">
      <w:bodyDiv w:val="1"/>
      <w:marLeft w:val="0"/>
      <w:marRight w:val="0"/>
      <w:marTop w:val="0"/>
      <w:marBottom w:val="0"/>
      <w:divBdr>
        <w:top w:val="none" w:sz="0" w:space="0" w:color="auto"/>
        <w:left w:val="none" w:sz="0" w:space="0" w:color="auto"/>
        <w:bottom w:val="none" w:sz="0" w:space="0" w:color="auto"/>
        <w:right w:val="none" w:sz="0" w:space="0" w:color="auto"/>
      </w:divBdr>
    </w:div>
    <w:div w:id="1242790955">
      <w:bodyDiv w:val="1"/>
      <w:marLeft w:val="0"/>
      <w:marRight w:val="0"/>
      <w:marTop w:val="0"/>
      <w:marBottom w:val="0"/>
      <w:divBdr>
        <w:top w:val="none" w:sz="0" w:space="0" w:color="auto"/>
        <w:left w:val="none" w:sz="0" w:space="0" w:color="auto"/>
        <w:bottom w:val="none" w:sz="0" w:space="0" w:color="auto"/>
        <w:right w:val="none" w:sz="0" w:space="0" w:color="auto"/>
      </w:divBdr>
    </w:div>
    <w:div w:id="1268075076">
      <w:bodyDiv w:val="1"/>
      <w:marLeft w:val="0"/>
      <w:marRight w:val="0"/>
      <w:marTop w:val="0"/>
      <w:marBottom w:val="0"/>
      <w:divBdr>
        <w:top w:val="none" w:sz="0" w:space="0" w:color="auto"/>
        <w:left w:val="none" w:sz="0" w:space="0" w:color="auto"/>
        <w:bottom w:val="none" w:sz="0" w:space="0" w:color="auto"/>
        <w:right w:val="none" w:sz="0" w:space="0" w:color="auto"/>
      </w:divBdr>
    </w:div>
    <w:div w:id="1309700899">
      <w:bodyDiv w:val="1"/>
      <w:marLeft w:val="0"/>
      <w:marRight w:val="0"/>
      <w:marTop w:val="0"/>
      <w:marBottom w:val="0"/>
      <w:divBdr>
        <w:top w:val="none" w:sz="0" w:space="0" w:color="auto"/>
        <w:left w:val="none" w:sz="0" w:space="0" w:color="auto"/>
        <w:bottom w:val="none" w:sz="0" w:space="0" w:color="auto"/>
        <w:right w:val="none" w:sz="0" w:space="0" w:color="auto"/>
      </w:divBdr>
    </w:div>
    <w:div w:id="1398892885">
      <w:bodyDiv w:val="1"/>
      <w:marLeft w:val="0"/>
      <w:marRight w:val="0"/>
      <w:marTop w:val="0"/>
      <w:marBottom w:val="0"/>
      <w:divBdr>
        <w:top w:val="none" w:sz="0" w:space="0" w:color="auto"/>
        <w:left w:val="none" w:sz="0" w:space="0" w:color="auto"/>
        <w:bottom w:val="none" w:sz="0" w:space="0" w:color="auto"/>
        <w:right w:val="none" w:sz="0" w:space="0" w:color="auto"/>
      </w:divBdr>
    </w:div>
    <w:div w:id="1400209345">
      <w:bodyDiv w:val="1"/>
      <w:marLeft w:val="0"/>
      <w:marRight w:val="0"/>
      <w:marTop w:val="0"/>
      <w:marBottom w:val="0"/>
      <w:divBdr>
        <w:top w:val="none" w:sz="0" w:space="0" w:color="auto"/>
        <w:left w:val="none" w:sz="0" w:space="0" w:color="auto"/>
        <w:bottom w:val="none" w:sz="0" w:space="0" w:color="auto"/>
        <w:right w:val="none" w:sz="0" w:space="0" w:color="auto"/>
      </w:divBdr>
    </w:div>
    <w:div w:id="1441145900">
      <w:bodyDiv w:val="1"/>
      <w:marLeft w:val="0"/>
      <w:marRight w:val="0"/>
      <w:marTop w:val="0"/>
      <w:marBottom w:val="0"/>
      <w:divBdr>
        <w:top w:val="none" w:sz="0" w:space="0" w:color="auto"/>
        <w:left w:val="none" w:sz="0" w:space="0" w:color="auto"/>
        <w:bottom w:val="none" w:sz="0" w:space="0" w:color="auto"/>
        <w:right w:val="none" w:sz="0" w:space="0" w:color="auto"/>
      </w:divBdr>
    </w:div>
    <w:div w:id="1449858194">
      <w:bodyDiv w:val="1"/>
      <w:marLeft w:val="0"/>
      <w:marRight w:val="0"/>
      <w:marTop w:val="0"/>
      <w:marBottom w:val="0"/>
      <w:divBdr>
        <w:top w:val="none" w:sz="0" w:space="0" w:color="auto"/>
        <w:left w:val="none" w:sz="0" w:space="0" w:color="auto"/>
        <w:bottom w:val="none" w:sz="0" w:space="0" w:color="auto"/>
        <w:right w:val="none" w:sz="0" w:space="0" w:color="auto"/>
      </w:divBdr>
    </w:div>
    <w:div w:id="1478257477">
      <w:bodyDiv w:val="1"/>
      <w:marLeft w:val="0"/>
      <w:marRight w:val="0"/>
      <w:marTop w:val="0"/>
      <w:marBottom w:val="0"/>
      <w:divBdr>
        <w:top w:val="none" w:sz="0" w:space="0" w:color="auto"/>
        <w:left w:val="none" w:sz="0" w:space="0" w:color="auto"/>
        <w:bottom w:val="none" w:sz="0" w:space="0" w:color="auto"/>
        <w:right w:val="none" w:sz="0" w:space="0" w:color="auto"/>
      </w:divBdr>
    </w:div>
    <w:div w:id="1524394984">
      <w:bodyDiv w:val="1"/>
      <w:marLeft w:val="0"/>
      <w:marRight w:val="0"/>
      <w:marTop w:val="0"/>
      <w:marBottom w:val="0"/>
      <w:divBdr>
        <w:top w:val="none" w:sz="0" w:space="0" w:color="auto"/>
        <w:left w:val="none" w:sz="0" w:space="0" w:color="auto"/>
        <w:bottom w:val="none" w:sz="0" w:space="0" w:color="auto"/>
        <w:right w:val="none" w:sz="0" w:space="0" w:color="auto"/>
      </w:divBdr>
    </w:div>
    <w:div w:id="1540702647">
      <w:bodyDiv w:val="1"/>
      <w:marLeft w:val="0"/>
      <w:marRight w:val="0"/>
      <w:marTop w:val="0"/>
      <w:marBottom w:val="0"/>
      <w:divBdr>
        <w:top w:val="none" w:sz="0" w:space="0" w:color="auto"/>
        <w:left w:val="none" w:sz="0" w:space="0" w:color="auto"/>
        <w:bottom w:val="none" w:sz="0" w:space="0" w:color="auto"/>
        <w:right w:val="none" w:sz="0" w:space="0" w:color="auto"/>
      </w:divBdr>
    </w:div>
    <w:div w:id="1560432103">
      <w:bodyDiv w:val="1"/>
      <w:marLeft w:val="0"/>
      <w:marRight w:val="0"/>
      <w:marTop w:val="0"/>
      <w:marBottom w:val="0"/>
      <w:divBdr>
        <w:top w:val="none" w:sz="0" w:space="0" w:color="auto"/>
        <w:left w:val="none" w:sz="0" w:space="0" w:color="auto"/>
        <w:bottom w:val="none" w:sz="0" w:space="0" w:color="auto"/>
        <w:right w:val="none" w:sz="0" w:space="0" w:color="auto"/>
      </w:divBdr>
    </w:div>
    <w:div w:id="1576084621">
      <w:bodyDiv w:val="1"/>
      <w:marLeft w:val="0"/>
      <w:marRight w:val="0"/>
      <w:marTop w:val="0"/>
      <w:marBottom w:val="0"/>
      <w:divBdr>
        <w:top w:val="none" w:sz="0" w:space="0" w:color="auto"/>
        <w:left w:val="none" w:sz="0" w:space="0" w:color="auto"/>
        <w:bottom w:val="none" w:sz="0" w:space="0" w:color="auto"/>
        <w:right w:val="none" w:sz="0" w:space="0" w:color="auto"/>
      </w:divBdr>
    </w:div>
    <w:div w:id="1634477462">
      <w:bodyDiv w:val="1"/>
      <w:marLeft w:val="0"/>
      <w:marRight w:val="0"/>
      <w:marTop w:val="0"/>
      <w:marBottom w:val="0"/>
      <w:divBdr>
        <w:top w:val="none" w:sz="0" w:space="0" w:color="auto"/>
        <w:left w:val="none" w:sz="0" w:space="0" w:color="auto"/>
        <w:bottom w:val="none" w:sz="0" w:space="0" w:color="auto"/>
        <w:right w:val="none" w:sz="0" w:space="0" w:color="auto"/>
      </w:divBdr>
    </w:div>
    <w:div w:id="1634821451">
      <w:bodyDiv w:val="1"/>
      <w:marLeft w:val="0"/>
      <w:marRight w:val="0"/>
      <w:marTop w:val="0"/>
      <w:marBottom w:val="0"/>
      <w:divBdr>
        <w:top w:val="none" w:sz="0" w:space="0" w:color="auto"/>
        <w:left w:val="none" w:sz="0" w:space="0" w:color="auto"/>
        <w:bottom w:val="none" w:sz="0" w:space="0" w:color="auto"/>
        <w:right w:val="none" w:sz="0" w:space="0" w:color="auto"/>
      </w:divBdr>
    </w:div>
    <w:div w:id="1638148288">
      <w:bodyDiv w:val="1"/>
      <w:marLeft w:val="0"/>
      <w:marRight w:val="0"/>
      <w:marTop w:val="0"/>
      <w:marBottom w:val="0"/>
      <w:divBdr>
        <w:top w:val="none" w:sz="0" w:space="0" w:color="auto"/>
        <w:left w:val="none" w:sz="0" w:space="0" w:color="auto"/>
        <w:bottom w:val="none" w:sz="0" w:space="0" w:color="auto"/>
        <w:right w:val="none" w:sz="0" w:space="0" w:color="auto"/>
      </w:divBdr>
    </w:div>
    <w:div w:id="1671056875">
      <w:bodyDiv w:val="1"/>
      <w:marLeft w:val="0"/>
      <w:marRight w:val="0"/>
      <w:marTop w:val="0"/>
      <w:marBottom w:val="0"/>
      <w:divBdr>
        <w:top w:val="none" w:sz="0" w:space="0" w:color="auto"/>
        <w:left w:val="none" w:sz="0" w:space="0" w:color="auto"/>
        <w:bottom w:val="none" w:sz="0" w:space="0" w:color="auto"/>
        <w:right w:val="none" w:sz="0" w:space="0" w:color="auto"/>
      </w:divBdr>
    </w:div>
    <w:div w:id="1686905829">
      <w:bodyDiv w:val="1"/>
      <w:marLeft w:val="0"/>
      <w:marRight w:val="0"/>
      <w:marTop w:val="0"/>
      <w:marBottom w:val="0"/>
      <w:divBdr>
        <w:top w:val="none" w:sz="0" w:space="0" w:color="auto"/>
        <w:left w:val="none" w:sz="0" w:space="0" w:color="auto"/>
        <w:bottom w:val="none" w:sz="0" w:space="0" w:color="auto"/>
        <w:right w:val="none" w:sz="0" w:space="0" w:color="auto"/>
      </w:divBdr>
    </w:div>
    <w:div w:id="1728340968">
      <w:bodyDiv w:val="1"/>
      <w:marLeft w:val="0"/>
      <w:marRight w:val="0"/>
      <w:marTop w:val="0"/>
      <w:marBottom w:val="0"/>
      <w:divBdr>
        <w:top w:val="none" w:sz="0" w:space="0" w:color="auto"/>
        <w:left w:val="none" w:sz="0" w:space="0" w:color="auto"/>
        <w:bottom w:val="none" w:sz="0" w:space="0" w:color="auto"/>
        <w:right w:val="none" w:sz="0" w:space="0" w:color="auto"/>
      </w:divBdr>
    </w:div>
    <w:div w:id="1737313924">
      <w:bodyDiv w:val="1"/>
      <w:marLeft w:val="0"/>
      <w:marRight w:val="0"/>
      <w:marTop w:val="0"/>
      <w:marBottom w:val="0"/>
      <w:divBdr>
        <w:top w:val="none" w:sz="0" w:space="0" w:color="auto"/>
        <w:left w:val="none" w:sz="0" w:space="0" w:color="auto"/>
        <w:bottom w:val="none" w:sz="0" w:space="0" w:color="auto"/>
        <w:right w:val="none" w:sz="0" w:space="0" w:color="auto"/>
      </w:divBdr>
    </w:div>
    <w:div w:id="1782187268">
      <w:bodyDiv w:val="1"/>
      <w:marLeft w:val="0"/>
      <w:marRight w:val="0"/>
      <w:marTop w:val="0"/>
      <w:marBottom w:val="0"/>
      <w:divBdr>
        <w:top w:val="none" w:sz="0" w:space="0" w:color="auto"/>
        <w:left w:val="none" w:sz="0" w:space="0" w:color="auto"/>
        <w:bottom w:val="none" w:sz="0" w:space="0" w:color="auto"/>
        <w:right w:val="none" w:sz="0" w:space="0" w:color="auto"/>
      </w:divBdr>
    </w:div>
    <w:div w:id="1783261435">
      <w:bodyDiv w:val="1"/>
      <w:marLeft w:val="0"/>
      <w:marRight w:val="0"/>
      <w:marTop w:val="0"/>
      <w:marBottom w:val="0"/>
      <w:divBdr>
        <w:top w:val="none" w:sz="0" w:space="0" w:color="auto"/>
        <w:left w:val="none" w:sz="0" w:space="0" w:color="auto"/>
        <w:bottom w:val="none" w:sz="0" w:space="0" w:color="auto"/>
        <w:right w:val="none" w:sz="0" w:space="0" w:color="auto"/>
      </w:divBdr>
    </w:div>
    <w:div w:id="1832676814">
      <w:bodyDiv w:val="1"/>
      <w:marLeft w:val="0"/>
      <w:marRight w:val="0"/>
      <w:marTop w:val="0"/>
      <w:marBottom w:val="0"/>
      <w:divBdr>
        <w:top w:val="none" w:sz="0" w:space="0" w:color="auto"/>
        <w:left w:val="none" w:sz="0" w:space="0" w:color="auto"/>
        <w:bottom w:val="none" w:sz="0" w:space="0" w:color="auto"/>
        <w:right w:val="none" w:sz="0" w:space="0" w:color="auto"/>
      </w:divBdr>
    </w:div>
    <w:div w:id="1841113559">
      <w:bodyDiv w:val="1"/>
      <w:marLeft w:val="0"/>
      <w:marRight w:val="0"/>
      <w:marTop w:val="0"/>
      <w:marBottom w:val="0"/>
      <w:divBdr>
        <w:top w:val="none" w:sz="0" w:space="0" w:color="auto"/>
        <w:left w:val="none" w:sz="0" w:space="0" w:color="auto"/>
        <w:bottom w:val="none" w:sz="0" w:space="0" w:color="auto"/>
        <w:right w:val="none" w:sz="0" w:space="0" w:color="auto"/>
      </w:divBdr>
    </w:div>
    <w:div w:id="1851944418">
      <w:bodyDiv w:val="1"/>
      <w:marLeft w:val="0"/>
      <w:marRight w:val="0"/>
      <w:marTop w:val="0"/>
      <w:marBottom w:val="0"/>
      <w:divBdr>
        <w:top w:val="none" w:sz="0" w:space="0" w:color="auto"/>
        <w:left w:val="none" w:sz="0" w:space="0" w:color="auto"/>
        <w:bottom w:val="none" w:sz="0" w:space="0" w:color="auto"/>
        <w:right w:val="none" w:sz="0" w:space="0" w:color="auto"/>
      </w:divBdr>
    </w:div>
    <w:div w:id="1856116320">
      <w:bodyDiv w:val="1"/>
      <w:marLeft w:val="0"/>
      <w:marRight w:val="0"/>
      <w:marTop w:val="0"/>
      <w:marBottom w:val="0"/>
      <w:divBdr>
        <w:top w:val="none" w:sz="0" w:space="0" w:color="auto"/>
        <w:left w:val="none" w:sz="0" w:space="0" w:color="auto"/>
        <w:bottom w:val="none" w:sz="0" w:space="0" w:color="auto"/>
        <w:right w:val="none" w:sz="0" w:space="0" w:color="auto"/>
      </w:divBdr>
    </w:div>
    <w:div w:id="1917863208">
      <w:bodyDiv w:val="1"/>
      <w:marLeft w:val="0"/>
      <w:marRight w:val="0"/>
      <w:marTop w:val="0"/>
      <w:marBottom w:val="0"/>
      <w:divBdr>
        <w:top w:val="none" w:sz="0" w:space="0" w:color="auto"/>
        <w:left w:val="none" w:sz="0" w:space="0" w:color="auto"/>
        <w:bottom w:val="none" w:sz="0" w:space="0" w:color="auto"/>
        <w:right w:val="none" w:sz="0" w:space="0" w:color="auto"/>
      </w:divBdr>
    </w:div>
    <w:div w:id="1952778865">
      <w:bodyDiv w:val="1"/>
      <w:marLeft w:val="0"/>
      <w:marRight w:val="0"/>
      <w:marTop w:val="0"/>
      <w:marBottom w:val="0"/>
      <w:divBdr>
        <w:top w:val="none" w:sz="0" w:space="0" w:color="auto"/>
        <w:left w:val="none" w:sz="0" w:space="0" w:color="auto"/>
        <w:bottom w:val="none" w:sz="0" w:space="0" w:color="auto"/>
        <w:right w:val="none" w:sz="0" w:space="0" w:color="auto"/>
      </w:divBdr>
    </w:div>
    <w:div w:id="1967662288">
      <w:bodyDiv w:val="1"/>
      <w:marLeft w:val="0"/>
      <w:marRight w:val="0"/>
      <w:marTop w:val="0"/>
      <w:marBottom w:val="0"/>
      <w:divBdr>
        <w:top w:val="none" w:sz="0" w:space="0" w:color="auto"/>
        <w:left w:val="none" w:sz="0" w:space="0" w:color="auto"/>
        <w:bottom w:val="none" w:sz="0" w:space="0" w:color="auto"/>
        <w:right w:val="none" w:sz="0" w:space="0" w:color="auto"/>
      </w:divBdr>
    </w:div>
    <w:div w:id="2028479109">
      <w:bodyDiv w:val="1"/>
      <w:marLeft w:val="0"/>
      <w:marRight w:val="0"/>
      <w:marTop w:val="0"/>
      <w:marBottom w:val="0"/>
      <w:divBdr>
        <w:top w:val="none" w:sz="0" w:space="0" w:color="auto"/>
        <w:left w:val="none" w:sz="0" w:space="0" w:color="auto"/>
        <w:bottom w:val="none" w:sz="0" w:space="0" w:color="auto"/>
        <w:right w:val="none" w:sz="0" w:space="0" w:color="auto"/>
      </w:divBdr>
    </w:div>
    <w:div w:id="205353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nhs21</b:Tag>
    <b:SourceType>InternetSite</b:SourceType>
    <b:Guid>{F3F003AD-B14E-4A44-A949-4DB4CB0F3B57}</b:Guid>
    <b:Author>
      <b:Author>
        <b:Corporate>NHS</b:Corporate>
      </b:Author>
    </b:Author>
    <b:Title>Attention Deficit Hyperactivity Disorder (ADHD)</b:Title>
    <b:Year>2021</b:Year>
    <b:InternetSiteTitle>NHS Website</b:InternetSiteTitle>
    <b:URL>www.nhs.uk</b:URL>
    <b:Month>December</b:Month>
    <b:Day>24</b:Day>
    <b:YearAccessed>2022</b:YearAccessed>
    <b:MonthAccessed>August</b:MonthAccessed>
    <b:DayAccessed>17</b:DayAccessed>
    <b:RefOrder>5</b:RefOrder>
  </b:Source>
  <b:Source>
    <b:Tag>GDB22</b:Tag>
    <b:SourceType>JournalArticle</b:SourceType>
    <b:Guid>{6244A4EC-EB41-9849-94A9-EED4B2218987}</b:Guid>
    <b:Title>Global, Regional and National burden of 12 mental disorders in 204 countries and territories, 1990 - 2019: a systematic analysis for the Global Burden of Diseases Study 2019</b:Title>
    <b:Year>2022</b:Year>
    <b:Month>January </b:Month>
    <b:Day>10</b:Day>
    <b:Author>
      <b:Author>
        <b:Corporate>GBD</b:Corporate>
      </b:Author>
    </b:Author>
    <b:JournalName>The LANCET PSYCHIATRY</b:JournalName>
    <b:Pages>137-150</b:Pages>
    <b:Volume>9</b:Volume>
    <b:Issue>2</b:Issue>
    <b:RefOrder>1</b:RefOrder>
  </b:Source>
  <b:Source>
    <b:Tag>WHO221</b:Tag>
    <b:SourceType>InternetSite</b:SourceType>
    <b:Guid>{5C65E623-C84A-7846-A708-5642DF9E0EE1}</b:Guid>
    <b:Author>
      <b:Author>
        <b:Corporate>WHO</b:Corporate>
      </b:Author>
    </b:Author>
    <b:Title>Mental Health</b:Title>
    <b:Year>2022</b:Year>
    <b:InternetSiteTitle>World Health Organization</b:InternetSiteTitle>
    <b:URL>https://www.who.int/health-topics/mental-health#tab=tab_1</b:URL>
    <b:YearAccessed>2022</b:YearAccessed>
    <b:MonthAccessed>August</b:MonthAccessed>
    <b:DayAccessed>17</b:DayAccessed>
    <b:RefOrder>2</b:RefOrder>
  </b:Source>
  <b:Source>
    <b:Tag>Kel211</b:Tag>
    <b:SourceType>InternetSite</b:SourceType>
    <b:Guid>{4FBFD193-258F-A942-A8BD-0B2F15960BF5}</b:Guid>
    <b:Title>Diet influences numerous aspects of mental health</b:Title>
    <b:InternetSiteTitle>Medical News today</b:InternetSiteTitle>
    <b:URL>www.medical/newstoday.com</b:URL>
    <b:Year>2021</b:Year>
    <b:Month>January</b:Month>
    <b:Day>8</b:Day>
    <b:Author>
      <b:Author>
        <b:NameList>
          <b:Person>
            <b:Last>Kelli</b:Last>
            <b:First>Grane</b:First>
          </b:Person>
        </b:NameList>
      </b:Author>
    </b:Author>
    <b:YearAccessed>2022</b:YearAccessed>
    <b:MonthAccessed>August</b:MonthAccessed>
    <b:DayAccessed>15</b:DayAccessed>
    <b:RefOrder>6</b:RefOrder>
  </b:Source>
  <b:Source>
    <b:Tag>men22</b:Tag>
    <b:SourceType>InternetSite</b:SourceType>
    <b:Guid>{4D749C50-7DD3-8144-9BAE-157B02359B24}</b:Guid>
    <b:Author>
      <b:Author>
        <b:Corporate>Mental Health</b:Corporate>
      </b:Author>
    </b:Author>
    <b:Title>Mental Health</b:Title>
    <b:InternetSiteTitle>Mental Health</b:InternetSiteTitle>
    <b:URL>www.mentalhealth.gov</b:URL>
    <b:Year>2022</b:Year>
    <b:Month>February</b:Month>
    <b:Day>28</b:Day>
    <b:YearAccessed>2022</b:YearAccessed>
    <b:MonthAccessed>August</b:MonthAccessed>
    <b:DayAccessed>14</b:DayAccessed>
    <b:RefOrder>4</b:RefOrder>
  </b:Source>
  <b:Source>
    <b:Tag>Ruc14</b:Tag>
    <b:SourceType>ElectronicSource</b:SourceType>
    <b:Guid>{264D29B8-47C9-7943-B79E-E72DFC0CE5D9}</b:Guid>
    <b:Title>The surprisingly diamatic role of Nutrition in Mental Health</b:Title>
    <b:Year>2014</b:Year>
    <b:Month>November</b:Month>
    <b:Day>10</b:Day>
    <b:Author>
      <b:Author>
        <b:NameList>
          <b:Person>
            <b:Last>Rucklidge</b:Last>
            <b:First>Julia</b:First>
          </b:Person>
          <b:Person>
            <b:Last>TEDX</b:Last>
            <b:First>ChristChurch</b:First>
          </b:Person>
        </b:NameList>
      </b:Author>
      <b:ProducerName>
        <b:NameList>
          <b:Person>
            <b:Last>Rucklidge</b:Last>
            <b:First>Julia</b:First>
          </b:Person>
        </b:NameList>
      </b:ProducerName>
    </b:Author>
    <b:City>New Zealand</b:City>
    <b:PublicationTitle>The surprisingly diamatic role of Nutrition in Mental Health</b:PublicationTitle>
    <b:ProductionCompany>TEDX</b:ProductionCompany>
    <b:RefOrder>3</b:RefOrder>
  </b:Source>
</b:Sources>
</file>

<file path=customXml/itemProps1.xml><?xml version="1.0" encoding="utf-8"?>
<ds:datastoreItem xmlns:ds="http://schemas.openxmlformats.org/officeDocument/2006/customXml" ds:itemID="{0280530A-749E-1C42-B5F3-329BB7CA7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14</Pages>
  <Words>3312</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2022-08-17T12:57:00Z</dcterms:created>
  <dcterms:modified xsi:type="dcterms:W3CDTF">2022-08-17T18:41:00Z</dcterms:modified>
</cp:coreProperties>
</file>