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5B" w:rsidRPr="004A0FD8" w:rsidRDefault="00210D5B" w:rsidP="00210D5B">
      <w:pPr>
        <w:pStyle w:val="BodyText"/>
        <w:spacing w:before="10"/>
        <w:jc w:val="center"/>
        <w:rPr>
          <w:b/>
          <w:sz w:val="36"/>
        </w:rPr>
      </w:pPr>
      <w:r w:rsidRPr="004A0FD8">
        <w:rPr>
          <w:b/>
          <w:sz w:val="36"/>
        </w:rPr>
        <w:t>ROSEMARY CHIKA ILECHUKWU</w:t>
      </w:r>
    </w:p>
    <w:p w:rsidR="00210D5B" w:rsidRPr="004A0FD8" w:rsidRDefault="00210D5B" w:rsidP="00210D5B">
      <w:pPr>
        <w:pStyle w:val="BodyText"/>
        <w:spacing w:before="10"/>
        <w:jc w:val="center"/>
        <w:rPr>
          <w:b/>
          <w:sz w:val="36"/>
        </w:rPr>
      </w:pPr>
      <w:r w:rsidRPr="004A0FD8">
        <w:rPr>
          <w:b/>
          <w:sz w:val="36"/>
        </w:rPr>
        <w:t>UD74955BEC84131</w:t>
      </w:r>
    </w:p>
    <w:p w:rsidR="00210D5B" w:rsidRPr="004A0FD8" w:rsidRDefault="00210D5B" w:rsidP="00210D5B">
      <w:pPr>
        <w:pStyle w:val="BodyText"/>
        <w:spacing w:before="10"/>
        <w:jc w:val="center"/>
        <w:rPr>
          <w:b/>
          <w:sz w:val="36"/>
        </w:rPr>
      </w:pPr>
    </w:p>
    <w:p w:rsidR="00210D5B" w:rsidRPr="004A0FD8" w:rsidRDefault="00210D5B" w:rsidP="00210D5B">
      <w:pPr>
        <w:pStyle w:val="BodyText"/>
        <w:spacing w:before="10"/>
        <w:jc w:val="center"/>
        <w:rPr>
          <w:b/>
          <w:sz w:val="36"/>
        </w:rPr>
      </w:pPr>
    </w:p>
    <w:p w:rsidR="00210D5B" w:rsidRPr="004A0FD8" w:rsidRDefault="00210D5B" w:rsidP="00210D5B">
      <w:pPr>
        <w:pStyle w:val="BodyText"/>
        <w:spacing w:before="10"/>
        <w:jc w:val="center"/>
        <w:rPr>
          <w:b/>
          <w:sz w:val="36"/>
        </w:rPr>
      </w:pPr>
    </w:p>
    <w:p w:rsidR="00210D5B" w:rsidRPr="004A0FD8" w:rsidRDefault="00210D5B" w:rsidP="00210D5B">
      <w:pPr>
        <w:pStyle w:val="BodyText"/>
        <w:spacing w:before="10"/>
        <w:jc w:val="center"/>
        <w:rPr>
          <w:b/>
          <w:sz w:val="36"/>
        </w:rPr>
      </w:pPr>
    </w:p>
    <w:p w:rsidR="00210D5B" w:rsidRPr="004A0FD8" w:rsidRDefault="00210D5B" w:rsidP="00210D5B">
      <w:pPr>
        <w:pStyle w:val="BodyText"/>
        <w:spacing w:before="10"/>
        <w:jc w:val="center"/>
        <w:rPr>
          <w:b/>
          <w:sz w:val="36"/>
        </w:rPr>
      </w:pPr>
      <w:r w:rsidRPr="004A0FD8">
        <w:rPr>
          <w:b/>
          <w:sz w:val="36"/>
        </w:rPr>
        <w:t>COURSE NAME</w:t>
      </w:r>
    </w:p>
    <w:p w:rsidR="00210D5B" w:rsidRPr="004A0FD8" w:rsidRDefault="00210D5B" w:rsidP="00210D5B">
      <w:pPr>
        <w:pStyle w:val="BodyText"/>
        <w:spacing w:before="10"/>
        <w:jc w:val="center"/>
        <w:rPr>
          <w:b/>
          <w:sz w:val="36"/>
        </w:rPr>
      </w:pPr>
      <w:r w:rsidRPr="004A0FD8">
        <w:rPr>
          <w:b/>
          <w:sz w:val="36"/>
        </w:rPr>
        <w:t>(DOCTORATE IN ECONOMICS)</w:t>
      </w:r>
    </w:p>
    <w:p w:rsidR="00210D5B" w:rsidRPr="004A0FD8" w:rsidRDefault="00210D5B" w:rsidP="00210D5B">
      <w:pPr>
        <w:pStyle w:val="BodyText"/>
        <w:spacing w:before="10"/>
        <w:jc w:val="center"/>
        <w:rPr>
          <w:b/>
          <w:sz w:val="36"/>
        </w:rPr>
      </w:pPr>
    </w:p>
    <w:p w:rsidR="00210D5B" w:rsidRPr="004A0FD8" w:rsidRDefault="00210D5B" w:rsidP="00210D5B">
      <w:pPr>
        <w:pStyle w:val="BodyText"/>
        <w:spacing w:before="10"/>
        <w:jc w:val="center"/>
        <w:rPr>
          <w:b/>
          <w:sz w:val="36"/>
        </w:rPr>
      </w:pPr>
    </w:p>
    <w:p w:rsidR="00210D5B" w:rsidRPr="004A0FD8" w:rsidRDefault="00210D5B" w:rsidP="00210D5B">
      <w:pPr>
        <w:pStyle w:val="BodyText"/>
        <w:spacing w:before="10"/>
        <w:jc w:val="center"/>
        <w:rPr>
          <w:b/>
          <w:sz w:val="36"/>
        </w:rPr>
      </w:pPr>
    </w:p>
    <w:p w:rsidR="00210D5B" w:rsidRPr="004A0FD8" w:rsidRDefault="00210D5B" w:rsidP="00210D5B">
      <w:pPr>
        <w:pStyle w:val="BodyText"/>
        <w:spacing w:before="10"/>
        <w:jc w:val="center"/>
        <w:rPr>
          <w:b/>
          <w:sz w:val="36"/>
        </w:rPr>
      </w:pPr>
    </w:p>
    <w:p w:rsidR="00210D5B" w:rsidRPr="004A0FD8" w:rsidRDefault="00210D5B" w:rsidP="00210D5B">
      <w:pPr>
        <w:pStyle w:val="BodyText"/>
        <w:spacing w:before="10"/>
        <w:jc w:val="center"/>
        <w:rPr>
          <w:b/>
          <w:sz w:val="36"/>
        </w:rPr>
      </w:pPr>
    </w:p>
    <w:p w:rsidR="00210D5B" w:rsidRDefault="00210D5B" w:rsidP="00210D5B">
      <w:pPr>
        <w:pStyle w:val="BodyText"/>
        <w:spacing w:before="10"/>
        <w:jc w:val="center"/>
        <w:rPr>
          <w:b/>
          <w:sz w:val="36"/>
        </w:rPr>
      </w:pPr>
      <w:r w:rsidRPr="004A0FD8">
        <w:rPr>
          <w:b/>
          <w:sz w:val="36"/>
        </w:rPr>
        <w:t>ASSIGNMENT TITLE</w:t>
      </w:r>
    </w:p>
    <w:p w:rsidR="00210D5B" w:rsidRPr="004A0FD8" w:rsidRDefault="00210D5B" w:rsidP="00210D5B">
      <w:pPr>
        <w:pStyle w:val="BodyText"/>
        <w:spacing w:before="10"/>
        <w:jc w:val="center"/>
        <w:rPr>
          <w:b/>
          <w:sz w:val="36"/>
        </w:rPr>
      </w:pPr>
    </w:p>
    <w:p w:rsidR="00210D5B" w:rsidRPr="004A0FD8" w:rsidRDefault="00210D5B" w:rsidP="00210D5B">
      <w:pPr>
        <w:pStyle w:val="BodyText"/>
        <w:spacing w:before="10"/>
        <w:jc w:val="center"/>
        <w:rPr>
          <w:b/>
          <w:sz w:val="36"/>
        </w:rPr>
      </w:pPr>
      <w:r>
        <w:rPr>
          <w:b/>
          <w:sz w:val="36"/>
        </w:rPr>
        <w:t>PROJECT PLANNING</w:t>
      </w:r>
    </w:p>
    <w:p w:rsidR="00210D5B" w:rsidRPr="004A0FD8" w:rsidRDefault="00210D5B" w:rsidP="00210D5B">
      <w:pPr>
        <w:pStyle w:val="BodyText"/>
        <w:spacing w:before="10"/>
        <w:jc w:val="center"/>
        <w:rPr>
          <w:b/>
          <w:sz w:val="36"/>
        </w:rPr>
      </w:pPr>
    </w:p>
    <w:p w:rsidR="00210D5B" w:rsidRPr="004A0FD8" w:rsidRDefault="00210D5B" w:rsidP="00210D5B">
      <w:pPr>
        <w:pStyle w:val="BodyText"/>
        <w:spacing w:before="10"/>
        <w:jc w:val="center"/>
        <w:rPr>
          <w:b/>
          <w:sz w:val="36"/>
        </w:rPr>
      </w:pPr>
    </w:p>
    <w:p w:rsidR="00210D5B" w:rsidRPr="004A0FD8" w:rsidRDefault="00210D5B" w:rsidP="00210D5B">
      <w:pPr>
        <w:pStyle w:val="BodyText"/>
        <w:spacing w:before="10"/>
        <w:jc w:val="center"/>
        <w:rPr>
          <w:b/>
          <w:sz w:val="36"/>
        </w:rPr>
      </w:pPr>
    </w:p>
    <w:p w:rsidR="00210D5B" w:rsidRPr="004A0FD8" w:rsidRDefault="00210D5B" w:rsidP="00210D5B">
      <w:pPr>
        <w:pStyle w:val="BodyText"/>
        <w:spacing w:before="10"/>
        <w:jc w:val="center"/>
        <w:rPr>
          <w:b/>
          <w:sz w:val="36"/>
        </w:rPr>
      </w:pPr>
    </w:p>
    <w:p w:rsidR="00210D5B" w:rsidRPr="004A0FD8" w:rsidRDefault="00210D5B" w:rsidP="00210D5B">
      <w:pPr>
        <w:pStyle w:val="BodyText"/>
        <w:spacing w:before="10"/>
        <w:jc w:val="center"/>
        <w:rPr>
          <w:b/>
          <w:sz w:val="36"/>
        </w:rPr>
      </w:pPr>
    </w:p>
    <w:p w:rsidR="00210D5B" w:rsidRPr="004A0FD8" w:rsidRDefault="00210D5B" w:rsidP="00210D5B">
      <w:pPr>
        <w:pStyle w:val="BodyText"/>
        <w:spacing w:before="10"/>
        <w:jc w:val="center"/>
        <w:rPr>
          <w:b/>
          <w:sz w:val="36"/>
        </w:rPr>
      </w:pPr>
    </w:p>
    <w:p w:rsidR="00210D5B" w:rsidRPr="004A0FD8" w:rsidRDefault="00210D5B" w:rsidP="00210D5B">
      <w:pPr>
        <w:pStyle w:val="BodyText"/>
        <w:spacing w:before="10"/>
        <w:jc w:val="center"/>
        <w:rPr>
          <w:b/>
          <w:sz w:val="36"/>
        </w:rPr>
      </w:pPr>
      <w:r w:rsidRPr="004A0FD8">
        <w:rPr>
          <w:b/>
          <w:sz w:val="36"/>
        </w:rPr>
        <w:t>ATLANTIC INTERNATIONAL UNIVERSITY</w:t>
      </w:r>
    </w:p>
    <w:p w:rsidR="00210D5B" w:rsidRPr="004A0FD8" w:rsidRDefault="00210D5B" w:rsidP="00210D5B">
      <w:pPr>
        <w:pStyle w:val="BodyText"/>
        <w:spacing w:before="10"/>
        <w:jc w:val="center"/>
        <w:rPr>
          <w:b/>
          <w:sz w:val="36"/>
        </w:rPr>
      </w:pPr>
    </w:p>
    <w:p w:rsidR="00210D5B" w:rsidRPr="004A0FD8" w:rsidRDefault="00210D5B" w:rsidP="00210D5B">
      <w:pPr>
        <w:pStyle w:val="BodyText"/>
        <w:spacing w:before="10"/>
        <w:jc w:val="center"/>
        <w:rPr>
          <w:b/>
          <w:sz w:val="36"/>
        </w:rPr>
      </w:pPr>
    </w:p>
    <w:p w:rsidR="00210D5B" w:rsidRPr="004A0FD8" w:rsidRDefault="00210D5B" w:rsidP="00210D5B">
      <w:pPr>
        <w:pStyle w:val="BodyText"/>
        <w:spacing w:before="10"/>
        <w:jc w:val="center"/>
        <w:rPr>
          <w:b/>
          <w:sz w:val="36"/>
        </w:rPr>
      </w:pPr>
    </w:p>
    <w:p w:rsidR="00210D5B" w:rsidRDefault="00210D5B" w:rsidP="00210D5B">
      <w:pPr>
        <w:pStyle w:val="BodyText"/>
        <w:spacing w:before="10"/>
        <w:jc w:val="center"/>
        <w:rPr>
          <w:b/>
          <w:sz w:val="36"/>
        </w:rPr>
      </w:pPr>
      <w:r w:rsidRPr="004A0FD8">
        <w:rPr>
          <w:b/>
          <w:sz w:val="36"/>
        </w:rPr>
        <w:t>APRIL 2022</w:t>
      </w:r>
      <w:r>
        <w:rPr>
          <w:b/>
          <w:sz w:val="36"/>
        </w:rPr>
        <w:br/>
      </w:r>
    </w:p>
    <w:p w:rsidR="00210D5B" w:rsidRDefault="00210D5B" w:rsidP="00210D5B">
      <w:pPr>
        <w:pStyle w:val="BodyText"/>
        <w:spacing w:before="10"/>
        <w:jc w:val="center"/>
        <w:rPr>
          <w:b/>
          <w:sz w:val="36"/>
        </w:rPr>
      </w:pPr>
    </w:p>
    <w:p w:rsidR="00210D5B" w:rsidRDefault="00210D5B" w:rsidP="00210D5B">
      <w:pPr>
        <w:pStyle w:val="BodyText"/>
        <w:spacing w:before="10"/>
        <w:jc w:val="center"/>
        <w:rPr>
          <w:b/>
          <w:sz w:val="36"/>
        </w:rPr>
      </w:pPr>
    </w:p>
    <w:p w:rsidR="00210D5B" w:rsidRDefault="00210D5B" w:rsidP="00210D5B">
      <w:pPr>
        <w:pStyle w:val="BodyText"/>
        <w:spacing w:before="10"/>
        <w:jc w:val="center"/>
        <w:rPr>
          <w:b/>
          <w:sz w:val="36"/>
        </w:rPr>
      </w:pPr>
    </w:p>
    <w:p w:rsidR="00210D5B" w:rsidRDefault="00210D5B" w:rsidP="00210D5B">
      <w:pPr>
        <w:spacing w:line="480" w:lineRule="auto"/>
        <w:rPr>
          <w:rFonts w:asciiTheme="majorHAnsi" w:hAnsiTheme="majorHAnsi"/>
          <w:b/>
          <w:bCs/>
          <w:w w:val="95"/>
        </w:rPr>
      </w:pPr>
    </w:p>
    <w:p w:rsidR="00210D5B" w:rsidRPr="00210D5B" w:rsidRDefault="00210D5B" w:rsidP="00210D5B">
      <w:pPr>
        <w:spacing w:line="480" w:lineRule="auto"/>
        <w:rPr>
          <w:rFonts w:asciiTheme="majorHAnsi" w:hAnsiTheme="majorHAnsi"/>
          <w:b/>
          <w:bCs/>
          <w:w w:val="95"/>
        </w:rPr>
      </w:pPr>
      <w:r w:rsidRPr="00210D5B">
        <w:rPr>
          <w:rFonts w:asciiTheme="majorHAnsi" w:hAnsiTheme="majorHAnsi"/>
          <w:b/>
          <w:bCs/>
          <w:w w:val="95"/>
        </w:rPr>
        <w:lastRenderedPageBreak/>
        <w:t>Introduction</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A task is a [temporary] arrangement of interesting, complex, and associated exercises having one objective or reason and that should be finished by unambiguous time, inside spending plan, and as indicated by determination.</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Project the executives is the most common way of perusing, arranging, staffing, coordinating, coordinating, and controlling the advancement of an adequate framework at any rate cost inside a predetermined time period.</w:t>
      </w:r>
    </w:p>
    <w:p w:rsidR="00210D5B" w:rsidRPr="00210D5B" w:rsidRDefault="00210D5B" w:rsidP="00210D5B">
      <w:pPr>
        <w:spacing w:line="480" w:lineRule="auto"/>
        <w:rPr>
          <w:rFonts w:asciiTheme="majorHAnsi" w:hAnsiTheme="majorHAnsi"/>
          <w:bCs/>
          <w:w w:val="95"/>
        </w:rPr>
      </w:pP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Proportions of Project Success</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The subsequent data framework is OK to the client.</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The framework was conveyed "on time."</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The framework was conveyed "inside financial plan."</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The framework improvement process insignificantly affected continuous business tasks.</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Reasons for Project Failure</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Inability to lay out upper-administration obligation to the task</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Sloppiness' obligation to the framework improvement system</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Pursuing faster routes through or around the framework improvement system</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Unfortunate assumptions the executives</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Untimely obligation to a proper spending plan and timetable</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Poor assessing strategies</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Overoptimism</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The legendary man-month (Brooks, 1975)</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Lacking individuals the board abilities</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Inability to adjust to business change</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Deficient assets</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Inability to "figure out how to the arrangement"</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lastRenderedPageBreak/>
        <w:t>For what reason is Software Project Management Difficult?</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Summerville (1992)</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The item is immaterial</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Difficult to screen progress and evaluate quality</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No reasonable comprehension of the basic cycle</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Depend on process models</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Programming frameworks are frequently 'one-off' project</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Basic and imaginative in nature</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Makes it difficult to aggregate insight and to create helpful information</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Project Management Tools and Techniques</w:t>
      </w:r>
    </w:p>
    <w:p w:rsidR="00210D5B" w:rsidRPr="00210D5B" w:rsidRDefault="00210D5B" w:rsidP="00210D5B">
      <w:pPr>
        <w:spacing w:line="480" w:lineRule="auto"/>
        <w:rPr>
          <w:rFonts w:asciiTheme="majorHAnsi" w:hAnsiTheme="majorHAnsi"/>
          <w:bCs/>
          <w:w w:val="95"/>
        </w:rPr>
      </w:pP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A PERT diagram is a graphical organization model that portrays an undertaking's assignments and the connections between those errands.</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Program Evaluation and Review Technique</w:t>
      </w:r>
    </w:p>
    <w:p w:rsidR="00210D5B" w:rsidRPr="00210D5B" w:rsidRDefault="00210D5B" w:rsidP="00210D5B">
      <w:pPr>
        <w:spacing w:line="480" w:lineRule="auto"/>
        <w:rPr>
          <w:rFonts w:asciiTheme="majorHAnsi" w:hAnsiTheme="majorHAnsi"/>
          <w:bCs/>
          <w:w w:val="95"/>
        </w:rPr>
      </w:pP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A Gantt graph is a straightforward level bar diagram that portrays project errands against a schedule. Each bar addresses a named project task. The undertakings are recorded upward in the left-hand segment. The flat pivot is a schedule course of events.</w:t>
      </w:r>
    </w:p>
    <w:p w:rsidR="00210D5B" w:rsidRPr="00210D5B" w:rsidRDefault="00210D5B" w:rsidP="00210D5B">
      <w:pPr>
        <w:spacing w:line="480" w:lineRule="auto"/>
        <w:rPr>
          <w:rFonts w:asciiTheme="majorHAnsi" w:hAnsiTheme="majorHAnsi"/>
          <w:bCs/>
          <w:w w:val="95"/>
        </w:rPr>
      </w:pP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Project Management Functions</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Checking</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Arranging</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Assessing</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Planning</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Arranging</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Coordinating</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lastRenderedPageBreak/>
        <w:t>-</w:t>
      </w:r>
      <w:r w:rsidRPr="00210D5B">
        <w:rPr>
          <w:rFonts w:asciiTheme="majorHAnsi" w:hAnsiTheme="majorHAnsi"/>
          <w:bCs/>
          <w:w w:val="95"/>
        </w:rPr>
        <w:tab/>
        <w:t>Controlling</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Shutting</w:t>
      </w:r>
    </w:p>
    <w:p w:rsidR="00210D5B" w:rsidRPr="00210D5B" w:rsidRDefault="00210D5B" w:rsidP="00210D5B">
      <w:pPr>
        <w:spacing w:line="480" w:lineRule="auto"/>
        <w:rPr>
          <w:rFonts w:asciiTheme="majorHAnsi" w:hAnsiTheme="majorHAnsi"/>
          <w:b/>
          <w:bCs/>
          <w:w w:val="95"/>
        </w:rPr>
      </w:pPr>
      <w:r w:rsidRPr="00210D5B">
        <w:rPr>
          <w:rFonts w:asciiTheme="majorHAnsi" w:hAnsiTheme="majorHAnsi"/>
          <w:b/>
          <w:bCs/>
          <w:w w:val="95"/>
        </w:rPr>
        <w:t>Arrange Scope</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Scope characterizes the limits of a task — What piece of the business is to be contemplated, broke down, planned, developed, carried out, and eventually gotten to the next level?</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Item</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Quality</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Time</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Cost</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Assets</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An assertion of work is an account depiction of the work to be proceeded as a feature of a task. Normal equivalents incorporate extension explanation, project definition, project outline, and archive of understanding.</w:t>
      </w:r>
    </w:p>
    <w:p w:rsidR="00210D5B" w:rsidRPr="00210D5B" w:rsidRDefault="00210D5B" w:rsidP="00210D5B">
      <w:pPr>
        <w:spacing w:line="480" w:lineRule="auto"/>
        <w:rPr>
          <w:rFonts w:asciiTheme="majorHAnsi" w:hAnsiTheme="majorHAnsi"/>
          <w:bCs/>
          <w:w w:val="95"/>
        </w:rPr>
      </w:pPr>
    </w:p>
    <w:p w:rsidR="00210D5B" w:rsidRPr="00210D5B" w:rsidRDefault="00210D5B" w:rsidP="00210D5B">
      <w:pPr>
        <w:spacing w:line="480" w:lineRule="auto"/>
        <w:rPr>
          <w:rFonts w:asciiTheme="majorHAnsi" w:hAnsiTheme="majorHAnsi"/>
          <w:b/>
          <w:bCs/>
          <w:w w:val="95"/>
        </w:rPr>
      </w:pPr>
      <w:r w:rsidRPr="00210D5B">
        <w:rPr>
          <w:rFonts w:asciiTheme="majorHAnsi" w:hAnsiTheme="majorHAnsi"/>
          <w:b/>
          <w:bCs/>
          <w:w w:val="95"/>
        </w:rPr>
        <w:t>Distinguish Tasks</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A work breakdown structure (WBS) is a progressive deterioration of the undertaking into stages, exercises, and assignments.</w:t>
      </w:r>
    </w:p>
    <w:p w:rsidR="00210D5B" w:rsidRPr="00210D5B" w:rsidRDefault="00210D5B" w:rsidP="00210D5B">
      <w:pPr>
        <w:spacing w:line="480" w:lineRule="auto"/>
        <w:rPr>
          <w:rFonts w:asciiTheme="majorHAnsi" w:hAnsiTheme="majorHAnsi"/>
          <w:bCs/>
          <w:w w:val="95"/>
        </w:rPr>
      </w:pP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Achievements are occasions that connote the achievement or consummation of significant expectations during an undertaking.</w:t>
      </w:r>
    </w:p>
    <w:p w:rsidR="00210D5B" w:rsidRPr="00210D5B" w:rsidRDefault="00210D5B" w:rsidP="00210D5B">
      <w:pPr>
        <w:spacing w:line="480" w:lineRule="auto"/>
        <w:rPr>
          <w:rFonts w:asciiTheme="majorHAnsi" w:hAnsiTheme="majorHAnsi"/>
          <w:b/>
          <w:bCs/>
          <w:w w:val="95"/>
        </w:rPr>
      </w:pPr>
      <w:r w:rsidRPr="00210D5B">
        <w:rPr>
          <w:rFonts w:asciiTheme="majorHAnsi" w:hAnsiTheme="majorHAnsi"/>
          <w:b/>
          <w:bCs/>
          <w:w w:val="95"/>
        </w:rPr>
        <w:t>Gauge Task Durations</w:t>
      </w:r>
    </w:p>
    <w:p w:rsidR="00210D5B" w:rsidRPr="00210D5B" w:rsidRDefault="00210D5B" w:rsidP="00210D5B">
      <w:pPr>
        <w:pStyle w:val="ListParagraph"/>
        <w:numPr>
          <w:ilvl w:val="0"/>
          <w:numId w:val="8"/>
        </w:numPr>
        <w:spacing w:line="480" w:lineRule="auto"/>
        <w:ind w:left="630"/>
        <w:rPr>
          <w:rFonts w:asciiTheme="majorHAnsi" w:hAnsiTheme="majorHAnsi"/>
          <w:bCs/>
          <w:w w:val="95"/>
        </w:rPr>
      </w:pPr>
      <w:r w:rsidRPr="00210D5B">
        <w:rPr>
          <w:rFonts w:asciiTheme="majorHAnsi" w:hAnsiTheme="majorHAnsi"/>
          <w:bCs/>
          <w:w w:val="95"/>
        </w:rPr>
        <w:t>Estimate the base measure of time it would take to play out the undertaking. We'll call this the hopeful length (OD).</w:t>
      </w:r>
    </w:p>
    <w:p w:rsidR="00210D5B" w:rsidRPr="00210D5B" w:rsidRDefault="00210D5B" w:rsidP="00210D5B">
      <w:pPr>
        <w:pStyle w:val="ListParagraph"/>
        <w:numPr>
          <w:ilvl w:val="0"/>
          <w:numId w:val="8"/>
        </w:numPr>
        <w:spacing w:line="480" w:lineRule="auto"/>
        <w:ind w:left="630"/>
        <w:rPr>
          <w:rFonts w:asciiTheme="majorHAnsi" w:hAnsiTheme="majorHAnsi"/>
          <w:bCs/>
          <w:w w:val="95"/>
        </w:rPr>
      </w:pPr>
      <w:r w:rsidRPr="00210D5B">
        <w:rPr>
          <w:rFonts w:asciiTheme="majorHAnsi" w:hAnsiTheme="majorHAnsi"/>
          <w:bCs/>
          <w:w w:val="95"/>
        </w:rPr>
        <w:t>Estimate the most extreme measure of time it would take to play out the assignment. We'll call this the skeptical span (PD).</w:t>
      </w:r>
    </w:p>
    <w:p w:rsidR="00210D5B" w:rsidRPr="00210D5B" w:rsidRDefault="00210D5B" w:rsidP="00210D5B">
      <w:pPr>
        <w:pStyle w:val="ListParagraph"/>
        <w:numPr>
          <w:ilvl w:val="0"/>
          <w:numId w:val="8"/>
        </w:numPr>
        <w:spacing w:line="480" w:lineRule="auto"/>
        <w:ind w:left="630"/>
        <w:rPr>
          <w:rFonts w:asciiTheme="majorHAnsi" w:hAnsiTheme="majorHAnsi"/>
          <w:bCs/>
          <w:w w:val="95"/>
        </w:rPr>
      </w:pPr>
      <w:r w:rsidRPr="00210D5B">
        <w:rPr>
          <w:rFonts w:asciiTheme="majorHAnsi" w:hAnsiTheme="majorHAnsi"/>
          <w:bCs/>
          <w:w w:val="95"/>
        </w:rPr>
        <w:t>Estimate the normal span (ED) that will be expected to play out the assignment.</w:t>
      </w:r>
    </w:p>
    <w:p w:rsidR="00210D5B" w:rsidRPr="00210D5B" w:rsidRDefault="00210D5B" w:rsidP="00210D5B">
      <w:pPr>
        <w:pStyle w:val="ListParagraph"/>
        <w:numPr>
          <w:ilvl w:val="0"/>
          <w:numId w:val="8"/>
        </w:numPr>
        <w:spacing w:line="480" w:lineRule="auto"/>
        <w:ind w:left="630"/>
        <w:rPr>
          <w:rFonts w:asciiTheme="majorHAnsi" w:hAnsiTheme="majorHAnsi"/>
          <w:bCs/>
          <w:w w:val="95"/>
        </w:rPr>
      </w:pPr>
      <w:r w:rsidRPr="00210D5B">
        <w:rPr>
          <w:rFonts w:asciiTheme="majorHAnsi" w:hAnsiTheme="majorHAnsi"/>
          <w:bCs/>
          <w:w w:val="95"/>
        </w:rPr>
        <w:lastRenderedPageBreak/>
        <w:t>Calculate the most probable term (D) as follows:</w:t>
      </w:r>
    </w:p>
    <w:p w:rsidR="00210D5B" w:rsidRPr="00210D5B" w:rsidRDefault="00210D5B" w:rsidP="00210D5B">
      <w:pPr>
        <w:spacing w:line="480" w:lineRule="auto"/>
        <w:rPr>
          <w:rFonts w:asciiTheme="majorHAnsi" w:hAnsiTheme="majorHAnsi"/>
          <w:bCs/>
          <w:w w:val="95"/>
        </w:rPr>
      </w:pP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Indicate Intertask Dependencies</w:t>
      </w:r>
    </w:p>
    <w:p w:rsidR="00210D5B" w:rsidRPr="00210D5B" w:rsidRDefault="00210D5B" w:rsidP="00210D5B">
      <w:pPr>
        <w:pStyle w:val="ListParagraph"/>
        <w:numPr>
          <w:ilvl w:val="1"/>
          <w:numId w:val="8"/>
        </w:numPr>
        <w:spacing w:line="480" w:lineRule="auto"/>
        <w:ind w:left="900" w:hanging="630"/>
        <w:rPr>
          <w:rFonts w:asciiTheme="majorHAnsi" w:hAnsiTheme="majorHAnsi"/>
          <w:bCs/>
          <w:w w:val="95"/>
        </w:rPr>
      </w:pPr>
      <w:r w:rsidRPr="00210D5B">
        <w:rPr>
          <w:rFonts w:asciiTheme="majorHAnsi" w:hAnsiTheme="majorHAnsi"/>
          <w:bCs/>
          <w:w w:val="95"/>
        </w:rPr>
        <w:t>Finish-to-begin (FS) — The completion of one undertaking triggers the beginning of another assignment.</w:t>
      </w:r>
    </w:p>
    <w:p w:rsidR="00210D5B" w:rsidRPr="00210D5B" w:rsidRDefault="00210D5B" w:rsidP="00210D5B">
      <w:pPr>
        <w:pStyle w:val="ListParagraph"/>
        <w:numPr>
          <w:ilvl w:val="1"/>
          <w:numId w:val="8"/>
        </w:numPr>
        <w:spacing w:line="480" w:lineRule="auto"/>
        <w:ind w:left="900" w:hanging="630"/>
        <w:rPr>
          <w:rFonts w:asciiTheme="majorHAnsi" w:hAnsiTheme="majorHAnsi"/>
          <w:bCs/>
          <w:w w:val="95"/>
        </w:rPr>
      </w:pPr>
      <w:r w:rsidRPr="00210D5B">
        <w:rPr>
          <w:rFonts w:asciiTheme="majorHAnsi" w:hAnsiTheme="majorHAnsi"/>
          <w:bCs/>
          <w:w w:val="95"/>
        </w:rPr>
        <w:t>Begin to-begin (SS) — The beginning of one assignment sets off the beginning of another undertaking.</w:t>
      </w:r>
    </w:p>
    <w:p w:rsidR="00210D5B" w:rsidRPr="00210D5B" w:rsidRDefault="00210D5B" w:rsidP="00210D5B">
      <w:pPr>
        <w:pStyle w:val="ListParagraph"/>
        <w:numPr>
          <w:ilvl w:val="1"/>
          <w:numId w:val="8"/>
        </w:numPr>
        <w:spacing w:line="480" w:lineRule="auto"/>
        <w:ind w:left="900" w:hanging="630"/>
        <w:rPr>
          <w:rFonts w:asciiTheme="majorHAnsi" w:hAnsiTheme="majorHAnsi"/>
          <w:bCs/>
          <w:w w:val="95"/>
        </w:rPr>
      </w:pPr>
      <w:r w:rsidRPr="00210D5B">
        <w:rPr>
          <w:rFonts w:asciiTheme="majorHAnsi" w:hAnsiTheme="majorHAnsi"/>
          <w:bCs/>
          <w:w w:val="95"/>
        </w:rPr>
        <w:t>Finish-to-get done (FF) — Two assignments should complete simultaneously.</w:t>
      </w:r>
    </w:p>
    <w:p w:rsidR="00210D5B" w:rsidRPr="00210D5B" w:rsidRDefault="00210D5B" w:rsidP="00210D5B">
      <w:pPr>
        <w:pStyle w:val="ListParagraph"/>
        <w:numPr>
          <w:ilvl w:val="1"/>
          <w:numId w:val="8"/>
        </w:numPr>
        <w:spacing w:line="480" w:lineRule="auto"/>
        <w:ind w:left="900" w:hanging="630"/>
        <w:rPr>
          <w:rFonts w:asciiTheme="majorHAnsi" w:hAnsiTheme="majorHAnsi"/>
          <w:bCs/>
          <w:w w:val="95"/>
        </w:rPr>
      </w:pPr>
      <w:r w:rsidRPr="00210D5B">
        <w:rPr>
          <w:rFonts w:asciiTheme="majorHAnsi" w:hAnsiTheme="majorHAnsi"/>
          <w:bCs/>
          <w:w w:val="95"/>
        </w:rPr>
        <w:t>Beginning to end (SF) — The beginning of one assignment connotes the completion of another errand.</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Planning Strategies</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Forward planning lays out an undertaking start date and afterward plans forward from that date. In view of the arranged span of required assignments, their interdependencies, and the designation of assets to finish those responsibilities, a projected venture consummation date is determined.</w:t>
      </w:r>
    </w:p>
    <w:p w:rsidR="00210D5B" w:rsidRPr="00210D5B" w:rsidRDefault="00210D5B" w:rsidP="00210D5B">
      <w:pPr>
        <w:spacing w:line="480" w:lineRule="auto"/>
        <w:rPr>
          <w:rFonts w:asciiTheme="majorHAnsi" w:hAnsiTheme="majorHAnsi"/>
          <w:bCs/>
          <w:w w:val="95"/>
        </w:rPr>
      </w:pP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Switch planning lays out a task cutoff time and afterward plans in reverse from that date. Basically, assignments, their length, interdependencies, and assets should be considered to guarantee that the task can be finished by the cutoff time.</w:t>
      </w:r>
    </w:p>
    <w:p w:rsidR="00210D5B" w:rsidRPr="00210D5B" w:rsidRDefault="00210D5B" w:rsidP="00210D5B">
      <w:pPr>
        <w:spacing w:line="480" w:lineRule="auto"/>
        <w:rPr>
          <w:rFonts w:asciiTheme="majorHAnsi" w:hAnsiTheme="majorHAnsi"/>
          <w:bCs/>
          <w:w w:val="95"/>
        </w:rPr>
      </w:pPr>
    </w:p>
    <w:p w:rsidR="00210D5B" w:rsidRPr="00210D5B" w:rsidRDefault="00210D5B" w:rsidP="00210D5B">
      <w:pPr>
        <w:spacing w:line="480" w:lineRule="auto"/>
        <w:rPr>
          <w:rFonts w:asciiTheme="majorHAnsi" w:hAnsiTheme="majorHAnsi"/>
          <w:b/>
          <w:bCs/>
          <w:w w:val="95"/>
        </w:rPr>
      </w:pPr>
      <w:r w:rsidRPr="00210D5B">
        <w:rPr>
          <w:rFonts w:asciiTheme="majorHAnsi" w:hAnsiTheme="majorHAnsi"/>
          <w:b/>
          <w:bCs/>
          <w:w w:val="95"/>
        </w:rPr>
        <w:t>Allocate Resources</w:t>
      </w:r>
    </w:p>
    <w:p w:rsidR="00210D5B" w:rsidRPr="00210D5B" w:rsidRDefault="00210D5B" w:rsidP="00210D5B">
      <w:pPr>
        <w:pStyle w:val="ListParagraph"/>
        <w:numPr>
          <w:ilvl w:val="1"/>
          <w:numId w:val="8"/>
        </w:numPr>
        <w:spacing w:line="480" w:lineRule="auto"/>
        <w:ind w:left="450" w:hanging="270"/>
        <w:rPr>
          <w:rFonts w:asciiTheme="majorHAnsi" w:hAnsiTheme="majorHAnsi"/>
          <w:bCs/>
          <w:w w:val="95"/>
        </w:rPr>
      </w:pPr>
      <w:r w:rsidRPr="00210D5B">
        <w:rPr>
          <w:rFonts w:asciiTheme="majorHAnsi" w:hAnsiTheme="majorHAnsi"/>
          <w:bCs/>
          <w:w w:val="95"/>
        </w:rPr>
        <w:t>Individuals — comprehensive of all the framework proprietors, clients, investigators, creators, developers, outer specialists, and administrative assist that will with being associated with the venture in any capacity whatsoever.</w:t>
      </w:r>
    </w:p>
    <w:p w:rsidR="00210D5B" w:rsidRPr="00210D5B" w:rsidRDefault="00210D5B" w:rsidP="00210D5B">
      <w:pPr>
        <w:pStyle w:val="ListParagraph"/>
        <w:numPr>
          <w:ilvl w:val="1"/>
          <w:numId w:val="8"/>
        </w:numPr>
        <w:spacing w:line="480" w:lineRule="auto"/>
        <w:ind w:left="450" w:hanging="270"/>
        <w:rPr>
          <w:rFonts w:asciiTheme="majorHAnsi" w:hAnsiTheme="majorHAnsi"/>
          <w:bCs/>
          <w:w w:val="95"/>
        </w:rPr>
      </w:pPr>
      <w:r w:rsidRPr="00210D5B">
        <w:rPr>
          <w:rFonts w:asciiTheme="majorHAnsi" w:hAnsiTheme="majorHAnsi"/>
          <w:bCs/>
          <w:w w:val="95"/>
        </w:rPr>
        <w:t>Administrations — a help, for example, a quality audit that might be charged on a for each utilization premise.</w:t>
      </w:r>
    </w:p>
    <w:p w:rsidR="00210D5B" w:rsidRPr="00210D5B" w:rsidRDefault="00210D5B" w:rsidP="00210D5B">
      <w:pPr>
        <w:pStyle w:val="ListParagraph"/>
        <w:numPr>
          <w:ilvl w:val="1"/>
          <w:numId w:val="8"/>
        </w:numPr>
        <w:spacing w:line="480" w:lineRule="auto"/>
        <w:ind w:left="450" w:hanging="270"/>
        <w:rPr>
          <w:rFonts w:asciiTheme="majorHAnsi" w:hAnsiTheme="majorHAnsi"/>
          <w:bCs/>
          <w:w w:val="95"/>
        </w:rPr>
      </w:pPr>
      <w:r w:rsidRPr="00210D5B">
        <w:rPr>
          <w:rFonts w:asciiTheme="majorHAnsi" w:hAnsiTheme="majorHAnsi"/>
          <w:bCs/>
          <w:w w:val="95"/>
        </w:rPr>
        <w:t xml:space="preserve">Offices and gear — including all rooms and innovation that will be expected to finish the </w:t>
      </w:r>
      <w:r w:rsidRPr="00210D5B">
        <w:rPr>
          <w:rFonts w:asciiTheme="majorHAnsi" w:hAnsiTheme="majorHAnsi"/>
          <w:bCs/>
          <w:w w:val="95"/>
        </w:rPr>
        <w:lastRenderedPageBreak/>
        <w:t>venture.</w:t>
      </w:r>
    </w:p>
    <w:p w:rsidR="00210D5B" w:rsidRPr="00210D5B" w:rsidRDefault="00210D5B" w:rsidP="00210D5B">
      <w:pPr>
        <w:pStyle w:val="ListParagraph"/>
        <w:numPr>
          <w:ilvl w:val="1"/>
          <w:numId w:val="8"/>
        </w:numPr>
        <w:spacing w:line="480" w:lineRule="auto"/>
        <w:ind w:left="450" w:hanging="270"/>
        <w:rPr>
          <w:rFonts w:asciiTheme="majorHAnsi" w:hAnsiTheme="majorHAnsi"/>
          <w:bCs/>
          <w:w w:val="95"/>
        </w:rPr>
      </w:pPr>
      <w:r w:rsidRPr="00210D5B">
        <w:rPr>
          <w:rFonts w:asciiTheme="majorHAnsi" w:hAnsiTheme="majorHAnsi"/>
          <w:bCs/>
          <w:w w:val="95"/>
        </w:rPr>
        <w:t>Supplies and materials — all that from pencils, paper, journals, toner cartridges, and so on.</w:t>
      </w:r>
    </w:p>
    <w:p w:rsidR="00210D5B" w:rsidRPr="00210D5B" w:rsidRDefault="00210D5B" w:rsidP="00210D5B">
      <w:pPr>
        <w:pStyle w:val="ListParagraph"/>
        <w:numPr>
          <w:ilvl w:val="1"/>
          <w:numId w:val="8"/>
        </w:numPr>
        <w:spacing w:line="480" w:lineRule="auto"/>
        <w:ind w:left="450" w:hanging="270"/>
        <w:rPr>
          <w:rFonts w:asciiTheme="majorHAnsi" w:hAnsiTheme="majorHAnsi"/>
          <w:bCs/>
          <w:w w:val="95"/>
        </w:rPr>
      </w:pPr>
      <w:r w:rsidRPr="00210D5B">
        <w:rPr>
          <w:rFonts w:asciiTheme="majorHAnsi" w:hAnsiTheme="majorHAnsi"/>
          <w:bCs/>
          <w:w w:val="95"/>
        </w:rPr>
        <w:t>Cash — An interpretation of all of the above into the language of bookkeeping — planned dollars!</w:t>
      </w:r>
    </w:p>
    <w:p w:rsidR="00210D5B" w:rsidRPr="00210D5B" w:rsidRDefault="00210D5B" w:rsidP="00210D5B">
      <w:pPr>
        <w:pStyle w:val="ListParagraph"/>
        <w:numPr>
          <w:ilvl w:val="0"/>
          <w:numId w:val="10"/>
        </w:numPr>
        <w:spacing w:line="480" w:lineRule="auto"/>
        <w:ind w:left="450" w:hanging="270"/>
        <w:rPr>
          <w:rFonts w:asciiTheme="majorHAnsi" w:hAnsiTheme="majorHAnsi"/>
          <w:bCs/>
          <w:w w:val="95"/>
        </w:rPr>
      </w:pPr>
      <w:r w:rsidRPr="00210D5B">
        <w:rPr>
          <w:rFonts w:asciiTheme="majorHAnsi" w:hAnsiTheme="majorHAnsi"/>
          <w:bCs/>
          <w:w w:val="95"/>
        </w:rPr>
        <w:t>Asset evening out is a procedure used to address asset over-assignments by a mix of postponing or dividing undertakings.</w:t>
      </w:r>
    </w:p>
    <w:p w:rsidR="00210D5B" w:rsidRPr="00210D5B" w:rsidRDefault="00210D5B" w:rsidP="00210D5B">
      <w:pPr>
        <w:spacing w:line="480" w:lineRule="auto"/>
        <w:rPr>
          <w:rFonts w:asciiTheme="majorHAnsi" w:hAnsiTheme="majorHAnsi"/>
          <w:bCs/>
          <w:w w:val="95"/>
        </w:rPr>
      </w:pPr>
    </w:p>
    <w:p w:rsidR="00210D5B" w:rsidRPr="00210D5B" w:rsidRDefault="00210D5B" w:rsidP="00210D5B">
      <w:pPr>
        <w:spacing w:line="480" w:lineRule="auto"/>
        <w:rPr>
          <w:rFonts w:asciiTheme="majorHAnsi" w:hAnsiTheme="majorHAnsi"/>
          <w:b/>
          <w:bCs/>
          <w:w w:val="95"/>
        </w:rPr>
      </w:pPr>
      <w:r w:rsidRPr="00210D5B">
        <w:rPr>
          <w:rFonts w:asciiTheme="majorHAnsi" w:hAnsiTheme="majorHAnsi"/>
          <w:b/>
          <w:bCs/>
          <w:w w:val="95"/>
        </w:rPr>
        <w:t>There are two strategies for asset evening out:</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task deferring</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task parting</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Task Splitting and Delaying</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The basic way for a venture is that arrangement of ward assignments that have the biggest amount of undoubtedly terms. The basic way decides the earliest conceivable consummation date of the task.</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 Undertakings that are on the basic way can't be postponed without deferring the whole task plan. To accomplish asset evening out, basic assignments must be parted.</w:t>
      </w:r>
    </w:p>
    <w:p w:rsidR="00210D5B" w:rsidRPr="00210D5B" w:rsidRDefault="00210D5B" w:rsidP="00210D5B">
      <w:pPr>
        <w:spacing w:line="480" w:lineRule="auto"/>
        <w:rPr>
          <w:rFonts w:asciiTheme="majorHAnsi" w:hAnsiTheme="majorHAnsi"/>
          <w:bCs/>
          <w:w w:val="95"/>
        </w:rPr>
      </w:pP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The leeway time accessible for any noncritical assignment is how much defer that can be endured between the beginning time and finish season of an errand immediately in the fulfillment date of the whole venture.</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Errands that have slack time can be deferred to accomplish asset evening out</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Direct the Team Effort</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Management assets</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The DEADLINE - A Novel About Project Management</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The One Minute Manager</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The Care and Feeding of Monkeys</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lastRenderedPageBreak/>
        <w:t>•</w:t>
      </w:r>
      <w:r w:rsidRPr="00210D5B">
        <w:rPr>
          <w:rFonts w:asciiTheme="majorHAnsi" w:hAnsiTheme="majorHAnsi"/>
          <w:bCs/>
          <w:w w:val="95"/>
        </w:rPr>
        <w:tab/>
        <w:t>Phases of Team Maturity</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Action 7: Monitor and Control Progress</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Progress detailing</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Change the executives</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Assumptions the board</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Plan changes — basic way investigation (CPA)</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Movement Network</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Priority relations among exercises</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Two kinds of portrayals</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Movement on bolt (AOA)</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 Occasion 2, Event 3, Activity(2,3)</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w:t>
      </w:r>
      <w:r w:rsidRPr="00210D5B">
        <w:rPr>
          <w:rFonts w:asciiTheme="majorHAnsi" w:hAnsiTheme="majorHAnsi"/>
          <w:bCs/>
          <w:w w:val="95"/>
        </w:rPr>
        <w:tab/>
        <w:t>Movement on hub (AON)</w:t>
      </w:r>
    </w:p>
    <w:p w:rsidR="00210D5B" w:rsidRPr="00210D5B" w:rsidRDefault="00210D5B" w:rsidP="00210D5B">
      <w:pPr>
        <w:spacing w:line="480" w:lineRule="auto"/>
        <w:rPr>
          <w:rFonts w:asciiTheme="majorHAnsi" w:hAnsiTheme="majorHAnsi"/>
          <w:bCs/>
          <w:w w:val="95"/>
        </w:rPr>
      </w:pPr>
      <w:r w:rsidRPr="00210D5B">
        <w:rPr>
          <w:rFonts w:asciiTheme="majorHAnsi" w:hAnsiTheme="majorHAnsi"/>
          <w:bCs/>
          <w:w w:val="95"/>
        </w:rPr>
        <w:t>- Bolt to show priority</w:t>
      </w:r>
    </w:p>
    <w:p w:rsidR="00210D5B" w:rsidRPr="00210D5B" w:rsidRDefault="00210D5B" w:rsidP="00210D5B">
      <w:pPr>
        <w:spacing w:line="480" w:lineRule="auto"/>
        <w:rPr>
          <w:rFonts w:asciiTheme="majorHAnsi" w:hAnsiTheme="majorHAnsi"/>
          <w:bCs/>
          <w:w w:val="95"/>
        </w:rPr>
      </w:pPr>
    </w:p>
    <w:p w:rsidR="00210D5B" w:rsidRPr="00210D5B" w:rsidRDefault="00210D5B" w:rsidP="00210D5B">
      <w:pPr>
        <w:spacing w:line="480" w:lineRule="auto"/>
        <w:rPr>
          <w:rFonts w:asciiTheme="majorHAnsi" w:hAnsiTheme="majorHAnsi"/>
          <w:b/>
          <w:bCs/>
          <w:w w:val="95"/>
        </w:rPr>
      </w:pPr>
      <w:r w:rsidRPr="00210D5B">
        <w:rPr>
          <w:rFonts w:asciiTheme="majorHAnsi" w:hAnsiTheme="majorHAnsi"/>
          <w:b/>
          <w:bCs/>
          <w:w w:val="95"/>
        </w:rPr>
        <w:t>Conclusion</w:t>
      </w:r>
    </w:p>
    <w:p w:rsidR="00210D5B" w:rsidRDefault="00210D5B" w:rsidP="00210D5B">
      <w:pPr>
        <w:spacing w:line="480" w:lineRule="auto"/>
        <w:rPr>
          <w:rFonts w:asciiTheme="majorHAnsi" w:hAnsiTheme="majorHAnsi"/>
          <w:bCs/>
          <w:w w:val="95"/>
        </w:rPr>
      </w:pPr>
      <w:r w:rsidRPr="00210D5B">
        <w:rPr>
          <w:rFonts w:asciiTheme="majorHAnsi" w:hAnsiTheme="majorHAnsi"/>
          <w:bCs/>
          <w:w w:val="95"/>
        </w:rPr>
        <w:t>In an undertaking Planing framework proprietors, clients, investigators, creators, and developers take part in a one-to-multi day project the board studio, the consequence of which is agreement settlement on project scope, timetable, assets, and spending plan. (Obviously, resulting studios or gatherings might be expected to change extension, spending plan, and timetable.)</w:t>
      </w:r>
    </w:p>
    <w:p w:rsidR="00210D5B" w:rsidRDefault="00210D5B" w:rsidP="00210D5B">
      <w:pPr>
        <w:spacing w:line="480" w:lineRule="auto"/>
        <w:rPr>
          <w:rFonts w:asciiTheme="majorHAnsi" w:hAnsiTheme="majorHAnsi"/>
          <w:bCs/>
          <w:w w:val="95"/>
        </w:rPr>
      </w:pPr>
    </w:p>
    <w:p w:rsidR="00210D5B" w:rsidRDefault="00210D5B" w:rsidP="00210D5B">
      <w:pPr>
        <w:spacing w:line="480" w:lineRule="auto"/>
        <w:rPr>
          <w:rFonts w:asciiTheme="majorHAnsi" w:hAnsiTheme="majorHAnsi"/>
          <w:bCs/>
          <w:w w:val="95"/>
        </w:rPr>
      </w:pPr>
    </w:p>
    <w:p w:rsidR="00210D5B" w:rsidRDefault="00210D5B" w:rsidP="00210D5B">
      <w:pPr>
        <w:spacing w:line="480" w:lineRule="auto"/>
        <w:rPr>
          <w:rFonts w:asciiTheme="majorHAnsi" w:hAnsiTheme="majorHAnsi"/>
          <w:bCs/>
          <w:w w:val="95"/>
        </w:rPr>
      </w:pPr>
    </w:p>
    <w:p w:rsidR="00210D5B" w:rsidRDefault="00210D5B" w:rsidP="00210D5B">
      <w:pPr>
        <w:spacing w:line="480" w:lineRule="auto"/>
        <w:rPr>
          <w:rFonts w:asciiTheme="majorHAnsi" w:hAnsiTheme="majorHAnsi"/>
          <w:bCs/>
          <w:w w:val="95"/>
        </w:rPr>
      </w:pPr>
    </w:p>
    <w:p w:rsidR="00210D5B" w:rsidRDefault="00210D5B" w:rsidP="00210D5B">
      <w:pPr>
        <w:spacing w:line="480" w:lineRule="auto"/>
        <w:rPr>
          <w:rFonts w:asciiTheme="majorHAnsi" w:hAnsiTheme="majorHAnsi"/>
          <w:bCs/>
          <w:w w:val="95"/>
        </w:rPr>
      </w:pPr>
    </w:p>
    <w:p w:rsidR="00210D5B" w:rsidRDefault="00210D5B" w:rsidP="00210D5B">
      <w:pPr>
        <w:spacing w:line="480" w:lineRule="auto"/>
        <w:rPr>
          <w:rFonts w:asciiTheme="majorHAnsi" w:hAnsiTheme="majorHAnsi"/>
          <w:bCs/>
          <w:w w:val="95"/>
        </w:rPr>
      </w:pPr>
    </w:p>
    <w:p w:rsidR="00210D5B" w:rsidRDefault="00210D5B" w:rsidP="00210D5B">
      <w:pPr>
        <w:spacing w:line="480" w:lineRule="auto"/>
        <w:rPr>
          <w:rFonts w:asciiTheme="majorHAnsi" w:hAnsiTheme="majorHAnsi"/>
          <w:bCs/>
          <w:w w:val="95"/>
        </w:rPr>
      </w:pPr>
    </w:p>
    <w:p w:rsidR="00210D5B" w:rsidRPr="00210D5B" w:rsidRDefault="00210D5B" w:rsidP="00210D5B">
      <w:pPr>
        <w:spacing w:line="480" w:lineRule="auto"/>
        <w:rPr>
          <w:rFonts w:asciiTheme="majorHAnsi" w:hAnsiTheme="majorHAnsi"/>
          <w:b/>
          <w:bCs/>
          <w:w w:val="95"/>
        </w:rPr>
      </w:pPr>
      <w:r w:rsidRPr="00210D5B">
        <w:rPr>
          <w:rFonts w:asciiTheme="majorHAnsi" w:hAnsiTheme="majorHAnsi"/>
          <w:b/>
          <w:bCs/>
          <w:w w:val="95"/>
        </w:rPr>
        <w:lastRenderedPageBreak/>
        <w:t xml:space="preserve">References </w:t>
      </w:r>
    </w:p>
    <w:p w:rsidR="00210D5B" w:rsidRPr="00210D5B" w:rsidRDefault="00210D5B" w:rsidP="00210D5B">
      <w:pPr>
        <w:pStyle w:val="ListParagraph"/>
        <w:numPr>
          <w:ilvl w:val="0"/>
          <w:numId w:val="11"/>
        </w:numPr>
        <w:spacing w:line="480" w:lineRule="auto"/>
        <w:ind w:left="360"/>
        <w:rPr>
          <w:rFonts w:asciiTheme="majorHAnsi" w:hAnsiTheme="majorHAnsi"/>
        </w:rPr>
      </w:pPr>
      <w:r w:rsidRPr="00210D5B">
        <w:rPr>
          <w:rFonts w:asciiTheme="majorHAnsi" w:hAnsiTheme="majorHAnsi"/>
        </w:rPr>
        <w:t>Harold Kerzner (2003). Project Management: A Systems Approach to Planning, Scheduling, and Controlling (eighth ed.). Wiley. ISBN 0-471-22577-0.</w:t>
      </w:r>
    </w:p>
    <w:p w:rsidR="00210D5B" w:rsidRPr="00210D5B" w:rsidRDefault="00210D5B" w:rsidP="00210D5B">
      <w:pPr>
        <w:pStyle w:val="ListParagraph"/>
        <w:numPr>
          <w:ilvl w:val="0"/>
          <w:numId w:val="11"/>
        </w:numPr>
        <w:spacing w:line="480" w:lineRule="auto"/>
        <w:ind w:left="360"/>
        <w:rPr>
          <w:rFonts w:asciiTheme="majorHAnsi" w:hAnsiTheme="majorHAnsi"/>
        </w:rPr>
      </w:pPr>
      <w:r w:rsidRPr="00210D5B">
        <w:rPr>
          <w:rFonts w:asciiTheme="majorHAnsi" w:hAnsiTheme="majorHAnsi"/>
        </w:rPr>
        <w:t xml:space="preserve"> "Meaning of undertaking arranging philosophies with models". Recovered 24 April 2014.</w:t>
      </w:r>
    </w:p>
    <w:p w:rsidR="00210D5B" w:rsidRPr="00210D5B" w:rsidRDefault="00210D5B" w:rsidP="00210D5B">
      <w:pPr>
        <w:pStyle w:val="ListParagraph"/>
        <w:numPr>
          <w:ilvl w:val="0"/>
          <w:numId w:val="11"/>
        </w:numPr>
        <w:spacing w:line="480" w:lineRule="auto"/>
        <w:ind w:left="360"/>
        <w:rPr>
          <w:rFonts w:asciiTheme="majorHAnsi" w:hAnsiTheme="majorHAnsi"/>
        </w:rPr>
      </w:pPr>
      <w:r w:rsidRPr="00210D5B">
        <w:rPr>
          <w:rFonts w:asciiTheme="majorHAnsi" w:hAnsiTheme="majorHAnsi"/>
        </w:rPr>
        <w:t xml:space="preserve"> Richard H. Thayer, Edward Yourdon (2000). Programming Project Management (second ed.). Wiley-IEEE Computer Society Press. ISBN 0-8186-8000-8.</w:t>
      </w:r>
    </w:p>
    <w:p w:rsidR="00210D5B" w:rsidRPr="00210D5B" w:rsidRDefault="00210D5B" w:rsidP="00210D5B">
      <w:pPr>
        <w:pStyle w:val="ListParagraph"/>
        <w:numPr>
          <w:ilvl w:val="0"/>
          <w:numId w:val="11"/>
        </w:numPr>
        <w:spacing w:line="480" w:lineRule="auto"/>
        <w:ind w:left="360"/>
        <w:rPr>
          <w:rFonts w:asciiTheme="majorHAnsi" w:hAnsiTheme="majorHAnsi"/>
        </w:rPr>
      </w:pPr>
      <w:r w:rsidRPr="00210D5B">
        <w:rPr>
          <w:rFonts w:asciiTheme="majorHAnsi" w:hAnsiTheme="majorHAnsi"/>
        </w:rPr>
        <w:t xml:space="preserve"> Fleming, Quentin (2005). Procured Value Project Management (Third ed.). Project Management Institute. ISBN 1-930699-89-1.</w:t>
      </w:r>
    </w:p>
    <w:sectPr w:rsidR="00210D5B" w:rsidRPr="00210D5B" w:rsidSect="00754C2D">
      <w:footerReference w:type="default" r:id="rId7"/>
      <w:pgSz w:w="12240" w:h="15840"/>
      <w:pgMar w:top="1340" w:right="1700" w:bottom="960" w:left="1680" w:header="720" w:footer="7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E92" w:rsidRDefault="00651E92" w:rsidP="00754C2D">
      <w:r>
        <w:separator/>
      </w:r>
    </w:p>
  </w:endnote>
  <w:endnote w:type="continuationSeparator" w:id="1">
    <w:p w:rsidR="00651E92" w:rsidRDefault="00651E92" w:rsidP="00754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2D" w:rsidRDefault="00754C2D">
    <w:pPr>
      <w:pStyle w:val="BodyText"/>
      <w:spacing w:line="14" w:lineRule="auto"/>
      <w:ind w:left="0"/>
      <w:rPr>
        <w:sz w:val="20"/>
      </w:rPr>
    </w:pPr>
    <w:r w:rsidRPr="00754C2D">
      <w:pict>
        <v:shapetype id="_x0000_t202" coordsize="21600,21600" o:spt="202" path="m,l,21600r21600,l21600,xe">
          <v:stroke joinstyle="miter"/>
          <v:path gradientshapeok="t" o:connecttype="rect"/>
        </v:shapetype>
        <v:shape id="_x0000_s1025" type="#_x0000_t202" style="position:absolute;margin-left:295.1pt;margin-top:742.65pt;width:22.9pt;height:14.4pt;z-index:-15881216;mso-position-horizontal-relative:page;mso-position-vertical-relative:page" filled="f" stroked="f">
          <v:textbox inset="0,0,0,0">
            <w:txbxContent>
              <w:p w:rsidR="00754C2D" w:rsidRDefault="00754C2D">
                <w:pPr>
                  <w:pStyle w:val="BodyText"/>
                  <w:spacing w:before="4"/>
                  <w:ind w:left="60"/>
                </w:pPr>
                <w:r>
                  <w:fldChar w:fldCharType="begin"/>
                </w:r>
                <w:r w:rsidR="00651E92">
                  <w:rPr>
                    <w:w w:val="115"/>
                  </w:rPr>
                  <w:instrText xml:space="preserve"> PAGE </w:instrText>
                </w:r>
                <w:r>
                  <w:fldChar w:fldCharType="separate"/>
                </w:r>
                <w:r w:rsidR="00210D5B">
                  <w:rPr>
                    <w:noProof/>
                    <w:w w:val="115"/>
                  </w:rPr>
                  <w:t>8</w:t>
                </w:r>
                <w:r>
                  <w:fldChar w:fldCharType="end"/>
                </w:r>
                <w:r w:rsidR="00651E92">
                  <w:rPr>
                    <w:w w:val="115"/>
                  </w:rPr>
                  <w:t>/4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E92" w:rsidRDefault="00651E92" w:rsidP="00754C2D">
      <w:r>
        <w:separator/>
      </w:r>
    </w:p>
  </w:footnote>
  <w:footnote w:type="continuationSeparator" w:id="1">
    <w:p w:rsidR="00651E92" w:rsidRDefault="00651E92" w:rsidP="00754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87A05"/>
    <w:multiLevelType w:val="hybridMultilevel"/>
    <w:tmpl w:val="EF648CAA"/>
    <w:lvl w:ilvl="0" w:tplc="F79CD4F8">
      <w:numFmt w:val="bullet"/>
      <w:lvlText w:val="•"/>
      <w:lvlJc w:val="left"/>
      <w:pPr>
        <w:ind w:left="660" w:hanging="405"/>
      </w:pPr>
      <w:rPr>
        <w:rFonts w:ascii="Times New Roman" w:eastAsia="Times New Roman" w:hAnsi="Times New Roman" w:cs="Times New Roman" w:hint="default"/>
        <w:w w:val="100"/>
        <w:sz w:val="28"/>
        <w:szCs w:val="28"/>
        <w:lang w:val="en-US" w:eastAsia="en-US" w:bidi="ar-SA"/>
      </w:rPr>
    </w:lvl>
    <w:lvl w:ilvl="1" w:tplc="E938BAB2">
      <w:numFmt w:val="bullet"/>
      <w:lvlText w:val="•"/>
      <w:lvlJc w:val="left"/>
      <w:pPr>
        <w:ind w:left="980" w:hanging="405"/>
      </w:pPr>
      <w:rPr>
        <w:rFonts w:hint="default"/>
        <w:lang w:val="en-US" w:eastAsia="en-US" w:bidi="ar-SA"/>
      </w:rPr>
    </w:lvl>
    <w:lvl w:ilvl="2" w:tplc="B38453AA">
      <w:numFmt w:val="bullet"/>
      <w:lvlText w:val="•"/>
      <w:lvlJc w:val="left"/>
      <w:pPr>
        <w:ind w:left="1855" w:hanging="405"/>
      </w:pPr>
      <w:rPr>
        <w:rFonts w:hint="default"/>
        <w:lang w:val="en-US" w:eastAsia="en-US" w:bidi="ar-SA"/>
      </w:rPr>
    </w:lvl>
    <w:lvl w:ilvl="3" w:tplc="08BC55FC">
      <w:numFmt w:val="bullet"/>
      <w:lvlText w:val="•"/>
      <w:lvlJc w:val="left"/>
      <w:pPr>
        <w:ind w:left="2731" w:hanging="405"/>
      </w:pPr>
      <w:rPr>
        <w:rFonts w:hint="default"/>
        <w:lang w:val="en-US" w:eastAsia="en-US" w:bidi="ar-SA"/>
      </w:rPr>
    </w:lvl>
    <w:lvl w:ilvl="4" w:tplc="F558EC42">
      <w:numFmt w:val="bullet"/>
      <w:lvlText w:val="•"/>
      <w:lvlJc w:val="left"/>
      <w:pPr>
        <w:ind w:left="3606" w:hanging="405"/>
      </w:pPr>
      <w:rPr>
        <w:rFonts w:hint="default"/>
        <w:lang w:val="en-US" w:eastAsia="en-US" w:bidi="ar-SA"/>
      </w:rPr>
    </w:lvl>
    <w:lvl w:ilvl="5" w:tplc="40C4010E">
      <w:numFmt w:val="bullet"/>
      <w:lvlText w:val="•"/>
      <w:lvlJc w:val="left"/>
      <w:pPr>
        <w:ind w:left="4482" w:hanging="405"/>
      </w:pPr>
      <w:rPr>
        <w:rFonts w:hint="default"/>
        <w:lang w:val="en-US" w:eastAsia="en-US" w:bidi="ar-SA"/>
      </w:rPr>
    </w:lvl>
    <w:lvl w:ilvl="6" w:tplc="CDB2E4B6">
      <w:numFmt w:val="bullet"/>
      <w:lvlText w:val="•"/>
      <w:lvlJc w:val="left"/>
      <w:pPr>
        <w:ind w:left="5357" w:hanging="405"/>
      </w:pPr>
      <w:rPr>
        <w:rFonts w:hint="default"/>
        <w:lang w:val="en-US" w:eastAsia="en-US" w:bidi="ar-SA"/>
      </w:rPr>
    </w:lvl>
    <w:lvl w:ilvl="7" w:tplc="DF266EE2">
      <w:numFmt w:val="bullet"/>
      <w:lvlText w:val="•"/>
      <w:lvlJc w:val="left"/>
      <w:pPr>
        <w:ind w:left="6233" w:hanging="405"/>
      </w:pPr>
      <w:rPr>
        <w:rFonts w:hint="default"/>
        <w:lang w:val="en-US" w:eastAsia="en-US" w:bidi="ar-SA"/>
      </w:rPr>
    </w:lvl>
    <w:lvl w:ilvl="8" w:tplc="6EB0F4A8">
      <w:numFmt w:val="bullet"/>
      <w:lvlText w:val="•"/>
      <w:lvlJc w:val="left"/>
      <w:pPr>
        <w:ind w:left="7108" w:hanging="405"/>
      </w:pPr>
      <w:rPr>
        <w:rFonts w:hint="default"/>
        <w:lang w:val="en-US" w:eastAsia="en-US" w:bidi="ar-SA"/>
      </w:rPr>
    </w:lvl>
  </w:abstractNum>
  <w:abstractNum w:abstractNumId="1">
    <w:nsid w:val="1F7C07FF"/>
    <w:multiLevelType w:val="hybridMultilevel"/>
    <w:tmpl w:val="ECDA1A54"/>
    <w:lvl w:ilvl="0" w:tplc="92648170">
      <w:numFmt w:val="bullet"/>
      <w:lvlText w:val="•"/>
      <w:lvlJc w:val="left"/>
      <w:pPr>
        <w:ind w:left="390" w:hanging="270"/>
      </w:pPr>
      <w:rPr>
        <w:rFonts w:hint="default"/>
        <w:w w:val="101"/>
        <w:lang w:val="en-US" w:eastAsia="en-US" w:bidi="ar-SA"/>
      </w:rPr>
    </w:lvl>
    <w:lvl w:ilvl="1" w:tplc="1276ABAC">
      <w:numFmt w:val="bullet"/>
      <w:lvlText w:val="–"/>
      <w:lvlJc w:val="left"/>
      <w:pPr>
        <w:ind w:left="780" w:hanging="300"/>
      </w:pPr>
      <w:rPr>
        <w:rFonts w:hint="default"/>
        <w:w w:val="99"/>
        <w:lang w:val="en-US" w:eastAsia="en-US" w:bidi="ar-SA"/>
      </w:rPr>
    </w:lvl>
    <w:lvl w:ilvl="2" w:tplc="66ECDFEE">
      <w:numFmt w:val="bullet"/>
      <w:lvlText w:val="•"/>
      <w:lvlJc w:val="left"/>
      <w:pPr>
        <w:ind w:left="1020" w:hanging="300"/>
      </w:pPr>
      <w:rPr>
        <w:rFonts w:ascii="Times New Roman" w:eastAsia="Times New Roman" w:hAnsi="Times New Roman" w:cs="Times New Roman" w:hint="default"/>
        <w:w w:val="101"/>
        <w:sz w:val="24"/>
        <w:szCs w:val="24"/>
        <w:lang w:val="en-US" w:eastAsia="en-US" w:bidi="ar-SA"/>
      </w:rPr>
    </w:lvl>
    <w:lvl w:ilvl="3" w:tplc="5246A6B0">
      <w:numFmt w:val="bullet"/>
      <w:lvlText w:val="•"/>
      <w:lvlJc w:val="left"/>
      <w:pPr>
        <w:ind w:left="1020" w:hanging="300"/>
      </w:pPr>
      <w:rPr>
        <w:rFonts w:hint="default"/>
        <w:lang w:val="en-US" w:eastAsia="en-US" w:bidi="ar-SA"/>
      </w:rPr>
    </w:lvl>
    <w:lvl w:ilvl="4" w:tplc="4C304E76">
      <w:numFmt w:val="bullet"/>
      <w:lvlText w:val="•"/>
      <w:lvlJc w:val="left"/>
      <w:pPr>
        <w:ind w:left="2140" w:hanging="300"/>
      </w:pPr>
      <w:rPr>
        <w:rFonts w:hint="default"/>
        <w:lang w:val="en-US" w:eastAsia="en-US" w:bidi="ar-SA"/>
      </w:rPr>
    </w:lvl>
    <w:lvl w:ilvl="5" w:tplc="65D660AA">
      <w:numFmt w:val="bullet"/>
      <w:lvlText w:val="•"/>
      <w:lvlJc w:val="left"/>
      <w:pPr>
        <w:ind w:left="3260" w:hanging="300"/>
      </w:pPr>
      <w:rPr>
        <w:rFonts w:hint="default"/>
        <w:lang w:val="en-US" w:eastAsia="en-US" w:bidi="ar-SA"/>
      </w:rPr>
    </w:lvl>
    <w:lvl w:ilvl="6" w:tplc="F8A68E96">
      <w:numFmt w:val="bullet"/>
      <w:lvlText w:val="•"/>
      <w:lvlJc w:val="left"/>
      <w:pPr>
        <w:ind w:left="4380" w:hanging="300"/>
      </w:pPr>
      <w:rPr>
        <w:rFonts w:hint="default"/>
        <w:lang w:val="en-US" w:eastAsia="en-US" w:bidi="ar-SA"/>
      </w:rPr>
    </w:lvl>
    <w:lvl w:ilvl="7" w:tplc="9710EFB4">
      <w:numFmt w:val="bullet"/>
      <w:lvlText w:val="•"/>
      <w:lvlJc w:val="left"/>
      <w:pPr>
        <w:ind w:left="5500" w:hanging="300"/>
      </w:pPr>
      <w:rPr>
        <w:rFonts w:hint="default"/>
        <w:lang w:val="en-US" w:eastAsia="en-US" w:bidi="ar-SA"/>
      </w:rPr>
    </w:lvl>
    <w:lvl w:ilvl="8" w:tplc="5A3E6482">
      <w:numFmt w:val="bullet"/>
      <w:lvlText w:val="•"/>
      <w:lvlJc w:val="left"/>
      <w:pPr>
        <w:ind w:left="6620" w:hanging="300"/>
      </w:pPr>
      <w:rPr>
        <w:rFonts w:hint="default"/>
        <w:lang w:val="en-US" w:eastAsia="en-US" w:bidi="ar-SA"/>
      </w:rPr>
    </w:lvl>
  </w:abstractNum>
  <w:abstractNum w:abstractNumId="2">
    <w:nsid w:val="21F433BD"/>
    <w:multiLevelType w:val="hybridMultilevel"/>
    <w:tmpl w:val="2732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B0F9D"/>
    <w:multiLevelType w:val="hybridMultilevel"/>
    <w:tmpl w:val="7F22DC9A"/>
    <w:lvl w:ilvl="0" w:tplc="BC8E1182">
      <w:numFmt w:val="bullet"/>
      <w:lvlText w:val="–"/>
      <w:lvlJc w:val="left"/>
      <w:pPr>
        <w:ind w:left="840" w:hanging="273"/>
      </w:pPr>
      <w:rPr>
        <w:rFonts w:hint="default"/>
        <w:w w:val="100"/>
        <w:lang w:val="en-US" w:eastAsia="en-US" w:bidi="ar-SA"/>
      </w:rPr>
    </w:lvl>
    <w:lvl w:ilvl="1" w:tplc="2DD0F42E">
      <w:numFmt w:val="bullet"/>
      <w:lvlText w:val="•"/>
      <w:lvlJc w:val="left"/>
      <w:pPr>
        <w:ind w:left="1642" w:hanging="273"/>
      </w:pPr>
      <w:rPr>
        <w:rFonts w:hint="default"/>
        <w:lang w:val="en-US" w:eastAsia="en-US" w:bidi="ar-SA"/>
      </w:rPr>
    </w:lvl>
    <w:lvl w:ilvl="2" w:tplc="3EBE6B66">
      <w:numFmt w:val="bullet"/>
      <w:lvlText w:val="•"/>
      <w:lvlJc w:val="left"/>
      <w:pPr>
        <w:ind w:left="2444" w:hanging="273"/>
      </w:pPr>
      <w:rPr>
        <w:rFonts w:hint="default"/>
        <w:lang w:val="en-US" w:eastAsia="en-US" w:bidi="ar-SA"/>
      </w:rPr>
    </w:lvl>
    <w:lvl w:ilvl="3" w:tplc="8BB28FB6">
      <w:numFmt w:val="bullet"/>
      <w:lvlText w:val="•"/>
      <w:lvlJc w:val="left"/>
      <w:pPr>
        <w:ind w:left="3246" w:hanging="273"/>
      </w:pPr>
      <w:rPr>
        <w:rFonts w:hint="default"/>
        <w:lang w:val="en-US" w:eastAsia="en-US" w:bidi="ar-SA"/>
      </w:rPr>
    </w:lvl>
    <w:lvl w:ilvl="4" w:tplc="B28AC94C">
      <w:numFmt w:val="bullet"/>
      <w:lvlText w:val="•"/>
      <w:lvlJc w:val="left"/>
      <w:pPr>
        <w:ind w:left="4048" w:hanging="273"/>
      </w:pPr>
      <w:rPr>
        <w:rFonts w:hint="default"/>
        <w:lang w:val="en-US" w:eastAsia="en-US" w:bidi="ar-SA"/>
      </w:rPr>
    </w:lvl>
    <w:lvl w:ilvl="5" w:tplc="FF2C0440">
      <w:numFmt w:val="bullet"/>
      <w:lvlText w:val="•"/>
      <w:lvlJc w:val="left"/>
      <w:pPr>
        <w:ind w:left="4850" w:hanging="273"/>
      </w:pPr>
      <w:rPr>
        <w:rFonts w:hint="default"/>
        <w:lang w:val="en-US" w:eastAsia="en-US" w:bidi="ar-SA"/>
      </w:rPr>
    </w:lvl>
    <w:lvl w:ilvl="6" w:tplc="46325676">
      <w:numFmt w:val="bullet"/>
      <w:lvlText w:val="•"/>
      <w:lvlJc w:val="left"/>
      <w:pPr>
        <w:ind w:left="5652" w:hanging="273"/>
      </w:pPr>
      <w:rPr>
        <w:rFonts w:hint="default"/>
        <w:lang w:val="en-US" w:eastAsia="en-US" w:bidi="ar-SA"/>
      </w:rPr>
    </w:lvl>
    <w:lvl w:ilvl="7" w:tplc="4ED01500">
      <w:numFmt w:val="bullet"/>
      <w:lvlText w:val="•"/>
      <w:lvlJc w:val="left"/>
      <w:pPr>
        <w:ind w:left="6454" w:hanging="273"/>
      </w:pPr>
      <w:rPr>
        <w:rFonts w:hint="default"/>
        <w:lang w:val="en-US" w:eastAsia="en-US" w:bidi="ar-SA"/>
      </w:rPr>
    </w:lvl>
    <w:lvl w:ilvl="8" w:tplc="18803D40">
      <w:numFmt w:val="bullet"/>
      <w:lvlText w:val="•"/>
      <w:lvlJc w:val="left"/>
      <w:pPr>
        <w:ind w:left="7256" w:hanging="273"/>
      </w:pPr>
      <w:rPr>
        <w:rFonts w:hint="default"/>
        <w:lang w:val="en-US" w:eastAsia="en-US" w:bidi="ar-SA"/>
      </w:rPr>
    </w:lvl>
  </w:abstractNum>
  <w:abstractNum w:abstractNumId="4">
    <w:nsid w:val="23B63A88"/>
    <w:multiLevelType w:val="hybridMultilevel"/>
    <w:tmpl w:val="6B44A730"/>
    <w:lvl w:ilvl="0" w:tplc="6254B61C">
      <w:numFmt w:val="bullet"/>
      <w:lvlText w:val="–"/>
      <w:lvlJc w:val="left"/>
      <w:pPr>
        <w:ind w:left="705" w:hanging="226"/>
      </w:pPr>
      <w:rPr>
        <w:rFonts w:ascii="Times New Roman" w:eastAsia="Times New Roman" w:hAnsi="Times New Roman" w:cs="Times New Roman" w:hint="default"/>
        <w:w w:val="100"/>
        <w:sz w:val="32"/>
        <w:szCs w:val="32"/>
        <w:lang w:val="en-US" w:eastAsia="en-US" w:bidi="ar-SA"/>
      </w:rPr>
    </w:lvl>
    <w:lvl w:ilvl="1" w:tplc="01BE25AC">
      <w:numFmt w:val="bullet"/>
      <w:lvlText w:val="•"/>
      <w:lvlJc w:val="left"/>
      <w:pPr>
        <w:ind w:left="1516" w:hanging="226"/>
      </w:pPr>
      <w:rPr>
        <w:rFonts w:hint="default"/>
        <w:lang w:val="en-US" w:eastAsia="en-US" w:bidi="ar-SA"/>
      </w:rPr>
    </w:lvl>
    <w:lvl w:ilvl="2" w:tplc="967C911C">
      <w:numFmt w:val="bullet"/>
      <w:lvlText w:val="•"/>
      <w:lvlJc w:val="left"/>
      <w:pPr>
        <w:ind w:left="2332" w:hanging="226"/>
      </w:pPr>
      <w:rPr>
        <w:rFonts w:hint="default"/>
        <w:lang w:val="en-US" w:eastAsia="en-US" w:bidi="ar-SA"/>
      </w:rPr>
    </w:lvl>
    <w:lvl w:ilvl="3" w:tplc="7B303C22">
      <w:numFmt w:val="bullet"/>
      <w:lvlText w:val="•"/>
      <w:lvlJc w:val="left"/>
      <w:pPr>
        <w:ind w:left="3148" w:hanging="226"/>
      </w:pPr>
      <w:rPr>
        <w:rFonts w:hint="default"/>
        <w:lang w:val="en-US" w:eastAsia="en-US" w:bidi="ar-SA"/>
      </w:rPr>
    </w:lvl>
    <w:lvl w:ilvl="4" w:tplc="302ECEAC">
      <w:numFmt w:val="bullet"/>
      <w:lvlText w:val="•"/>
      <w:lvlJc w:val="left"/>
      <w:pPr>
        <w:ind w:left="3964" w:hanging="226"/>
      </w:pPr>
      <w:rPr>
        <w:rFonts w:hint="default"/>
        <w:lang w:val="en-US" w:eastAsia="en-US" w:bidi="ar-SA"/>
      </w:rPr>
    </w:lvl>
    <w:lvl w:ilvl="5" w:tplc="1CDEEF5A">
      <w:numFmt w:val="bullet"/>
      <w:lvlText w:val="•"/>
      <w:lvlJc w:val="left"/>
      <w:pPr>
        <w:ind w:left="4780" w:hanging="226"/>
      </w:pPr>
      <w:rPr>
        <w:rFonts w:hint="default"/>
        <w:lang w:val="en-US" w:eastAsia="en-US" w:bidi="ar-SA"/>
      </w:rPr>
    </w:lvl>
    <w:lvl w:ilvl="6" w:tplc="130AC3F0">
      <w:numFmt w:val="bullet"/>
      <w:lvlText w:val="•"/>
      <w:lvlJc w:val="left"/>
      <w:pPr>
        <w:ind w:left="5596" w:hanging="226"/>
      </w:pPr>
      <w:rPr>
        <w:rFonts w:hint="default"/>
        <w:lang w:val="en-US" w:eastAsia="en-US" w:bidi="ar-SA"/>
      </w:rPr>
    </w:lvl>
    <w:lvl w:ilvl="7" w:tplc="4478159C">
      <w:numFmt w:val="bullet"/>
      <w:lvlText w:val="•"/>
      <w:lvlJc w:val="left"/>
      <w:pPr>
        <w:ind w:left="6412" w:hanging="226"/>
      </w:pPr>
      <w:rPr>
        <w:rFonts w:hint="default"/>
        <w:lang w:val="en-US" w:eastAsia="en-US" w:bidi="ar-SA"/>
      </w:rPr>
    </w:lvl>
    <w:lvl w:ilvl="8" w:tplc="6672BBFC">
      <w:numFmt w:val="bullet"/>
      <w:lvlText w:val="•"/>
      <w:lvlJc w:val="left"/>
      <w:pPr>
        <w:ind w:left="7228" w:hanging="226"/>
      </w:pPr>
      <w:rPr>
        <w:rFonts w:hint="default"/>
        <w:lang w:val="en-US" w:eastAsia="en-US" w:bidi="ar-SA"/>
      </w:rPr>
    </w:lvl>
  </w:abstractNum>
  <w:abstractNum w:abstractNumId="5">
    <w:nsid w:val="324E27E3"/>
    <w:multiLevelType w:val="hybridMultilevel"/>
    <w:tmpl w:val="E42AE63C"/>
    <w:lvl w:ilvl="0" w:tplc="442A57F2">
      <w:numFmt w:val="bullet"/>
      <w:lvlText w:val="–"/>
      <w:lvlJc w:val="left"/>
      <w:pPr>
        <w:ind w:left="480" w:hanging="360"/>
      </w:pPr>
      <w:rPr>
        <w:rFonts w:ascii="Times New Roman" w:eastAsia="Times New Roman" w:hAnsi="Times New Roman" w:cs="Times New Roman" w:hint="default"/>
        <w:w w:val="99"/>
        <w:sz w:val="28"/>
        <w:szCs w:val="28"/>
        <w:lang w:val="en-US" w:eastAsia="en-US" w:bidi="ar-SA"/>
      </w:rPr>
    </w:lvl>
    <w:lvl w:ilvl="1" w:tplc="689218D4">
      <w:numFmt w:val="bullet"/>
      <w:lvlText w:val="•"/>
      <w:lvlJc w:val="left"/>
      <w:pPr>
        <w:ind w:left="1318" w:hanging="360"/>
      </w:pPr>
      <w:rPr>
        <w:rFonts w:hint="default"/>
        <w:lang w:val="en-US" w:eastAsia="en-US" w:bidi="ar-SA"/>
      </w:rPr>
    </w:lvl>
    <w:lvl w:ilvl="2" w:tplc="D35A9DF0">
      <w:numFmt w:val="bullet"/>
      <w:lvlText w:val="•"/>
      <w:lvlJc w:val="left"/>
      <w:pPr>
        <w:ind w:left="2156" w:hanging="360"/>
      </w:pPr>
      <w:rPr>
        <w:rFonts w:hint="default"/>
        <w:lang w:val="en-US" w:eastAsia="en-US" w:bidi="ar-SA"/>
      </w:rPr>
    </w:lvl>
    <w:lvl w:ilvl="3" w:tplc="82DE1556">
      <w:numFmt w:val="bullet"/>
      <w:lvlText w:val="•"/>
      <w:lvlJc w:val="left"/>
      <w:pPr>
        <w:ind w:left="2994" w:hanging="360"/>
      </w:pPr>
      <w:rPr>
        <w:rFonts w:hint="default"/>
        <w:lang w:val="en-US" w:eastAsia="en-US" w:bidi="ar-SA"/>
      </w:rPr>
    </w:lvl>
    <w:lvl w:ilvl="4" w:tplc="D5E0AFC0">
      <w:numFmt w:val="bullet"/>
      <w:lvlText w:val="•"/>
      <w:lvlJc w:val="left"/>
      <w:pPr>
        <w:ind w:left="3832" w:hanging="360"/>
      </w:pPr>
      <w:rPr>
        <w:rFonts w:hint="default"/>
        <w:lang w:val="en-US" w:eastAsia="en-US" w:bidi="ar-SA"/>
      </w:rPr>
    </w:lvl>
    <w:lvl w:ilvl="5" w:tplc="DE6C687C">
      <w:numFmt w:val="bullet"/>
      <w:lvlText w:val="•"/>
      <w:lvlJc w:val="left"/>
      <w:pPr>
        <w:ind w:left="4670" w:hanging="360"/>
      </w:pPr>
      <w:rPr>
        <w:rFonts w:hint="default"/>
        <w:lang w:val="en-US" w:eastAsia="en-US" w:bidi="ar-SA"/>
      </w:rPr>
    </w:lvl>
    <w:lvl w:ilvl="6" w:tplc="CD12CC84">
      <w:numFmt w:val="bullet"/>
      <w:lvlText w:val="•"/>
      <w:lvlJc w:val="left"/>
      <w:pPr>
        <w:ind w:left="5508" w:hanging="360"/>
      </w:pPr>
      <w:rPr>
        <w:rFonts w:hint="default"/>
        <w:lang w:val="en-US" w:eastAsia="en-US" w:bidi="ar-SA"/>
      </w:rPr>
    </w:lvl>
    <w:lvl w:ilvl="7" w:tplc="9AE23DBC">
      <w:numFmt w:val="bullet"/>
      <w:lvlText w:val="•"/>
      <w:lvlJc w:val="left"/>
      <w:pPr>
        <w:ind w:left="6346" w:hanging="360"/>
      </w:pPr>
      <w:rPr>
        <w:rFonts w:hint="default"/>
        <w:lang w:val="en-US" w:eastAsia="en-US" w:bidi="ar-SA"/>
      </w:rPr>
    </w:lvl>
    <w:lvl w:ilvl="8" w:tplc="ADFC12B6">
      <w:numFmt w:val="bullet"/>
      <w:lvlText w:val="•"/>
      <w:lvlJc w:val="left"/>
      <w:pPr>
        <w:ind w:left="7184" w:hanging="360"/>
      </w:pPr>
      <w:rPr>
        <w:rFonts w:hint="default"/>
        <w:lang w:val="en-US" w:eastAsia="en-US" w:bidi="ar-SA"/>
      </w:rPr>
    </w:lvl>
  </w:abstractNum>
  <w:abstractNum w:abstractNumId="6">
    <w:nsid w:val="33CE27CA"/>
    <w:multiLevelType w:val="hybridMultilevel"/>
    <w:tmpl w:val="672A1BDC"/>
    <w:lvl w:ilvl="0" w:tplc="1AE650B2">
      <w:start w:val="1"/>
      <w:numFmt w:val="decimal"/>
      <w:lvlText w:val="%1."/>
      <w:lvlJc w:val="left"/>
      <w:pPr>
        <w:ind w:left="660" w:hanging="262"/>
        <w:jc w:val="left"/>
      </w:pPr>
      <w:rPr>
        <w:rFonts w:ascii="Times New Roman" w:eastAsia="Times New Roman" w:hAnsi="Times New Roman" w:cs="Times New Roman" w:hint="default"/>
        <w:w w:val="91"/>
        <w:sz w:val="22"/>
        <w:szCs w:val="22"/>
        <w:lang w:val="en-US" w:eastAsia="en-US" w:bidi="ar-SA"/>
      </w:rPr>
    </w:lvl>
    <w:lvl w:ilvl="1" w:tplc="26D2BF12">
      <w:numFmt w:val="bullet"/>
      <w:lvlText w:val="•"/>
      <w:lvlJc w:val="left"/>
      <w:pPr>
        <w:ind w:left="1480" w:hanging="262"/>
      </w:pPr>
      <w:rPr>
        <w:rFonts w:hint="default"/>
        <w:lang w:val="en-US" w:eastAsia="en-US" w:bidi="ar-SA"/>
      </w:rPr>
    </w:lvl>
    <w:lvl w:ilvl="2" w:tplc="931046E4">
      <w:numFmt w:val="bullet"/>
      <w:lvlText w:val="•"/>
      <w:lvlJc w:val="left"/>
      <w:pPr>
        <w:ind w:left="2300" w:hanging="262"/>
      </w:pPr>
      <w:rPr>
        <w:rFonts w:hint="default"/>
        <w:lang w:val="en-US" w:eastAsia="en-US" w:bidi="ar-SA"/>
      </w:rPr>
    </w:lvl>
    <w:lvl w:ilvl="3" w:tplc="14B47F9C">
      <w:numFmt w:val="bullet"/>
      <w:lvlText w:val="•"/>
      <w:lvlJc w:val="left"/>
      <w:pPr>
        <w:ind w:left="3120" w:hanging="262"/>
      </w:pPr>
      <w:rPr>
        <w:rFonts w:hint="default"/>
        <w:lang w:val="en-US" w:eastAsia="en-US" w:bidi="ar-SA"/>
      </w:rPr>
    </w:lvl>
    <w:lvl w:ilvl="4" w:tplc="0E3EB8AE">
      <w:numFmt w:val="bullet"/>
      <w:lvlText w:val="•"/>
      <w:lvlJc w:val="left"/>
      <w:pPr>
        <w:ind w:left="3940" w:hanging="262"/>
      </w:pPr>
      <w:rPr>
        <w:rFonts w:hint="default"/>
        <w:lang w:val="en-US" w:eastAsia="en-US" w:bidi="ar-SA"/>
      </w:rPr>
    </w:lvl>
    <w:lvl w:ilvl="5" w:tplc="5BA433C0">
      <w:numFmt w:val="bullet"/>
      <w:lvlText w:val="•"/>
      <w:lvlJc w:val="left"/>
      <w:pPr>
        <w:ind w:left="4760" w:hanging="262"/>
      </w:pPr>
      <w:rPr>
        <w:rFonts w:hint="default"/>
        <w:lang w:val="en-US" w:eastAsia="en-US" w:bidi="ar-SA"/>
      </w:rPr>
    </w:lvl>
    <w:lvl w:ilvl="6" w:tplc="A2286D14">
      <w:numFmt w:val="bullet"/>
      <w:lvlText w:val="•"/>
      <w:lvlJc w:val="left"/>
      <w:pPr>
        <w:ind w:left="5580" w:hanging="262"/>
      </w:pPr>
      <w:rPr>
        <w:rFonts w:hint="default"/>
        <w:lang w:val="en-US" w:eastAsia="en-US" w:bidi="ar-SA"/>
      </w:rPr>
    </w:lvl>
    <w:lvl w:ilvl="7" w:tplc="3218371E">
      <w:numFmt w:val="bullet"/>
      <w:lvlText w:val="•"/>
      <w:lvlJc w:val="left"/>
      <w:pPr>
        <w:ind w:left="6400" w:hanging="262"/>
      </w:pPr>
      <w:rPr>
        <w:rFonts w:hint="default"/>
        <w:lang w:val="en-US" w:eastAsia="en-US" w:bidi="ar-SA"/>
      </w:rPr>
    </w:lvl>
    <w:lvl w:ilvl="8" w:tplc="D6D424BA">
      <w:numFmt w:val="bullet"/>
      <w:lvlText w:val="•"/>
      <w:lvlJc w:val="left"/>
      <w:pPr>
        <w:ind w:left="7220" w:hanging="262"/>
      </w:pPr>
      <w:rPr>
        <w:rFonts w:hint="default"/>
        <w:lang w:val="en-US" w:eastAsia="en-US" w:bidi="ar-SA"/>
      </w:rPr>
    </w:lvl>
  </w:abstractNum>
  <w:abstractNum w:abstractNumId="7">
    <w:nsid w:val="5CD80E3D"/>
    <w:multiLevelType w:val="hybridMultilevel"/>
    <w:tmpl w:val="D5325CA0"/>
    <w:lvl w:ilvl="0" w:tplc="B6404B1C">
      <w:start w:val="1"/>
      <w:numFmt w:val="decimal"/>
      <w:lvlText w:val="%1."/>
      <w:lvlJc w:val="left"/>
      <w:pPr>
        <w:ind w:left="720" w:hanging="360"/>
      </w:pPr>
      <w:rPr>
        <w:rFonts w:hint="default"/>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6E563F"/>
    <w:multiLevelType w:val="hybridMultilevel"/>
    <w:tmpl w:val="E9D2C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C2028E"/>
    <w:multiLevelType w:val="hybridMultilevel"/>
    <w:tmpl w:val="8E0E49E0"/>
    <w:lvl w:ilvl="0" w:tplc="DF0E9D1A">
      <w:start w:val="1"/>
      <w:numFmt w:val="decimal"/>
      <w:lvlText w:val="%1."/>
      <w:lvlJc w:val="left"/>
      <w:pPr>
        <w:ind w:left="1080" w:hanging="720"/>
      </w:pPr>
      <w:rPr>
        <w:rFonts w:hint="default"/>
      </w:rPr>
    </w:lvl>
    <w:lvl w:ilvl="1" w:tplc="7B807AF2">
      <w:start w:val="4"/>
      <w:numFmt w:val="bullet"/>
      <w:lvlText w:val="•"/>
      <w:lvlJc w:val="left"/>
      <w:pPr>
        <w:ind w:left="1800" w:hanging="720"/>
      </w:pPr>
      <w:rPr>
        <w:rFonts w:ascii="Cambria" w:eastAsia="Times New Roman"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5757FE"/>
    <w:multiLevelType w:val="hybridMultilevel"/>
    <w:tmpl w:val="CE2C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8"/>
  </w:num>
  <w:num w:numId="8">
    <w:abstractNumId w:val="9"/>
  </w:num>
  <w:num w:numId="9">
    <w:abstractNumId w:val="10"/>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754C2D"/>
    <w:rsid w:val="00210D5B"/>
    <w:rsid w:val="00651E92"/>
    <w:rsid w:val="00754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4C2D"/>
    <w:rPr>
      <w:rFonts w:ascii="Times New Roman" w:eastAsia="Times New Roman" w:hAnsi="Times New Roman" w:cs="Times New Roman"/>
    </w:rPr>
  </w:style>
  <w:style w:type="paragraph" w:styleId="Heading1">
    <w:name w:val="heading 1"/>
    <w:basedOn w:val="Normal"/>
    <w:uiPriority w:val="1"/>
    <w:qFormat/>
    <w:rsid w:val="00754C2D"/>
    <w:pPr>
      <w:spacing w:line="248" w:lineRule="exact"/>
      <w:ind w:left="12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54C2D"/>
    <w:pPr>
      <w:ind w:left="390"/>
    </w:pPr>
  </w:style>
  <w:style w:type="paragraph" w:styleId="Title">
    <w:name w:val="Title"/>
    <w:basedOn w:val="Normal"/>
    <w:uiPriority w:val="1"/>
    <w:qFormat/>
    <w:rsid w:val="00754C2D"/>
    <w:pPr>
      <w:spacing w:before="69"/>
      <w:ind w:left="2538" w:right="2515"/>
      <w:jc w:val="center"/>
    </w:pPr>
    <w:rPr>
      <w:b/>
      <w:bCs/>
      <w:sz w:val="28"/>
      <w:szCs w:val="28"/>
    </w:rPr>
  </w:style>
  <w:style w:type="paragraph" w:styleId="ListParagraph">
    <w:name w:val="List Paragraph"/>
    <w:basedOn w:val="Normal"/>
    <w:uiPriority w:val="1"/>
    <w:qFormat/>
    <w:rsid w:val="00754C2D"/>
    <w:pPr>
      <w:spacing w:line="299" w:lineRule="exact"/>
      <w:ind w:left="390" w:hanging="270"/>
    </w:pPr>
  </w:style>
  <w:style w:type="paragraph" w:customStyle="1" w:styleId="TableParagraph">
    <w:name w:val="Table Paragraph"/>
    <w:basedOn w:val="Normal"/>
    <w:uiPriority w:val="1"/>
    <w:qFormat/>
    <w:rsid w:val="00754C2D"/>
  </w:style>
  <w:style w:type="paragraph" w:styleId="Header">
    <w:name w:val="header"/>
    <w:basedOn w:val="Normal"/>
    <w:link w:val="HeaderChar"/>
    <w:uiPriority w:val="99"/>
    <w:semiHidden/>
    <w:unhideWhenUsed/>
    <w:rsid w:val="00210D5B"/>
    <w:pPr>
      <w:tabs>
        <w:tab w:val="center" w:pos="4680"/>
        <w:tab w:val="right" w:pos="9360"/>
      </w:tabs>
    </w:pPr>
  </w:style>
  <w:style w:type="character" w:customStyle="1" w:styleId="HeaderChar">
    <w:name w:val="Header Char"/>
    <w:basedOn w:val="DefaultParagraphFont"/>
    <w:link w:val="Header"/>
    <w:uiPriority w:val="99"/>
    <w:semiHidden/>
    <w:rsid w:val="00210D5B"/>
    <w:rPr>
      <w:rFonts w:ascii="Times New Roman" w:eastAsia="Times New Roman" w:hAnsi="Times New Roman" w:cs="Times New Roman"/>
    </w:rPr>
  </w:style>
  <w:style w:type="paragraph" w:styleId="Footer">
    <w:name w:val="footer"/>
    <w:basedOn w:val="Normal"/>
    <w:link w:val="FooterChar"/>
    <w:uiPriority w:val="99"/>
    <w:semiHidden/>
    <w:unhideWhenUsed/>
    <w:rsid w:val="00210D5B"/>
    <w:pPr>
      <w:tabs>
        <w:tab w:val="center" w:pos="4680"/>
        <w:tab w:val="right" w:pos="9360"/>
      </w:tabs>
    </w:pPr>
  </w:style>
  <w:style w:type="character" w:customStyle="1" w:styleId="FooterChar">
    <w:name w:val="Footer Char"/>
    <w:basedOn w:val="DefaultParagraphFont"/>
    <w:link w:val="Footer"/>
    <w:uiPriority w:val="99"/>
    <w:semiHidden/>
    <w:rsid w:val="00210D5B"/>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dc:title>
  <dc:creator>BA Computer Services</dc:creator>
  <cp:lastModifiedBy>GRAMNETWORLD</cp:lastModifiedBy>
  <cp:revision>2</cp:revision>
  <dcterms:created xsi:type="dcterms:W3CDTF">2022-04-30T13:40:00Z</dcterms:created>
  <dcterms:modified xsi:type="dcterms:W3CDTF">2022-04-30T13:40:00Z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2005-05-14T00:00:00Z</vt:filetime>
  </property>
  <property fmtid="{D5CDD505-2E9C-101B-9397-08002B2CF9AE}" pid="3" name="Creator">
    <vt:lpwstr>Acrobat PDFMaker 6.0 for Word</vt:lpwstr>
  </property>
  <property fmtid="{D5CDD505-2E9C-101B-9397-08002B2CF9AE}" pid="4" name="LastSaved">
    <vt:filetime>2022-04-30T00:00:00Z</vt:filetime>
  </property>
</Properties>
</file>