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0024" w14:textId="77777777" w:rsidR="006E1DDE" w:rsidRPr="006E1DDE" w:rsidRDefault="006E1DDE" w:rsidP="006E1DDE">
      <w:pPr>
        <w:pStyle w:val="Default"/>
        <w:rPr>
          <w:rFonts w:ascii="Arial" w:hAnsi="Arial" w:cs="Arial"/>
        </w:rPr>
      </w:pPr>
    </w:p>
    <w:p w14:paraId="2BB834E1" w14:textId="77777777" w:rsidR="006E1DDE" w:rsidRPr="006E1DDE" w:rsidRDefault="006E1DDE" w:rsidP="006E1DDE">
      <w:pPr>
        <w:pStyle w:val="Default"/>
        <w:jc w:val="center"/>
        <w:rPr>
          <w:rFonts w:ascii="Arial" w:hAnsi="Arial" w:cs="Arial"/>
          <w:sz w:val="32"/>
          <w:szCs w:val="32"/>
        </w:rPr>
      </w:pPr>
    </w:p>
    <w:p w14:paraId="54D1605F" w14:textId="77777777" w:rsidR="006E1DDE" w:rsidRPr="006E1DDE" w:rsidRDefault="006E1DDE" w:rsidP="006E1DDE">
      <w:pPr>
        <w:pStyle w:val="Default"/>
        <w:jc w:val="center"/>
        <w:rPr>
          <w:rFonts w:ascii="Arial" w:hAnsi="Arial" w:cs="Arial"/>
          <w:sz w:val="32"/>
          <w:szCs w:val="32"/>
        </w:rPr>
      </w:pPr>
    </w:p>
    <w:p w14:paraId="7F6B0508" w14:textId="77777777" w:rsidR="006E1DDE" w:rsidRPr="006E1DDE" w:rsidRDefault="006E1DDE" w:rsidP="006E1DDE">
      <w:pPr>
        <w:pStyle w:val="Default"/>
        <w:jc w:val="center"/>
        <w:rPr>
          <w:rFonts w:ascii="Arial" w:hAnsi="Arial" w:cs="Arial"/>
          <w:sz w:val="32"/>
          <w:szCs w:val="32"/>
        </w:rPr>
      </w:pPr>
    </w:p>
    <w:p w14:paraId="47AD1305" w14:textId="77777777" w:rsidR="006E1DDE" w:rsidRPr="006E1DDE" w:rsidRDefault="006E1DDE" w:rsidP="006E1DDE">
      <w:pPr>
        <w:pStyle w:val="Default"/>
        <w:jc w:val="center"/>
        <w:rPr>
          <w:rFonts w:ascii="Arial" w:hAnsi="Arial" w:cs="Arial"/>
          <w:sz w:val="32"/>
          <w:szCs w:val="32"/>
        </w:rPr>
      </w:pPr>
    </w:p>
    <w:p w14:paraId="623C0675" w14:textId="660F498C" w:rsidR="00C230AE" w:rsidRDefault="00C230AE" w:rsidP="006E1DDE">
      <w:pPr>
        <w:pStyle w:val="Default"/>
        <w:jc w:val="center"/>
        <w:rPr>
          <w:rFonts w:ascii="Arial" w:hAnsi="Arial" w:cs="Arial"/>
          <w:b/>
          <w:bCs/>
          <w:sz w:val="32"/>
          <w:szCs w:val="32"/>
        </w:rPr>
      </w:pPr>
      <w:r>
        <w:rPr>
          <w:rFonts w:ascii="Arial" w:hAnsi="Arial" w:cs="Arial"/>
          <w:b/>
          <w:bCs/>
          <w:sz w:val="32"/>
          <w:szCs w:val="32"/>
        </w:rPr>
        <w:t>Mark Henrick Smith</w:t>
      </w:r>
    </w:p>
    <w:p w14:paraId="0355040D" w14:textId="0D9E0EC8" w:rsidR="006E1DDE" w:rsidRPr="006E1DDE" w:rsidRDefault="00C230AE" w:rsidP="006E1DDE">
      <w:pPr>
        <w:pStyle w:val="Default"/>
        <w:jc w:val="center"/>
        <w:rPr>
          <w:rFonts w:ascii="Arial" w:hAnsi="Arial" w:cs="Arial"/>
          <w:b/>
          <w:bCs/>
          <w:sz w:val="32"/>
          <w:szCs w:val="32"/>
        </w:rPr>
      </w:pPr>
      <w:r>
        <w:rPr>
          <w:rFonts w:ascii="Arial" w:hAnsi="Arial" w:cs="Arial"/>
          <w:b/>
          <w:bCs/>
          <w:sz w:val="32"/>
          <w:szCs w:val="32"/>
        </w:rPr>
        <w:t>UB73825SAR82989</w:t>
      </w:r>
    </w:p>
    <w:p w14:paraId="6F891387" w14:textId="77777777" w:rsidR="006E1DDE" w:rsidRDefault="006E1DDE" w:rsidP="006E1DDE">
      <w:pPr>
        <w:pStyle w:val="Default"/>
        <w:jc w:val="center"/>
        <w:rPr>
          <w:rFonts w:ascii="Arial" w:hAnsi="Arial" w:cs="Arial"/>
          <w:b/>
          <w:bCs/>
          <w:sz w:val="32"/>
          <w:szCs w:val="32"/>
        </w:rPr>
      </w:pPr>
    </w:p>
    <w:p w14:paraId="78BF13B5" w14:textId="77777777" w:rsidR="006E1DDE" w:rsidRDefault="006E1DDE" w:rsidP="006E1DDE">
      <w:pPr>
        <w:pStyle w:val="Default"/>
        <w:jc w:val="center"/>
        <w:rPr>
          <w:rFonts w:ascii="Arial" w:hAnsi="Arial" w:cs="Arial"/>
          <w:b/>
          <w:bCs/>
          <w:sz w:val="32"/>
          <w:szCs w:val="32"/>
        </w:rPr>
      </w:pPr>
    </w:p>
    <w:p w14:paraId="55640CA6" w14:textId="77777777" w:rsidR="006E1DDE" w:rsidRPr="006E1DDE" w:rsidRDefault="006E1DDE" w:rsidP="006E1DDE">
      <w:pPr>
        <w:pStyle w:val="Default"/>
        <w:jc w:val="center"/>
        <w:rPr>
          <w:rFonts w:ascii="Arial" w:hAnsi="Arial" w:cs="Arial"/>
          <w:b/>
          <w:bCs/>
          <w:sz w:val="32"/>
          <w:szCs w:val="32"/>
        </w:rPr>
      </w:pPr>
    </w:p>
    <w:p w14:paraId="7A462CEB" w14:textId="77777777" w:rsidR="006E1DDE" w:rsidRPr="006E1DDE" w:rsidRDefault="006E1DDE" w:rsidP="006E1DDE">
      <w:pPr>
        <w:pStyle w:val="Default"/>
        <w:jc w:val="center"/>
        <w:rPr>
          <w:rFonts w:ascii="Arial" w:hAnsi="Arial" w:cs="Arial"/>
          <w:b/>
          <w:bCs/>
          <w:sz w:val="32"/>
          <w:szCs w:val="32"/>
        </w:rPr>
      </w:pPr>
    </w:p>
    <w:p w14:paraId="713633CC" w14:textId="77777777" w:rsidR="006E1DDE" w:rsidRPr="006E1DDE" w:rsidRDefault="006E1DDE" w:rsidP="006E1DDE">
      <w:pPr>
        <w:pStyle w:val="Default"/>
        <w:jc w:val="center"/>
        <w:rPr>
          <w:rFonts w:ascii="Arial" w:hAnsi="Arial" w:cs="Arial"/>
          <w:sz w:val="32"/>
          <w:szCs w:val="32"/>
        </w:rPr>
      </w:pPr>
    </w:p>
    <w:p w14:paraId="46A14128" w14:textId="77777777" w:rsidR="00C230AE" w:rsidRDefault="00C230AE" w:rsidP="006E1DDE">
      <w:pPr>
        <w:pStyle w:val="Default"/>
        <w:jc w:val="center"/>
        <w:rPr>
          <w:rFonts w:ascii="Arial" w:hAnsi="Arial" w:cs="Arial"/>
          <w:sz w:val="32"/>
          <w:szCs w:val="32"/>
        </w:rPr>
      </w:pPr>
    </w:p>
    <w:p w14:paraId="476DFFD6" w14:textId="37796194" w:rsidR="006E1DDE" w:rsidRPr="006E1DDE" w:rsidRDefault="006E1DDE" w:rsidP="006E1DDE">
      <w:pPr>
        <w:pStyle w:val="Default"/>
        <w:jc w:val="center"/>
        <w:rPr>
          <w:rFonts w:ascii="Arial" w:hAnsi="Arial" w:cs="Arial"/>
          <w:sz w:val="32"/>
          <w:szCs w:val="32"/>
        </w:rPr>
      </w:pPr>
      <w:r w:rsidRPr="006E1DDE">
        <w:rPr>
          <w:rFonts w:ascii="Arial" w:hAnsi="Arial" w:cs="Arial"/>
          <w:sz w:val="32"/>
          <w:szCs w:val="32"/>
        </w:rPr>
        <w:t>COURSE NAME:</w:t>
      </w:r>
    </w:p>
    <w:p w14:paraId="207B5BB1" w14:textId="77777777" w:rsidR="00C230AE" w:rsidRDefault="00C230AE" w:rsidP="006E1DDE">
      <w:pPr>
        <w:pStyle w:val="Default"/>
        <w:jc w:val="center"/>
        <w:rPr>
          <w:rFonts w:ascii="Arial" w:hAnsi="Arial" w:cs="Arial"/>
          <w:b/>
          <w:bCs/>
          <w:sz w:val="32"/>
          <w:szCs w:val="32"/>
        </w:rPr>
      </w:pPr>
    </w:p>
    <w:p w14:paraId="518B8F73" w14:textId="20EAC931" w:rsidR="006E1DDE" w:rsidRPr="007D2AF0" w:rsidRDefault="007D2AF0" w:rsidP="006E1DDE">
      <w:pPr>
        <w:pStyle w:val="Default"/>
        <w:jc w:val="center"/>
        <w:rPr>
          <w:rFonts w:ascii="Arial" w:hAnsi="Arial" w:cs="Arial"/>
          <w:b/>
          <w:bCs/>
          <w:sz w:val="32"/>
          <w:szCs w:val="32"/>
        </w:rPr>
      </w:pPr>
      <w:r w:rsidRPr="007D2AF0">
        <w:rPr>
          <w:rFonts w:ascii="Arial" w:hAnsi="Arial" w:cs="Arial"/>
          <w:b/>
          <w:bCs/>
          <w:sz w:val="32"/>
          <w:szCs w:val="32"/>
        </w:rPr>
        <w:t xml:space="preserve">Human Right 3: </w:t>
      </w:r>
      <w:bookmarkStart w:id="0" w:name="_Hlk103022741"/>
      <w:r w:rsidRPr="007D2AF0">
        <w:rPr>
          <w:rFonts w:ascii="Arial" w:hAnsi="Arial" w:cs="Arial"/>
          <w:b/>
          <w:bCs/>
          <w:sz w:val="32"/>
          <w:szCs w:val="32"/>
        </w:rPr>
        <w:t>Right to Life</w:t>
      </w:r>
      <w:bookmarkEnd w:id="0"/>
    </w:p>
    <w:p w14:paraId="6E1A4309" w14:textId="77777777" w:rsidR="006E1DDE" w:rsidRPr="006E1DDE" w:rsidRDefault="006E1DDE" w:rsidP="006E1DDE">
      <w:pPr>
        <w:pStyle w:val="Default"/>
        <w:jc w:val="center"/>
        <w:rPr>
          <w:rFonts w:ascii="Arial" w:hAnsi="Arial" w:cs="Arial"/>
          <w:sz w:val="32"/>
          <w:szCs w:val="32"/>
        </w:rPr>
      </w:pPr>
    </w:p>
    <w:p w14:paraId="008A9CC5" w14:textId="77777777" w:rsidR="006E1DDE" w:rsidRPr="006E1DDE" w:rsidRDefault="006E1DDE" w:rsidP="006E1DDE">
      <w:pPr>
        <w:pStyle w:val="Default"/>
        <w:jc w:val="center"/>
        <w:rPr>
          <w:rFonts w:ascii="Arial" w:hAnsi="Arial" w:cs="Arial"/>
          <w:sz w:val="32"/>
          <w:szCs w:val="32"/>
        </w:rPr>
      </w:pPr>
    </w:p>
    <w:p w14:paraId="62F674DF" w14:textId="77777777" w:rsidR="00C230AE" w:rsidRDefault="00C230AE" w:rsidP="006E1DDE">
      <w:pPr>
        <w:pStyle w:val="Default"/>
        <w:jc w:val="center"/>
        <w:rPr>
          <w:rFonts w:ascii="Arial" w:hAnsi="Arial" w:cs="Arial"/>
          <w:sz w:val="32"/>
          <w:szCs w:val="32"/>
        </w:rPr>
      </w:pPr>
    </w:p>
    <w:p w14:paraId="3F586F74" w14:textId="77777777" w:rsidR="005851CC" w:rsidRDefault="005851CC" w:rsidP="006E1DDE">
      <w:pPr>
        <w:pStyle w:val="Default"/>
        <w:jc w:val="center"/>
        <w:rPr>
          <w:rFonts w:ascii="Arial" w:hAnsi="Arial" w:cs="Arial"/>
          <w:sz w:val="32"/>
          <w:szCs w:val="32"/>
        </w:rPr>
      </w:pPr>
    </w:p>
    <w:p w14:paraId="469D4406" w14:textId="77777777" w:rsidR="005851CC" w:rsidRDefault="005851CC" w:rsidP="006E1DDE">
      <w:pPr>
        <w:pStyle w:val="Default"/>
        <w:jc w:val="center"/>
        <w:rPr>
          <w:rFonts w:ascii="Arial" w:hAnsi="Arial" w:cs="Arial"/>
          <w:sz w:val="32"/>
          <w:szCs w:val="32"/>
        </w:rPr>
      </w:pPr>
    </w:p>
    <w:p w14:paraId="41859DA3" w14:textId="76DD242A" w:rsidR="005851CC" w:rsidRDefault="005851CC" w:rsidP="006E1DDE">
      <w:pPr>
        <w:pStyle w:val="Default"/>
        <w:jc w:val="center"/>
        <w:rPr>
          <w:rFonts w:ascii="Arial" w:hAnsi="Arial" w:cs="Arial"/>
          <w:sz w:val="32"/>
          <w:szCs w:val="32"/>
        </w:rPr>
      </w:pPr>
    </w:p>
    <w:p w14:paraId="1CC14C5B" w14:textId="77777777" w:rsidR="00433069" w:rsidRDefault="00433069" w:rsidP="006E1DDE">
      <w:pPr>
        <w:pStyle w:val="Default"/>
        <w:jc w:val="center"/>
        <w:rPr>
          <w:rFonts w:ascii="Arial" w:hAnsi="Arial" w:cs="Arial"/>
          <w:sz w:val="32"/>
          <w:szCs w:val="32"/>
        </w:rPr>
      </w:pPr>
    </w:p>
    <w:p w14:paraId="388DAAED" w14:textId="77777777" w:rsidR="005851CC" w:rsidRDefault="005851CC" w:rsidP="006E1DDE">
      <w:pPr>
        <w:pStyle w:val="Default"/>
        <w:jc w:val="center"/>
        <w:rPr>
          <w:rFonts w:ascii="Arial" w:hAnsi="Arial" w:cs="Arial"/>
          <w:sz w:val="32"/>
          <w:szCs w:val="32"/>
        </w:rPr>
      </w:pPr>
    </w:p>
    <w:p w14:paraId="79052263" w14:textId="77777777" w:rsidR="007D2AF0" w:rsidRDefault="007D2AF0" w:rsidP="006E1DDE">
      <w:pPr>
        <w:pStyle w:val="Default"/>
        <w:jc w:val="center"/>
        <w:rPr>
          <w:rFonts w:ascii="Arial" w:hAnsi="Arial" w:cs="Arial"/>
          <w:sz w:val="32"/>
          <w:szCs w:val="32"/>
        </w:rPr>
      </w:pPr>
    </w:p>
    <w:p w14:paraId="422FBDB7" w14:textId="77777777" w:rsidR="007D2AF0" w:rsidRDefault="007D2AF0" w:rsidP="006E1DDE">
      <w:pPr>
        <w:pStyle w:val="Default"/>
        <w:jc w:val="center"/>
        <w:rPr>
          <w:rFonts w:ascii="Arial" w:hAnsi="Arial" w:cs="Arial"/>
          <w:sz w:val="32"/>
          <w:szCs w:val="32"/>
        </w:rPr>
      </w:pPr>
    </w:p>
    <w:p w14:paraId="2AC71E1C" w14:textId="77777777" w:rsidR="007D2AF0" w:rsidRDefault="007D2AF0" w:rsidP="006E1DDE">
      <w:pPr>
        <w:pStyle w:val="Default"/>
        <w:jc w:val="center"/>
        <w:rPr>
          <w:rFonts w:ascii="Arial" w:hAnsi="Arial" w:cs="Arial"/>
          <w:sz w:val="32"/>
          <w:szCs w:val="32"/>
        </w:rPr>
      </w:pPr>
    </w:p>
    <w:p w14:paraId="716F0FAA" w14:textId="77777777" w:rsidR="007D2AF0" w:rsidRDefault="007D2AF0" w:rsidP="006E1DDE">
      <w:pPr>
        <w:pStyle w:val="Default"/>
        <w:jc w:val="center"/>
        <w:rPr>
          <w:rFonts w:ascii="Arial" w:hAnsi="Arial" w:cs="Arial"/>
          <w:sz w:val="32"/>
          <w:szCs w:val="32"/>
        </w:rPr>
      </w:pPr>
    </w:p>
    <w:p w14:paraId="6BE91C63" w14:textId="77777777" w:rsidR="007D2AF0" w:rsidRDefault="007D2AF0" w:rsidP="006E1DDE">
      <w:pPr>
        <w:pStyle w:val="Default"/>
        <w:jc w:val="center"/>
        <w:rPr>
          <w:rFonts w:ascii="Arial" w:hAnsi="Arial" w:cs="Arial"/>
          <w:sz w:val="32"/>
          <w:szCs w:val="32"/>
        </w:rPr>
      </w:pPr>
    </w:p>
    <w:p w14:paraId="4B93355E" w14:textId="77777777" w:rsidR="007D2AF0" w:rsidRDefault="007D2AF0" w:rsidP="006E1DDE">
      <w:pPr>
        <w:pStyle w:val="Default"/>
        <w:jc w:val="center"/>
        <w:rPr>
          <w:rFonts w:ascii="Arial" w:hAnsi="Arial" w:cs="Arial"/>
          <w:sz w:val="32"/>
          <w:szCs w:val="32"/>
        </w:rPr>
      </w:pPr>
    </w:p>
    <w:p w14:paraId="60ACE5A4" w14:textId="68F2F44E" w:rsidR="006E1DDE" w:rsidRPr="006E1DDE" w:rsidRDefault="006E1DDE" w:rsidP="006E1DDE">
      <w:pPr>
        <w:pStyle w:val="Default"/>
        <w:jc w:val="center"/>
        <w:rPr>
          <w:rFonts w:ascii="Arial" w:hAnsi="Arial" w:cs="Arial"/>
          <w:sz w:val="32"/>
          <w:szCs w:val="32"/>
        </w:rPr>
      </w:pPr>
      <w:r w:rsidRPr="006E1DDE">
        <w:rPr>
          <w:rFonts w:ascii="Arial" w:hAnsi="Arial" w:cs="Arial"/>
          <w:sz w:val="32"/>
          <w:szCs w:val="32"/>
        </w:rPr>
        <w:t>ATLANTIC INTERNATIONAL UNIVERSITY</w:t>
      </w:r>
    </w:p>
    <w:p w14:paraId="63F2A7A2" w14:textId="25712BBD" w:rsidR="00437F13" w:rsidRPr="006E1DDE" w:rsidRDefault="00CC076D" w:rsidP="006E1DDE">
      <w:pPr>
        <w:jc w:val="center"/>
        <w:rPr>
          <w:rFonts w:ascii="Arial" w:hAnsi="Arial" w:cs="Arial"/>
          <w:b/>
          <w:bCs/>
          <w:sz w:val="32"/>
          <w:szCs w:val="32"/>
        </w:rPr>
      </w:pPr>
      <w:r>
        <w:rPr>
          <w:rFonts w:ascii="Arial" w:hAnsi="Arial" w:cs="Arial"/>
          <w:b/>
          <w:bCs/>
          <w:sz w:val="32"/>
          <w:szCs w:val="32"/>
        </w:rPr>
        <w:t>May</w:t>
      </w:r>
      <w:r w:rsidR="006E1DDE" w:rsidRPr="006E1DDE">
        <w:rPr>
          <w:rFonts w:ascii="Arial" w:hAnsi="Arial" w:cs="Arial"/>
          <w:b/>
          <w:bCs/>
          <w:sz w:val="32"/>
          <w:szCs w:val="32"/>
        </w:rPr>
        <w:t>/</w:t>
      </w:r>
      <w:r w:rsidR="00C230AE">
        <w:rPr>
          <w:rFonts w:ascii="Arial" w:hAnsi="Arial" w:cs="Arial"/>
          <w:b/>
          <w:bCs/>
          <w:sz w:val="32"/>
          <w:szCs w:val="32"/>
        </w:rPr>
        <w:t>202</w:t>
      </w:r>
      <w:r w:rsidR="00441CE4">
        <w:rPr>
          <w:rFonts w:ascii="Arial" w:hAnsi="Arial" w:cs="Arial"/>
          <w:b/>
          <w:bCs/>
          <w:sz w:val="32"/>
          <w:szCs w:val="32"/>
        </w:rPr>
        <w:t>2</w:t>
      </w:r>
    </w:p>
    <w:p w14:paraId="6F15DC19" w14:textId="211361E5" w:rsidR="006E1DDE" w:rsidRDefault="006E1DDE" w:rsidP="006E1DDE">
      <w:pPr>
        <w:jc w:val="center"/>
        <w:rPr>
          <w:rFonts w:ascii="Arial" w:hAnsi="Arial" w:cs="Arial"/>
          <w:b/>
          <w:bCs/>
          <w:sz w:val="32"/>
          <w:szCs w:val="32"/>
        </w:rPr>
      </w:pPr>
    </w:p>
    <w:p w14:paraId="199BB408" w14:textId="77777777" w:rsidR="007D2AF0" w:rsidRDefault="007D2AF0" w:rsidP="00A703C9">
      <w:pPr>
        <w:rPr>
          <w:rFonts w:ascii="Arial" w:hAnsi="Arial" w:cs="Arial"/>
        </w:rPr>
      </w:pPr>
    </w:p>
    <w:p w14:paraId="5C5ECD07" w14:textId="77777777" w:rsidR="007D2AF0" w:rsidRDefault="007D2AF0" w:rsidP="00A703C9">
      <w:pPr>
        <w:rPr>
          <w:rFonts w:ascii="Arial" w:hAnsi="Arial" w:cs="Arial"/>
        </w:rPr>
      </w:pPr>
    </w:p>
    <w:p w14:paraId="495E0E7E" w14:textId="05565746" w:rsidR="00A703C9" w:rsidRPr="00AF3C77" w:rsidRDefault="00A703C9" w:rsidP="00A703C9">
      <w:pPr>
        <w:rPr>
          <w:rFonts w:ascii="Arial" w:hAnsi="Arial" w:cs="Arial"/>
        </w:rPr>
      </w:pPr>
      <w:r w:rsidRPr="00AF3C77">
        <w:rPr>
          <w:rFonts w:ascii="Arial" w:hAnsi="Arial" w:cs="Arial"/>
        </w:rPr>
        <w:t>Mark Henrick Smith</w:t>
      </w:r>
    </w:p>
    <w:p w14:paraId="6322E950" w14:textId="385EDB81" w:rsidR="00A703C9" w:rsidRPr="009F102C" w:rsidRDefault="00A703C9" w:rsidP="00A703C9">
      <w:pPr>
        <w:rPr>
          <w:rFonts w:ascii="Arial" w:hAnsi="Arial" w:cs="Arial"/>
          <w:b/>
          <w:bCs/>
        </w:rPr>
      </w:pPr>
      <w:r w:rsidRPr="00AF3C77">
        <w:rPr>
          <w:rFonts w:ascii="Arial" w:hAnsi="Arial" w:cs="Arial"/>
        </w:rPr>
        <w:t>UB73825SAR82989</w:t>
      </w:r>
    </w:p>
    <w:p w14:paraId="163920A9" w14:textId="09F9B251" w:rsidR="00A703C9" w:rsidRDefault="00A703C9" w:rsidP="006E1DDE">
      <w:pPr>
        <w:rPr>
          <w:rFonts w:ascii="Arial" w:hAnsi="Arial" w:cs="Arial"/>
        </w:rPr>
      </w:pPr>
    </w:p>
    <w:p w14:paraId="1B0452DD" w14:textId="684F8686" w:rsidR="00D010F5" w:rsidRDefault="00860F68" w:rsidP="004971F7">
      <w:pPr>
        <w:jc w:val="center"/>
        <w:rPr>
          <w:rFonts w:ascii="Arial" w:hAnsi="Arial" w:cs="Arial"/>
          <w:b/>
          <w:bCs/>
          <w:sz w:val="36"/>
          <w:szCs w:val="36"/>
        </w:rPr>
      </w:pPr>
      <w:r w:rsidRPr="00860F68">
        <w:rPr>
          <w:rFonts w:ascii="Arial" w:hAnsi="Arial" w:cs="Arial"/>
          <w:b/>
          <w:bCs/>
          <w:sz w:val="36"/>
          <w:szCs w:val="36"/>
        </w:rPr>
        <w:t>Right to Life</w:t>
      </w:r>
      <w:r>
        <w:rPr>
          <w:rFonts w:ascii="Arial" w:hAnsi="Arial" w:cs="Arial"/>
          <w:b/>
          <w:bCs/>
          <w:sz w:val="36"/>
          <w:szCs w:val="36"/>
        </w:rPr>
        <w:t xml:space="preserve"> Fighting for survival Abortion</w:t>
      </w:r>
    </w:p>
    <w:p w14:paraId="7072DEC7" w14:textId="77777777" w:rsidR="00A703C9" w:rsidRDefault="00A703C9" w:rsidP="006E1DDE">
      <w:pPr>
        <w:rPr>
          <w:rFonts w:ascii="Arial" w:hAnsi="Arial" w:cs="Arial"/>
          <w:b/>
          <w:bCs/>
          <w:sz w:val="32"/>
          <w:szCs w:val="32"/>
        </w:rPr>
      </w:pPr>
    </w:p>
    <w:p w14:paraId="7A76031C" w14:textId="77777777" w:rsidR="004971F7" w:rsidRDefault="004971F7" w:rsidP="006E1DDE">
      <w:pPr>
        <w:rPr>
          <w:rFonts w:ascii="Arial" w:hAnsi="Arial" w:cs="Arial"/>
          <w:b/>
          <w:bCs/>
          <w:sz w:val="32"/>
          <w:szCs w:val="32"/>
        </w:rPr>
      </w:pPr>
    </w:p>
    <w:p w14:paraId="033547B9" w14:textId="77777777" w:rsidR="004971F7" w:rsidRDefault="004971F7" w:rsidP="006E1DDE">
      <w:pPr>
        <w:rPr>
          <w:rFonts w:ascii="Arial" w:hAnsi="Arial" w:cs="Arial"/>
          <w:b/>
          <w:bCs/>
          <w:sz w:val="32"/>
          <w:szCs w:val="32"/>
        </w:rPr>
      </w:pPr>
    </w:p>
    <w:p w14:paraId="699EBDF9" w14:textId="1C6253CB" w:rsidR="006E1DDE" w:rsidRPr="006E1DDE" w:rsidRDefault="006E1DDE" w:rsidP="006E1DDE">
      <w:pPr>
        <w:rPr>
          <w:rFonts w:ascii="Arial" w:hAnsi="Arial" w:cs="Arial"/>
          <w:b/>
          <w:bCs/>
          <w:sz w:val="32"/>
          <w:szCs w:val="32"/>
        </w:rPr>
      </w:pPr>
      <w:r w:rsidRPr="006E1DDE">
        <w:rPr>
          <w:rFonts w:ascii="Arial" w:hAnsi="Arial" w:cs="Arial"/>
          <w:b/>
          <w:bCs/>
          <w:sz w:val="32"/>
          <w:szCs w:val="32"/>
        </w:rPr>
        <w:t>Introduction</w:t>
      </w:r>
    </w:p>
    <w:p w14:paraId="0E66D4A1" w14:textId="7328813B" w:rsidR="00CA4DB6" w:rsidRDefault="00396CA2" w:rsidP="006E1DDE">
      <w:pPr>
        <w:rPr>
          <w:rFonts w:ascii="Arial" w:hAnsi="Arial" w:cs="Arial"/>
          <w:sz w:val="32"/>
          <w:szCs w:val="32"/>
        </w:rPr>
      </w:pPr>
      <w:r w:rsidRPr="00396CA2">
        <w:rPr>
          <w:rFonts w:ascii="Arial" w:hAnsi="Arial" w:cs="Arial"/>
          <w:sz w:val="32"/>
          <w:szCs w:val="32"/>
        </w:rPr>
        <w:t>The right to life is a fundamental human right, central to the enjoyment of all other human rights. International human</w:t>
      </w:r>
      <w:r>
        <w:rPr>
          <w:rFonts w:ascii="Arial" w:hAnsi="Arial" w:cs="Arial"/>
          <w:sz w:val="32"/>
          <w:szCs w:val="32"/>
        </w:rPr>
        <w:t xml:space="preserve"> </w:t>
      </w:r>
      <w:r w:rsidRPr="00396CA2">
        <w:rPr>
          <w:rFonts w:ascii="Arial" w:hAnsi="Arial" w:cs="Arial"/>
          <w:sz w:val="32"/>
          <w:szCs w:val="32"/>
        </w:rPr>
        <w:t>rights law recognizes this basic right as accruing at birth, and international and regional human rights bodies, as well as</w:t>
      </w:r>
      <w:r>
        <w:rPr>
          <w:rFonts w:ascii="Arial" w:hAnsi="Arial" w:cs="Arial"/>
          <w:sz w:val="32"/>
          <w:szCs w:val="32"/>
        </w:rPr>
        <w:t xml:space="preserve"> </w:t>
      </w:r>
      <w:r w:rsidRPr="00396CA2">
        <w:rPr>
          <w:rFonts w:ascii="Arial" w:hAnsi="Arial" w:cs="Arial"/>
          <w:sz w:val="32"/>
          <w:szCs w:val="32"/>
        </w:rPr>
        <w:t>courts worldwide, have clearly established that any prenatal protections must be consistent with women’s human rights.</w:t>
      </w:r>
      <w:r>
        <w:rPr>
          <w:rFonts w:ascii="Arial" w:hAnsi="Arial" w:cs="Arial"/>
          <w:sz w:val="32"/>
          <w:szCs w:val="32"/>
        </w:rPr>
        <w:t xml:space="preserve"> </w:t>
      </w:r>
      <w:r w:rsidR="007D2AF0" w:rsidRPr="007D2AF0">
        <w:rPr>
          <w:rFonts w:ascii="Arial" w:hAnsi="Arial" w:cs="Arial"/>
          <w:sz w:val="32"/>
          <w:szCs w:val="32"/>
        </w:rPr>
        <w:t>Human Right is</w:t>
      </w:r>
      <w:r>
        <w:rPr>
          <w:rFonts w:ascii="Arial" w:hAnsi="Arial" w:cs="Arial"/>
          <w:sz w:val="32"/>
          <w:szCs w:val="32"/>
        </w:rPr>
        <w:t>,</w:t>
      </w:r>
      <w:r w:rsidR="007D2AF0" w:rsidRPr="007D2AF0">
        <w:rPr>
          <w:rFonts w:ascii="Arial" w:hAnsi="Arial" w:cs="Arial"/>
          <w:sz w:val="32"/>
          <w:szCs w:val="32"/>
        </w:rPr>
        <w:t xml:space="preserve"> that </w:t>
      </w:r>
      <w:r>
        <w:rPr>
          <w:rFonts w:ascii="Arial" w:hAnsi="Arial" w:cs="Arial"/>
          <w:sz w:val="32"/>
          <w:szCs w:val="32"/>
        </w:rPr>
        <w:t>w</w:t>
      </w:r>
      <w:r w:rsidR="007D2AF0" w:rsidRPr="007D2AF0">
        <w:rPr>
          <w:rFonts w:ascii="Arial" w:hAnsi="Arial" w:cs="Arial"/>
          <w:sz w:val="32"/>
          <w:szCs w:val="32"/>
        </w:rPr>
        <w:t>e all have a Right to Life.</w:t>
      </w:r>
      <w:r w:rsidR="00674578">
        <w:rPr>
          <w:rFonts w:ascii="Arial" w:hAnsi="Arial" w:cs="Arial"/>
          <w:sz w:val="32"/>
          <w:szCs w:val="32"/>
        </w:rPr>
        <w:t xml:space="preserve"> </w:t>
      </w:r>
      <w:r w:rsidR="00534E12" w:rsidRPr="00534E12">
        <w:rPr>
          <w:rFonts w:ascii="Arial" w:hAnsi="Arial" w:cs="Arial"/>
          <w:sz w:val="32"/>
          <w:szCs w:val="32"/>
        </w:rPr>
        <w:t xml:space="preserve">Everyone’s right to life shall be protected by law. </w:t>
      </w:r>
      <w:r w:rsidR="005D7B19">
        <w:rPr>
          <w:rFonts w:ascii="Arial" w:hAnsi="Arial" w:cs="Arial"/>
          <w:sz w:val="32"/>
          <w:szCs w:val="32"/>
        </w:rPr>
        <w:t>E</w:t>
      </w:r>
      <w:r w:rsidR="005D7B19" w:rsidRPr="005D7B19">
        <w:rPr>
          <w:rFonts w:ascii="Arial" w:hAnsi="Arial" w:cs="Arial"/>
          <w:sz w:val="32"/>
          <w:szCs w:val="32"/>
        </w:rPr>
        <w:t xml:space="preserve">very person has the right to life and the right to not have their life taken. </w:t>
      </w:r>
      <w:r w:rsidR="00534E12" w:rsidRPr="00534E12">
        <w:rPr>
          <w:rFonts w:ascii="Arial" w:hAnsi="Arial" w:cs="Arial"/>
          <w:sz w:val="32"/>
          <w:szCs w:val="32"/>
        </w:rPr>
        <w:t>No one shall be deprived of his life intentionally</w:t>
      </w:r>
      <w:r w:rsidR="00534E12">
        <w:rPr>
          <w:rFonts w:ascii="Arial" w:hAnsi="Arial" w:cs="Arial"/>
          <w:sz w:val="32"/>
          <w:szCs w:val="32"/>
        </w:rPr>
        <w:t xml:space="preserve"> by </w:t>
      </w:r>
      <w:r w:rsidR="00534E12" w:rsidRPr="00534E12">
        <w:rPr>
          <w:rFonts w:ascii="Arial" w:hAnsi="Arial" w:cs="Arial"/>
          <w:sz w:val="32"/>
          <w:szCs w:val="32"/>
        </w:rPr>
        <w:t>execution</w:t>
      </w:r>
      <w:r w:rsidR="00534E12">
        <w:rPr>
          <w:rFonts w:ascii="Arial" w:hAnsi="Arial" w:cs="Arial"/>
          <w:sz w:val="32"/>
          <w:szCs w:val="32"/>
        </w:rPr>
        <w:t xml:space="preserve">. </w:t>
      </w:r>
      <w:r w:rsidR="00534E12" w:rsidRPr="00534E12">
        <w:rPr>
          <w:rFonts w:ascii="Arial" w:hAnsi="Arial" w:cs="Arial"/>
          <w:sz w:val="32"/>
          <w:szCs w:val="32"/>
        </w:rPr>
        <w:t xml:space="preserve"> </w:t>
      </w:r>
      <w:r w:rsidR="00860F68">
        <w:rPr>
          <w:rFonts w:ascii="Arial" w:hAnsi="Arial" w:cs="Arial"/>
          <w:sz w:val="32"/>
          <w:szCs w:val="32"/>
        </w:rPr>
        <w:t xml:space="preserve">Fighting for survival </w:t>
      </w:r>
      <w:r w:rsidR="00534E12">
        <w:rPr>
          <w:rFonts w:ascii="Arial" w:hAnsi="Arial" w:cs="Arial"/>
          <w:sz w:val="32"/>
          <w:szCs w:val="32"/>
        </w:rPr>
        <w:t>A</w:t>
      </w:r>
      <w:r w:rsidR="00534E12" w:rsidRPr="00534E12">
        <w:rPr>
          <w:rFonts w:ascii="Arial" w:hAnsi="Arial" w:cs="Arial"/>
          <w:sz w:val="32"/>
          <w:szCs w:val="32"/>
        </w:rPr>
        <w:t xml:space="preserve"> sentence </w:t>
      </w:r>
      <w:r w:rsidR="00534E12">
        <w:rPr>
          <w:rFonts w:ascii="Arial" w:hAnsi="Arial" w:cs="Arial"/>
          <w:sz w:val="32"/>
          <w:szCs w:val="32"/>
        </w:rPr>
        <w:t>from</w:t>
      </w:r>
      <w:r w:rsidR="00534E12" w:rsidRPr="00534E12">
        <w:rPr>
          <w:rFonts w:ascii="Arial" w:hAnsi="Arial" w:cs="Arial"/>
          <w:sz w:val="32"/>
          <w:szCs w:val="32"/>
        </w:rPr>
        <w:t xml:space="preserve"> a court following conviction of a crime for which the penalty is provided by</w:t>
      </w:r>
      <w:r w:rsidR="00534E12">
        <w:rPr>
          <w:rFonts w:ascii="Arial" w:hAnsi="Arial" w:cs="Arial"/>
          <w:sz w:val="32"/>
          <w:szCs w:val="32"/>
        </w:rPr>
        <w:t xml:space="preserve"> a</w:t>
      </w:r>
      <w:r w:rsidR="00534E12" w:rsidRPr="00534E12">
        <w:rPr>
          <w:rFonts w:ascii="Arial" w:hAnsi="Arial" w:cs="Arial"/>
          <w:sz w:val="32"/>
          <w:szCs w:val="32"/>
        </w:rPr>
        <w:t xml:space="preserve"> law.</w:t>
      </w:r>
      <w:r w:rsidR="00534E12">
        <w:rPr>
          <w:rFonts w:ascii="Arial" w:hAnsi="Arial" w:cs="Arial"/>
          <w:sz w:val="32"/>
          <w:szCs w:val="32"/>
        </w:rPr>
        <w:t xml:space="preserve"> </w:t>
      </w:r>
      <w:r w:rsidR="0071524B">
        <w:rPr>
          <w:rFonts w:ascii="Arial" w:hAnsi="Arial" w:cs="Arial"/>
          <w:sz w:val="32"/>
          <w:szCs w:val="32"/>
        </w:rPr>
        <w:t xml:space="preserve">This mean </w:t>
      </w:r>
      <w:r w:rsidR="00CC076D" w:rsidRPr="00CC076D">
        <w:rPr>
          <w:rFonts w:ascii="Arial" w:hAnsi="Arial" w:cs="Arial"/>
          <w:sz w:val="32"/>
          <w:szCs w:val="32"/>
        </w:rPr>
        <w:t xml:space="preserve">Recognizing that the United Nations has, in the Universal Declaration of Human Rights and in the International Covenants on Human Rights, proclaimed and agreed that everyone is entitled to all the rights and freedoms set forth therein, without distinction of any kind, such as race, color, sex, </w:t>
      </w:r>
    </w:p>
    <w:p w14:paraId="408A28A7" w14:textId="77777777" w:rsidR="00860F68" w:rsidRDefault="00860F68" w:rsidP="00CA4DB6">
      <w:pPr>
        <w:rPr>
          <w:rFonts w:ascii="Arial" w:hAnsi="Arial" w:cs="Arial"/>
        </w:rPr>
      </w:pPr>
    </w:p>
    <w:p w14:paraId="1A8E9BA0" w14:textId="77777777" w:rsidR="00860F68" w:rsidRDefault="00860F68" w:rsidP="00CA4DB6">
      <w:pPr>
        <w:rPr>
          <w:rFonts w:ascii="Arial" w:hAnsi="Arial" w:cs="Arial"/>
        </w:rPr>
      </w:pPr>
    </w:p>
    <w:p w14:paraId="51EC998D" w14:textId="0F46649D" w:rsidR="00CA4DB6" w:rsidRPr="00CA4DB6" w:rsidRDefault="00CA4DB6" w:rsidP="00CA4DB6">
      <w:pPr>
        <w:rPr>
          <w:rFonts w:ascii="Arial" w:hAnsi="Arial" w:cs="Arial"/>
        </w:rPr>
      </w:pPr>
      <w:r w:rsidRPr="00CA4DB6">
        <w:rPr>
          <w:rFonts w:ascii="Arial" w:hAnsi="Arial" w:cs="Arial"/>
        </w:rPr>
        <w:lastRenderedPageBreak/>
        <w:t>Mark Henrick Smith</w:t>
      </w:r>
    </w:p>
    <w:p w14:paraId="56D6D15D" w14:textId="7CCBA7D0" w:rsidR="00CA4DB6" w:rsidRPr="00CA4DB6" w:rsidRDefault="00CA4DB6" w:rsidP="00CA4DB6">
      <w:pPr>
        <w:rPr>
          <w:rFonts w:ascii="Arial" w:hAnsi="Arial" w:cs="Arial"/>
        </w:rPr>
      </w:pPr>
      <w:r w:rsidRPr="00CA4DB6">
        <w:rPr>
          <w:rFonts w:ascii="Arial" w:hAnsi="Arial" w:cs="Arial"/>
        </w:rPr>
        <w:t>UB73825SAR82989</w:t>
      </w:r>
    </w:p>
    <w:p w14:paraId="24DD9C17" w14:textId="77777777" w:rsidR="00CA4DB6" w:rsidRDefault="00CA4DB6" w:rsidP="006E1DDE">
      <w:pPr>
        <w:rPr>
          <w:rFonts w:ascii="Arial" w:hAnsi="Arial" w:cs="Arial"/>
          <w:sz w:val="32"/>
          <w:szCs w:val="32"/>
        </w:rPr>
      </w:pPr>
    </w:p>
    <w:p w14:paraId="4B290238" w14:textId="77777777" w:rsidR="00CA4DB6" w:rsidRDefault="00CA4DB6" w:rsidP="006E1DDE">
      <w:pPr>
        <w:rPr>
          <w:rFonts w:ascii="Arial" w:hAnsi="Arial" w:cs="Arial"/>
          <w:sz w:val="32"/>
          <w:szCs w:val="32"/>
        </w:rPr>
      </w:pPr>
    </w:p>
    <w:p w14:paraId="721A994D" w14:textId="64B9E8E8" w:rsidR="003F6ACF" w:rsidRDefault="00CC076D" w:rsidP="006E1DDE">
      <w:pPr>
        <w:rPr>
          <w:rFonts w:ascii="Arial" w:hAnsi="Arial" w:cs="Arial"/>
          <w:sz w:val="32"/>
          <w:szCs w:val="32"/>
        </w:rPr>
      </w:pPr>
      <w:r w:rsidRPr="00CC076D">
        <w:rPr>
          <w:rFonts w:ascii="Arial" w:hAnsi="Arial" w:cs="Arial"/>
          <w:sz w:val="32"/>
          <w:szCs w:val="32"/>
        </w:rPr>
        <w:t>language, religion, political or other opinion, national or social origin, property, birth or other status,</w:t>
      </w:r>
      <w:r w:rsidR="00D7203A">
        <w:rPr>
          <w:rFonts w:ascii="Arial" w:hAnsi="Arial" w:cs="Arial"/>
          <w:sz w:val="32"/>
          <w:szCs w:val="32"/>
        </w:rPr>
        <w:t xml:space="preserve"> </w:t>
      </w:r>
      <w:r w:rsidR="00D7203A" w:rsidRPr="00D7203A">
        <w:rPr>
          <w:rFonts w:ascii="Arial" w:hAnsi="Arial" w:cs="Arial"/>
          <w:sz w:val="32"/>
          <w:szCs w:val="32"/>
        </w:rPr>
        <w:t>Declaration of Human Rights</w:t>
      </w:r>
      <w:r w:rsidR="00D7203A">
        <w:rPr>
          <w:rFonts w:ascii="Arial" w:hAnsi="Arial" w:cs="Arial"/>
          <w:sz w:val="32"/>
          <w:szCs w:val="32"/>
        </w:rPr>
        <w:t xml:space="preserve">.  </w:t>
      </w:r>
    </w:p>
    <w:p w14:paraId="45190893" w14:textId="20CE612E" w:rsidR="00C54C39" w:rsidRDefault="003F6ACF" w:rsidP="006E1DDE">
      <w:pPr>
        <w:rPr>
          <w:rFonts w:ascii="Arial" w:hAnsi="Arial" w:cs="Arial"/>
          <w:sz w:val="32"/>
          <w:szCs w:val="32"/>
        </w:rPr>
      </w:pPr>
      <w:r>
        <w:rPr>
          <w:rFonts w:ascii="Arial" w:hAnsi="Arial" w:cs="Arial"/>
          <w:sz w:val="32"/>
          <w:szCs w:val="32"/>
        </w:rPr>
        <w:t>T</w:t>
      </w:r>
      <w:r w:rsidR="00D7203A" w:rsidRPr="00D7203A">
        <w:rPr>
          <w:rFonts w:ascii="Arial" w:hAnsi="Arial" w:cs="Arial"/>
          <w:sz w:val="32"/>
          <w:szCs w:val="32"/>
        </w:rPr>
        <w:t>he United Nations has proclaimed that childhood is entitled to special care and assistance,</w:t>
      </w:r>
      <w:r w:rsidR="00D7203A">
        <w:rPr>
          <w:rFonts w:ascii="Arial" w:hAnsi="Arial" w:cs="Arial"/>
          <w:sz w:val="32"/>
          <w:szCs w:val="32"/>
        </w:rPr>
        <w:t xml:space="preserve"> </w:t>
      </w:r>
      <w:r w:rsidR="00D7203A" w:rsidRPr="00D7203A">
        <w:rPr>
          <w:rFonts w:ascii="Arial" w:hAnsi="Arial" w:cs="Arial"/>
          <w:sz w:val="32"/>
          <w:szCs w:val="32"/>
        </w:rPr>
        <w:t xml:space="preserve">Convinced that the family, as the fundamental group of society and the natural environment for the </w:t>
      </w:r>
      <w:r>
        <w:rPr>
          <w:rFonts w:ascii="Arial" w:hAnsi="Arial" w:cs="Arial"/>
          <w:sz w:val="32"/>
          <w:szCs w:val="32"/>
        </w:rPr>
        <w:t xml:space="preserve"> </w:t>
      </w:r>
      <w:r w:rsidR="00D7203A" w:rsidRPr="00D7203A">
        <w:rPr>
          <w:rFonts w:ascii="Arial" w:hAnsi="Arial" w:cs="Arial"/>
          <w:sz w:val="32"/>
          <w:szCs w:val="32"/>
        </w:rPr>
        <w:t>growth and well-being of all its members and particularly children, should be afforded the necessary protection and assistance so that it can fully assume its responsibilities within the community,</w:t>
      </w:r>
      <w:r w:rsidR="00D7203A">
        <w:rPr>
          <w:rFonts w:ascii="Arial" w:hAnsi="Arial" w:cs="Arial"/>
          <w:sz w:val="32"/>
          <w:szCs w:val="32"/>
        </w:rPr>
        <w:t xml:space="preserve"> </w:t>
      </w:r>
      <w:r w:rsidR="00534E12" w:rsidRPr="00D7203A">
        <w:rPr>
          <w:rFonts w:ascii="Arial" w:hAnsi="Arial" w:cs="Arial"/>
          <w:sz w:val="32"/>
          <w:szCs w:val="32"/>
        </w:rPr>
        <w:t>convinced</w:t>
      </w:r>
      <w:r w:rsidR="00D7203A" w:rsidRPr="00D7203A">
        <w:rPr>
          <w:rFonts w:ascii="Arial" w:hAnsi="Arial" w:cs="Arial"/>
          <w:sz w:val="32"/>
          <w:szCs w:val="32"/>
        </w:rPr>
        <w:t xml:space="preserve"> that the family, as the fundamental group of society and the natural environment for the growth and well-being of all its members and particularly children, should be afforded the necessary protection and assistance so that it can fully assume its responsibilities within the community</w:t>
      </w:r>
      <w:r w:rsidR="00C97785">
        <w:rPr>
          <w:rFonts w:ascii="Arial" w:hAnsi="Arial" w:cs="Arial"/>
          <w:sz w:val="32"/>
          <w:szCs w:val="32"/>
        </w:rPr>
        <w:t>,</w:t>
      </w:r>
      <w:r w:rsidR="00534E12">
        <w:rPr>
          <w:rFonts w:ascii="Arial" w:hAnsi="Arial" w:cs="Arial"/>
          <w:sz w:val="32"/>
          <w:szCs w:val="32"/>
        </w:rPr>
        <w:t xml:space="preserve"> </w:t>
      </w:r>
      <w:r w:rsidR="00396CA2">
        <w:rPr>
          <w:rFonts w:ascii="Arial" w:hAnsi="Arial" w:cs="Arial"/>
          <w:sz w:val="32"/>
          <w:szCs w:val="32"/>
        </w:rPr>
        <w:t>t</w:t>
      </w:r>
      <w:r w:rsidR="00C97785" w:rsidRPr="00C97785">
        <w:rPr>
          <w:rFonts w:ascii="Arial" w:hAnsi="Arial" w:cs="Arial"/>
          <w:sz w:val="32"/>
          <w:szCs w:val="32"/>
        </w:rPr>
        <w:t>wo important consequences of this implicit focus on dignity in human life are identified: an extension of the conditions necessary for life to continue (extending beyond an absence of death to encompass some basic economic and social needs) and a recognition that all forms of human life will need some basic level of protection regardless of the individual entity’s legal status</w:t>
      </w:r>
      <w:r w:rsidR="00A61787">
        <w:rPr>
          <w:rFonts w:ascii="Arial" w:hAnsi="Arial" w:cs="Arial"/>
          <w:sz w:val="32"/>
          <w:szCs w:val="32"/>
        </w:rPr>
        <w:t xml:space="preserve">.  </w:t>
      </w:r>
    </w:p>
    <w:p w14:paraId="601C3B36" w14:textId="5919085D" w:rsidR="00CA4DB6" w:rsidRDefault="0000206B" w:rsidP="006E1DDE">
      <w:pPr>
        <w:rPr>
          <w:rFonts w:ascii="Arial" w:hAnsi="Arial" w:cs="Arial"/>
          <w:sz w:val="32"/>
          <w:szCs w:val="32"/>
        </w:rPr>
      </w:pPr>
      <w:r>
        <w:rPr>
          <w:rFonts w:ascii="Arial" w:hAnsi="Arial" w:cs="Arial"/>
          <w:sz w:val="32"/>
          <w:szCs w:val="32"/>
        </w:rPr>
        <w:t xml:space="preserve">When </w:t>
      </w:r>
      <w:r w:rsidR="00A61787" w:rsidRPr="00A61787">
        <w:rPr>
          <w:rFonts w:ascii="Arial" w:hAnsi="Arial" w:cs="Arial"/>
          <w:sz w:val="32"/>
          <w:szCs w:val="32"/>
        </w:rPr>
        <w:t xml:space="preserve">A woman suffering from an incurable degenerative disease wanted to control when and how she died. To avoid an undignified death, she wanted her husband to help her take her life. She sought assurance that he would not be prosecuted, but the Court of Human Rights found that the right to life does not create a right to choose death rather than life. It meant </w:t>
      </w:r>
    </w:p>
    <w:p w14:paraId="61CE918A" w14:textId="77777777" w:rsidR="00CA4DB6" w:rsidRPr="00CA4DB6" w:rsidRDefault="00CA4DB6" w:rsidP="00CA4DB6">
      <w:pPr>
        <w:rPr>
          <w:rFonts w:ascii="Arial" w:hAnsi="Arial" w:cs="Arial"/>
        </w:rPr>
      </w:pPr>
      <w:r w:rsidRPr="00CA4DB6">
        <w:rPr>
          <w:rFonts w:ascii="Arial" w:hAnsi="Arial" w:cs="Arial"/>
        </w:rPr>
        <w:lastRenderedPageBreak/>
        <w:t>Mark Henrick Smith</w:t>
      </w:r>
    </w:p>
    <w:p w14:paraId="624A2261" w14:textId="4CB236D8" w:rsidR="00CA4DB6" w:rsidRPr="00CA4DB6" w:rsidRDefault="00CA4DB6" w:rsidP="00CA4DB6">
      <w:pPr>
        <w:rPr>
          <w:rFonts w:ascii="Arial" w:hAnsi="Arial" w:cs="Arial"/>
        </w:rPr>
      </w:pPr>
      <w:r w:rsidRPr="00CA4DB6">
        <w:rPr>
          <w:rFonts w:ascii="Arial" w:hAnsi="Arial" w:cs="Arial"/>
        </w:rPr>
        <w:t>UB73825SAR82989</w:t>
      </w:r>
    </w:p>
    <w:p w14:paraId="4B4B2B32" w14:textId="77777777" w:rsidR="00CA4DB6" w:rsidRDefault="00CA4DB6" w:rsidP="006E1DDE">
      <w:pPr>
        <w:rPr>
          <w:rFonts w:ascii="Arial" w:hAnsi="Arial" w:cs="Arial"/>
          <w:sz w:val="32"/>
          <w:szCs w:val="32"/>
        </w:rPr>
      </w:pPr>
    </w:p>
    <w:p w14:paraId="26C9441C" w14:textId="77777777" w:rsidR="00CA4DB6" w:rsidRDefault="00CA4DB6" w:rsidP="006E1DDE">
      <w:pPr>
        <w:rPr>
          <w:rFonts w:ascii="Arial" w:hAnsi="Arial" w:cs="Arial"/>
          <w:sz w:val="32"/>
          <w:szCs w:val="32"/>
        </w:rPr>
      </w:pPr>
    </w:p>
    <w:p w14:paraId="669CBE24" w14:textId="1DC4ED1D" w:rsidR="00A61787" w:rsidRDefault="00A61787" w:rsidP="006E1DDE">
      <w:pPr>
        <w:rPr>
          <w:rFonts w:ascii="Arial" w:hAnsi="Arial" w:cs="Arial"/>
          <w:sz w:val="32"/>
          <w:szCs w:val="32"/>
        </w:rPr>
      </w:pPr>
      <w:r w:rsidRPr="00A61787">
        <w:rPr>
          <w:rFonts w:ascii="Arial" w:hAnsi="Arial" w:cs="Arial"/>
          <w:sz w:val="32"/>
          <w:szCs w:val="32"/>
        </w:rPr>
        <w:t>there was no right to die at the hands of a third person or with the assistance of a public authority.</w:t>
      </w:r>
    </w:p>
    <w:p w14:paraId="129CCB92" w14:textId="28ECE5D7" w:rsidR="00D44E9C" w:rsidRPr="00110272" w:rsidRDefault="00B4167B" w:rsidP="006E1DDE">
      <w:pPr>
        <w:rPr>
          <w:rFonts w:ascii="Arial" w:hAnsi="Arial" w:cs="Arial"/>
          <w:sz w:val="32"/>
          <w:szCs w:val="32"/>
        </w:rPr>
      </w:pPr>
      <w:r>
        <w:rPr>
          <w:rFonts w:ascii="Arial" w:hAnsi="Arial" w:cs="Arial"/>
          <w:sz w:val="32"/>
          <w:szCs w:val="32"/>
        </w:rPr>
        <w:t xml:space="preserve">To me </w:t>
      </w:r>
      <w:r w:rsidR="00674578" w:rsidRPr="00674578">
        <w:rPr>
          <w:rFonts w:ascii="Arial" w:hAnsi="Arial" w:cs="Arial"/>
          <w:sz w:val="32"/>
          <w:szCs w:val="32"/>
        </w:rPr>
        <w:t xml:space="preserve">Right to Life </w:t>
      </w:r>
      <w:r w:rsidR="00674578">
        <w:rPr>
          <w:rFonts w:ascii="Arial" w:hAnsi="Arial" w:cs="Arial"/>
          <w:sz w:val="32"/>
          <w:szCs w:val="32"/>
        </w:rPr>
        <w:t xml:space="preserve">express freedom </w:t>
      </w:r>
      <w:r w:rsidR="00110272" w:rsidRPr="00110272">
        <w:rPr>
          <w:rFonts w:ascii="Arial" w:hAnsi="Arial" w:cs="Arial"/>
          <w:sz w:val="32"/>
          <w:szCs w:val="32"/>
        </w:rPr>
        <w:t xml:space="preserve">Been able to understand how the Human Rights Act relates to what </w:t>
      </w:r>
      <w:r w:rsidR="00674578">
        <w:rPr>
          <w:rFonts w:ascii="Arial" w:hAnsi="Arial" w:cs="Arial"/>
          <w:sz w:val="32"/>
          <w:szCs w:val="32"/>
        </w:rPr>
        <w:t xml:space="preserve">we </w:t>
      </w:r>
      <w:r w:rsidR="00110272" w:rsidRPr="00110272">
        <w:rPr>
          <w:rFonts w:ascii="Arial" w:hAnsi="Arial" w:cs="Arial"/>
          <w:sz w:val="32"/>
          <w:szCs w:val="32"/>
        </w:rPr>
        <w:t xml:space="preserve">do and how </w:t>
      </w:r>
      <w:r w:rsidR="00674578">
        <w:rPr>
          <w:rFonts w:ascii="Arial" w:hAnsi="Arial" w:cs="Arial"/>
          <w:sz w:val="32"/>
          <w:szCs w:val="32"/>
        </w:rPr>
        <w:t xml:space="preserve">we </w:t>
      </w:r>
      <w:r w:rsidR="00110272" w:rsidRPr="00110272">
        <w:rPr>
          <w:rFonts w:ascii="Arial" w:hAnsi="Arial" w:cs="Arial"/>
          <w:sz w:val="32"/>
          <w:szCs w:val="32"/>
        </w:rPr>
        <w:t xml:space="preserve">do it. </w:t>
      </w:r>
      <w:r>
        <w:rPr>
          <w:rFonts w:ascii="Arial" w:hAnsi="Arial" w:cs="Arial"/>
          <w:sz w:val="32"/>
          <w:szCs w:val="32"/>
        </w:rPr>
        <w:t xml:space="preserve">With </w:t>
      </w:r>
      <w:r w:rsidRPr="00110272">
        <w:rPr>
          <w:rFonts w:ascii="Arial" w:hAnsi="Arial" w:cs="Arial"/>
          <w:sz w:val="32"/>
          <w:szCs w:val="32"/>
        </w:rPr>
        <w:t>the</w:t>
      </w:r>
      <w:r w:rsidR="00110272" w:rsidRPr="00110272">
        <w:rPr>
          <w:rFonts w:ascii="Arial" w:hAnsi="Arial" w:cs="Arial"/>
          <w:sz w:val="32"/>
          <w:szCs w:val="32"/>
        </w:rPr>
        <w:t xml:space="preserve"> right to life in </w:t>
      </w:r>
      <w:r w:rsidR="00674578">
        <w:rPr>
          <w:rFonts w:ascii="Arial" w:hAnsi="Arial" w:cs="Arial"/>
          <w:sz w:val="32"/>
          <w:szCs w:val="32"/>
        </w:rPr>
        <w:t xml:space="preserve">all of cavillation </w:t>
      </w:r>
      <w:r w:rsidR="00110272" w:rsidRPr="00110272">
        <w:rPr>
          <w:rFonts w:ascii="Arial" w:hAnsi="Arial" w:cs="Arial"/>
          <w:sz w:val="32"/>
          <w:szCs w:val="32"/>
        </w:rPr>
        <w:t>peace is an essential condition for the realization of the right to health. As such, the path toward international recognition of the right to life in peace is worthy of the attention and support of</w:t>
      </w:r>
      <w:r w:rsidR="00674578">
        <w:rPr>
          <w:rFonts w:ascii="Arial" w:hAnsi="Arial" w:cs="Arial"/>
          <w:sz w:val="32"/>
          <w:szCs w:val="32"/>
        </w:rPr>
        <w:t xml:space="preserve"> all</w:t>
      </w:r>
      <w:r w:rsidR="00110272" w:rsidRPr="00110272">
        <w:rPr>
          <w:rFonts w:ascii="Arial" w:hAnsi="Arial" w:cs="Arial"/>
          <w:sz w:val="32"/>
          <w:szCs w:val="32"/>
        </w:rPr>
        <w:t xml:space="preserve"> health professionals</w:t>
      </w:r>
      <w:r w:rsidR="00110272">
        <w:rPr>
          <w:rFonts w:ascii="Arial" w:hAnsi="Arial" w:cs="Arial"/>
          <w:sz w:val="32"/>
          <w:szCs w:val="32"/>
        </w:rPr>
        <w:t xml:space="preserve">. On </w:t>
      </w:r>
      <w:r w:rsidR="00110272" w:rsidRPr="00110272">
        <w:rPr>
          <w:rFonts w:ascii="Arial" w:hAnsi="Arial" w:cs="Arial"/>
          <w:sz w:val="32"/>
          <w:szCs w:val="32"/>
        </w:rPr>
        <w:t>notion of violence as a public health problem, focusing on collective violence in particular</w:t>
      </w:r>
      <w:r w:rsidR="002409D8">
        <w:rPr>
          <w:rFonts w:ascii="Arial" w:hAnsi="Arial" w:cs="Arial"/>
          <w:sz w:val="32"/>
          <w:szCs w:val="32"/>
        </w:rPr>
        <w:t xml:space="preserve"> bring</w:t>
      </w:r>
      <w:r w:rsidR="00110272" w:rsidRPr="00110272">
        <w:rPr>
          <w:rFonts w:ascii="Arial" w:hAnsi="Arial" w:cs="Arial"/>
          <w:sz w:val="32"/>
          <w:szCs w:val="32"/>
        </w:rPr>
        <w:t xml:space="preserve"> </w:t>
      </w:r>
      <w:r w:rsidR="002409D8">
        <w:rPr>
          <w:rFonts w:ascii="Arial" w:hAnsi="Arial" w:cs="Arial"/>
          <w:sz w:val="32"/>
          <w:szCs w:val="32"/>
        </w:rPr>
        <w:t>b</w:t>
      </w:r>
      <w:r w:rsidR="00110272" w:rsidRPr="00110272">
        <w:rPr>
          <w:rFonts w:ascii="Arial" w:hAnsi="Arial" w:cs="Arial"/>
          <w:sz w:val="32"/>
          <w:szCs w:val="32"/>
        </w:rPr>
        <w:t>arriers to realization of the right to health in a context of direct, structural, and cultural violence will be addressed. We discuss the relationship between the rights to life, health, and peace and analyze human dignity as a foundational core of these rights.</w:t>
      </w:r>
      <w:r w:rsidR="003C5039">
        <w:rPr>
          <w:rFonts w:ascii="Arial" w:hAnsi="Arial" w:cs="Arial"/>
          <w:sz w:val="32"/>
          <w:szCs w:val="32"/>
        </w:rPr>
        <w:t xml:space="preserve">  </w:t>
      </w:r>
      <w:r w:rsidR="0023253C">
        <w:rPr>
          <w:rFonts w:ascii="Arial" w:hAnsi="Arial" w:cs="Arial"/>
          <w:sz w:val="32"/>
          <w:szCs w:val="32"/>
        </w:rPr>
        <w:t xml:space="preserve">We all </w:t>
      </w:r>
      <w:r w:rsidR="0023253C" w:rsidRPr="0023253C">
        <w:rPr>
          <w:rFonts w:ascii="Arial" w:hAnsi="Arial" w:cs="Arial"/>
          <w:sz w:val="32"/>
          <w:szCs w:val="32"/>
        </w:rPr>
        <w:t xml:space="preserve">works to protect human rights, but with a focus on children. </w:t>
      </w:r>
      <w:r w:rsidR="0023253C">
        <w:rPr>
          <w:rFonts w:ascii="Arial" w:hAnsi="Arial" w:cs="Arial"/>
          <w:sz w:val="32"/>
          <w:szCs w:val="32"/>
        </w:rPr>
        <w:t>Our</w:t>
      </w:r>
      <w:r w:rsidR="0023253C" w:rsidRPr="0023253C">
        <w:rPr>
          <w:rFonts w:ascii="Arial" w:hAnsi="Arial" w:cs="Arial"/>
          <w:sz w:val="32"/>
          <w:szCs w:val="32"/>
        </w:rPr>
        <w:t xml:space="preserve"> mission is to ensure </w:t>
      </w:r>
      <w:r w:rsidR="0023253C">
        <w:rPr>
          <w:rFonts w:ascii="Arial" w:hAnsi="Arial" w:cs="Arial"/>
          <w:sz w:val="32"/>
          <w:szCs w:val="32"/>
        </w:rPr>
        <w:t xml:space="preserve">that </w:t>
      </w:r>
      <w:r w:rsidR="0023253C" w:rsidRPr="0023253C">
        <w:rPr>
          <w:rFonts w:ascii="Arial" w:hAnsi="Arial" w:cs="Arial"/>
          <w:sz w:val="32"/>
          <w:szCs w:val="32"/>
        </w:rPr>
        <w:t>kids have safe access to clean water, education, healthcare, and play</w:t>
      </w:r>
      <w:r w:rsidR="00823BFF">
        <w:rPr>
          <w:rFonts w:ascii="Arial" w:hAnsi="Arial" w:cs="Arial"/>
          <w:sz w:val="32"/>
          <w:szCs w:val="32"/>
        </w:rPr>
        <w:t xml:space="preserve"> a role</w:t>
      </w:r>
      <w:r w:rsidR="0023253C" w:rsidRPr="0023253C">
        <w:rPr>
          <w:rFonts w:ascii="Arial" w:hAnsi="Arial" w:cs="Arial"/>
          <w:sz w:val="32"/>
          <w:szCs w:val="32"/>
        </w:rPr>
        <w:t xml:space="preserve"> (the right to creative expression!) in </w:t>
      </w:r>
      <w:r w:rsidR="00823BFF">
        <w:rPr>
          <w:rFonts w:ascii="Arial" w:hAnsi="Arial" w:cs="Arial"/>
          <w:sz w:val="32"/>
          <w:szCs w:val="32"/>
        </w:rPr>
        <w:t xml:space="preserve">other </w:t>
      </w:r>
      <w:r w:rsidR="0023253C" w:rsidRPr="0023253C">
        <w:rPr>
          <w:rFonts w:ascii="Arial" w:hAnsi="Arial" w:cs="Arial"/>
          <w:sz w:val="32"/>
          <w:szCs w:val="32"/>
        </w:rPr>
        <w:t>countries</w:t>
      </w:r>
      <w:r w:rsidR="00823BFF">
        <w:rPr>
          <w:rFonts w:ascii="Arial" w:hAnsi="Arial" w:cs="Arial"/>
          <w:sz w:val="32"/>
          <w:szCs w:val="32"/>
        </w:rPr>
        <w:t xml:space="preserve">.  </w:t>
      </w:r>
      <w:r w:rsidR="00823BFF" w:rsidRPr="00823BFF">
        <w:rPr>
          <w:rFonts w:ascii="Arial" w:hAnsi="Arial" w:cs="Arial"/>
          <w:sz w:val="32"/>
          <w:szCs w:val="32"/>
        </w:rPr>
        <w:t>There's incredible power in listening to someone's story, especially one that is vastly different from yours. With 7 billion people</w:t>
      </w:r>
      <w:r w:rsidR="00823BFF">
        <w:rPr>
          <w:rFonts w:ascii="Arial" w:hAnsi="Arial" w:cs="Arial"/>
          <w:sz w:val="32"/>
          <w:szCs w:val="32"/>
        </w:rPr>
        <w:t xml:space="preserve"> </w:t>
      </w:r>
      <w:r w:rsidR="002409D8">
        <w:rPr>
          <w:rFonts w:ascii="Arial" w:hAnsi="Arial" w:cs="Arial"/>
          <w:sz w:val="32"/>
          <w:szCs w:val="32"/>
        </w:rPr>
        <w:t xml:space="preserve">on </w:t>
      </w:r>
      <w:r w:rsidR="00823BFF" w:rsidRPr="00823BFF">
        <w:rPr>
          <w:rFonts w:ascii="Arial" w:hAnsi="Arial" w:cs="Arial"/>
          <w:sz w:val="32"/>
          <w:szCs w:val="32"/>
        </w:rPr>
        <w:t xml:space="preserve">one shared planet, the world is full of diverse cultures, traditions, and </w:t>
      </w:r>
      <w:r w:rsidR="002409D8">
        <w:rPr>
          <w:rFonts w:ascii="Arial" w:hAnsi="Arial" w:cs="Arial"/>
          <w:sz w:val="32"/>
          <w:szCs w:val="32"/>
        </w:rPr>
        <w:t xml:space="preserve">different </w:t>
      </w:r>
      <w:r w:rsidR="00823BFF" w:rsidRPr="00823BFF">
        <w:rPr>
          <w:rFonts w:ascii="Arial" w:hAnsi="Arial" w:cs="Arial"/>
          <w:sz w:val="32"/>
          <w:szCs w:val="32"/>
        </w:rPr>
        <w:t>ways of living that are interesting to learn about.</w:t>
      </w:r>
    </w:p>
    <w:p w14:paraId="3A787BDB" w14:textId="77777777" w:rsidR="00CA4DB6" w:rsidRDefault="00823BFF" w:rsidP="00396CA2">
      <w:pPr>
        <w:rPr>
          <w:rFonts w:ascii="Arial" w:hAnsi="Arial" w:cs="Arial"/>
          <w:sz w:val="32"/>
          <w:szCs w:val="32"/>
        </w:rPr>
      </w:pPr>
      <w:r>
        <w:rPr>
          <w:rFonts w:ascii="Arial" w:hAnsi="Arial" w:cs="Arial"/>
          <w:sz w:val="32"/>
          <w:szCs w:val="32"/>
        </w:rPr>
        <w:t>F</w:t>
      </w:r>
      <w:r w:rsidRPr="00823BFF">
        <w:rPr>
          <w:rFonts w:ascii="Arial" w:hAnsi="Arial" w:cs="Arial"/>
          <w:sz w:val="32"/>
          <w:szCs w:val="32"/>
        </w:rPr>
        <w:t>aith in fundamental human rights, in the dignity and worth of the human person and in the equal rights of men and women</w:t>
      </w:r>
      <w:r w:rsidRPr="00823BFF">
        <w:rPr>
          <w:rFonts w:ascii="Arial" w:hAnsi="Arial" w:cs="Arial"/>
          <w:b/>
          <w:bCs/>
          <w:sz w:val="32"/>
          <w:szCs w:val="32"/>
        </w:rPr>
        <w:t xml:space="preserve"> </w:t>
      </w:r>
      <w:r w:rsidRPr="00823BFF">
        <w:rPr>
          <w:rFonts w:ascii="Arial" w:hAnsi="Arial" w:cs="Arial"/>
          <w:sz w:val="32"/>
          <w:szCs w:val="32"/>
        </w:rPr>
        <w:t>and</w:t>
      </w:r>
      <w:r w:rsidRPr="00823BFF">
        <w:rPr>
          <w:rFonts w:ascii="Arial" w:hAnsi="Arial" w:cs="Arial"/>
          <w:b/>
          <w:bCs/>
          <w:sz w:val="32"/>
          <w:szCs w:val="32"/>
        </w:rPr>
        <w:t xml:space="preserve"> </w:t>
      </w:r>
      <w:r w:rsidRPr="00823BFF">
        <w:rPr>
          <w:rFonts w:ascii="Arial" w:hAnsi="Arial" w:cs="Arial"/>
          <w:sz w:val="32"/>
          <w:szCs w:val="32"/>
        </w:rPr>
        <w:t xml:space="preserve">have determined to promote social progress and better standards </w:t>
      </w:r>
    </w:p>
    <w:p w14:paraId="737C3005" w14:textId="77777777" w:rsidR="00CA4DB6" w:rsidRPr="00CA4DB6" w:rsidRDefault="00CA4DB6" w:rsidP="00CA4DB6">
      <w:pPr>
        <w:rPr>
          <w:rFonts w:ascii="Arial" w:hAnsi="Arial" w:cs="Arial"/>
        </w:rPr>
      </w:pPr>
      <w:r w:rsidRPr="00CA4DB6">
        <w:rPr>
          <w:rFonts w:ascii="Arial" w:hAnsi="Arial" w:cs="Arial"/>
        </w:rPr>
        <w:lastRenderedPageBreak/>
        <w:t>Mark Henrick Smith</w:t>
      </w:r>
    </w:p>
    <w:p w14:paraId="610CDD47" w14:textId="7E4B3110" w:rsidR="00CA4DB6" w:rsidRPr="00CA4DB6" w:rsidRDefault="00CA4DB6" w:rsidP="00CA4DB6">
      <w:pPr>
        <w:rPr>
          <w:rFonts w:ascii="Arial" w:hAnsi="Arial" w:cs="Arial"/>
        </w:rPr>
      </w:pPr>
      <w:r w:rsidRPr="00CA4DB6">
        <w:rPr>
          <w:rFonts w:ascii="Arial" w:hAnsi="Arial" w:cs="Arial"/>
        </w:rPr>
        <w:t>UB73825SAR82989</w:t>
      </w:r>
    </w:p>
    <w:p w14:paraId="08BC95A4" w14:textId="77777777" w:rsidR="00CA4DB6" w:rsidRDefault="00CA4DB6" w:rsidP="00396CA2">
      <w:pPr>
        <w:rPr>
          <w:rFonts w:ascii="Arial" w:hAnsi="Arial" w:cs="Arial"/>
          <w:sz w:val="32"/>
          <w:szCs w:val="32"/>
        </w:rPr>
      </w:pPr>
    </w:p>
    <w:p w14:paraId="43691969" w14:textId="77777777" w:rsidR="00CA4DB6" w:rsidRDefault="00CA4DB6" w:rsidP="00396CA2">
      <w:pPr>
        <w:rPr>
          <w:rFonts w:ascii="Arial" w:hAnsi="Arial" w:cs="Arial"/>
          <w:sz w:val="32"/>
          <w:szCs w:val="32"/>
        </w:rPr>
      </w:pPr>
    </w:p>
    <w:p w14:paraId="15BB28EA" w14:textId="59AC6252" w:rsidR="004A205D" w:rsidRDefault="00823BFF" w:rsidP="00396CA2">
      <w:pPr>
        <w:rPr>
          <w:rFonts w:ascii="Arial" w:hAnsi="Arial" w:cs="Arial"/>
          <w:sz w:val="32"/>
          <w:szCs w:val="32"/>
        </w:rPr>
      </w:pPr>
      <w:r w:rsidRPr="00823BFF">
        <w:rPr>
          <w:rFonts w:ascii="Arial" w:hAnsi="Arial" w:cs="Arial"/>
          <w:sz w:val="32"/>
          <w:szCs w:val="32"/>
        </w:rPr>
        <w:t>of life in larger freedom,</w:t>
      </w:r>
      <w:r w:rsidR="00582972" w:rsidRPr="00582972">
        <w:t xml:space="preserve"> </w:t>
      </w:r>
      <w:r w:rsidR="00CA4DB6" w:rsidRPr="00582972">
        <w:rPr>
          <w:rFonts w:ascii="Arial" w:hAnsi="Arial" w:cs="Arial"/>
          <w:sz w:val="32"/>
          <w:szCs w:val="32"/>
        </w:rPr>
        <w:t>where</w:t>
      </w:r>
      <w:r w:rsidR="00CA4DB6">
        <w:rPr>
          <w:rFonts w:ascii="Arial" w:hAnsi="Arial" w:cs="Arial"/>
          <w:sz w:val="32"/>
          <w:szCs w:val="32"/>
        </w:rPr>
        <w:t xml:space="preserve"> </w:t>
      </w:r>
      <w:r w:rsidR="00CA4DB6" w:rsidRPr="00582972">
        <w:rPr>
          <w:rFonts w:ascii="Arial" w:hAnsi="Arial" w:cs="Arial"/>
          <w:sz w:val="32"/>
          <w:szCs w:val="32"/>
        </w:rPr>
        <w:t>as</w:t>
      </w:r>
      <w:r w:rsidR="00582972" w:rsidRPr="00582972">
        <w:rPr>
          <w:rFonts w:ascii="Arial" w:hAnsi="Arial" w:cs="Arial"/>
          <w:sz w:val="32"/>
          <w:szCs w:val="32"/>
        </w:rPr>
        <w:t xml:space="preserve"> a common understanding of these rights and freedoms is of the greatest importance for the full realization</w:t>
      </w:r>
      <w:r w:rsidR="00582972">
        <w:rPr>
          <w:rFonts w:ascii="Arial" w:hAnsi="Arial" w:cs="Arial"/>
          <w:sz w:val="32"/>
          <w:szCs w:val="32"/>
        </w:rPr>
        <w:t xml:space="preserve"> </w:t>
      </w:r>
      <w:r w:rsidR="0044222D" w:rsidRPr="0044222D">
        <w:rPr>
          <w:rFonts w:ascii="Arial" w:hAnsi="Arial" w:cs="Arial"/>
          <w:sz w:val="32"/>
          <w:szCs w:val="32"/>
        </w:rPr>
        <w:t>jurisdictional</w:t>
      </w:r>
      <w:r w:rsidR="0044222D">
        <w:rPr>
          <w:rFonts w:ascii="Arial" w:hAnsi="Arial" w:cs="Arial"/>
          <w:sz w:val="32"/>
          <w:szCs w:val="32"/>
        </w:rPr>
        <w:t xml:space="preserve"> </w:t>
      </w:r>
      <w:r w:rsidR="0044222D" w:rsidRPr="0044222D">
        <w:rPr>
          <w:rFonts w:ascii="Arial" w:hAnsi="Arial" w:cs="Arial"/>
          <w:sz w:val="32"/>
          <w:szCs w:val="32"/>
        </w:rPr>
        <w:t>whether it be independent,</w:t>
      </w:r>
      <w:r w:rsidR="0044222D" w:rsidRPr="0044222D">
        <w:t xml:space="preserve"> </w:t>
      </w:r>
      <w:r w:rsidR="0044222D" w:rsidRPr="0044222D">
        <w:rPr>
          <w:rFonts w:ascii="Arial" w:hAnsi="Arial" w:cs="Arial"/>
          <w:sz w:val="32"/>
          <w:szCs w:val="32"/>
        </w:rPr>
        <w:t>such as race, colo</w:t>
      </w:r>
      <w:r w:rsidR="0044222D">
        <w:rPr>
          <w:rFonts w:ascii="Arial" w:hAnsi="Arial" w:cs="Arial"/>
          <w:sz w:val="32"/>
          <w:szCs w:val="32"/>
        </w:rPr>
        <w:t>u</w:t>
      </w:r>
      <w:r w:rsidR="0044222D" w:rsidRPr="0044222D">
        <w:rPr>
          <w:rFonts w:ascii="Arial" w:hAnsi="Arial" w:cs="Arial"/>
          <w:sz w:val="32"/>
          <w:szCs w:val="32"/>
        </w:rPr>
        <w:t>r, sex, language, religion, political or other opinion, national or social origin, property, birth or other status</w:t>
      </w:r>
      <w:r w:rsidR="0044222D">
        <w:rPr>
          <w:rFonts w:ascii="Arial" w:hAnsi="Arial" w:cs="Arial"/>
          <w:sz w:val="32"/>
          <w:szCs w:val="32"/>
        </w:rPr>
        <w:t xml:space="preserve">. </w:t>
      </w:r>
      <w:r w:rsidR="006127C0" w:rsidRPr="006127C0">
        <w:rPr>
          <w:rFonts w:ascii="Arial" w:hAnsi="Arial" w:cs="Arial"/>
          <w:sz w:val="32"/>
          <w:szCs w:val="32"/>
        </w:rPr>
        <w:t>The right to life also requires public authorities to take positive steps to protect the right to life.</w:t>
      </w:r>
      <w:r w:rsidR="006127C0">
        <w:rPr>
          <w:rFonts w:ascii="Arial" w:hAnsi="Arial" w:cs="Arial"/>
          <w:sz w:val="32"/>
          <w:szCs w:val="32"/>
        </w:rPr>
        <w:t xml:space="preserve"> </w:t>
      </w:r>
      <w:r w:rsidR="006127C0" w:rsidRPr="006127C0">
        <w:rPr>
          <w:rFonts w:ascii="Arial" w:hAnsi="Arial" w:cs="Arial"/>
          <w:sz w:val="32"/>
          <w:szCs w:val="32"/>
        </w:rPr>
        <w:t>the obligation to</w:t>
      </w:r>
      <w:r w:rsidR="006127C0">
        <w:rPr>
          <w:rFonts w:ascii="Arial" w:hAnsi="Arial" w:cs="Arial"/>
          <w:sz w:val="32"/>
          <w:szCs w:val="32"/>
        </w:rPr>
        <w:t xml:space="preserve"> </w:t>
      </w:r>
      <w:r w:rsidR="006127C0" w:rsidRPr="006127C0">
        <w:rPr>
          <w:rFonts w:ascii="Arial" w:hAnsi="Arial" w:cs="Arial"/>
          <w:sz w:val="32"/>
          <w:szCs w:val="32"/>
        </w:rPr>
        <w:t xml:space="preserve">protect the right to life under </w:t>
      </w:r>
      <w:r w:rsidR="006127C0">
        <w:rPr>
          <w:rFonts w:ascii="Arial" w:hAnsi="Arial" w:cs="Arial"/>
          <w:sz w:val="32"/>
          <w:szCs w:val="32"/>
        </w:rPr>
        <w:t>such</w:t>
      </w:r>
      <w:r w:rsidR="006127C0" w:rsidRPr="006127C0">
        <w:rPr>
          <w:rFonts w:ascii="Arial" w:hAnsi="Arial" w:cs="Arial"/>
          <w:sz w:val="32"/>
          <w:szCs w:val="32"/>
        </w:rPr>
        <w:t xml:space="preserve"> provision,</w:t>
      </w:r>
      <w:r w:rsidR="006127C0">
        <w:rPr>
          <w:rFonts w:ascii="Arial" w:hAnsi="Arial" w:cs="Arial"/>
          <w:sz w:val="32"/>
          <w:szCs w:val="32"/>
        </w:rPr>
        <w:t xml:space="preserve"> </w:t>
      </w:r>
      <w:r w:rsidR="006127C0" w:rsidRPr="006127C0">
        <w:rPr>
          <w:rFonts w:ascii="Arial" w:hAnsi="Arial" w:cs="Arial"/>
          <w:sz w:val="32"/>
          <w:szCs w:val="32"/>
        </w:rPr>
        <w:t>to “secure to everyone within their jurisdiction the rights and freedoms</w:t>
      </w:r>
      <w:r w:rsidR="006127C0">
        <w:rPr>
          <w:rFonts w:ascii="Arial" w:hAnsi="Arial" w:cs="Arial"/>
          <w:sz w:val="32"/>
          <w:szCs w:val="32"/>
        </w:rPr>
        <w:t>.</w:t>
      </w:r>
      <w:r w:rsidR="00396CA2">
        <w:rPr>
          <w:rFonts w:ascii="Arial" w:hAnsi="Arial" w:cs="Arial"/>
          <w:sz w:val="32"/>
          <w:szCs w:val="32"/>
        </w:rPr>
        <w:t xml:space="preserve">  </w:t>
      </w:r>
      <w:r w:rsidR="00396CA2" w:rsidRPr="00396CA2">
        <w:rPr>
          <w:rFonts w:ascii="Arial" w:hAnsi="Arial" w:cs="Arial"/>
          <w:sz w:val="32"/>
          <w:szCs w:val="32"/>
        </w:rPr>
        <w:t>These attempts to grant a right to life before birth</w:t>
      </w:r>
      <w:r w:rsidR="00396CA2">
        <w:rPr>
          <w:rFonts w:ascii="Arial" w:hAnsi="Arial" w:cs="Arial"/>
          <w:sz w:val="32"/>
          <w:szCs w:val="32"/>
        </w:rPr>
        <w:t xml:space="preserve"> </w:t>
      </w:r>
      <w:r w:rsidR="00396CA2" w:rsidRPr="00396CA2">
        <w:rPr>
          <w:rFonts w:ascii="Arial" w:hAnsi="Arial" w:cs="Arial"/>
          <w:sz w:val="32"/>
          <w:szCs w:val="32"/>
        </w:rPr>
        <w:t>and therefore recognize prenatal legal personhood</w:t>
      </w:r>
      <w:r w:rsidR="00396CA2">
        <w:rPr>
          <w:rFonts w:ascii="Arial" w:hAnsi="Arial" w:cs="Arial"/>
          <w:sz w:val="32"/>
          <w:szCs w:val="32"/>
        </w:rPr>
        <w:t xml:space="preserve"> </w:t>
      </w:r>
      <w:r w:rsidR="00396CA2" w:rsidRPr="00396CA2">
        <w:rPr>
          <w:rFonts w:ascii="Arial" w:hAnsi="Arial" w:cs="Arial"/>
          <w:sz w:val="32"/>
          <w:szCs w:val="32"/>
        </w:rPr>
        <w:t>seek to</w:t>
      </w:r>
      <w:r w:rsidR="00396CA2">
        <w:rPr>
          <w:rFonts w:ascii="Arial" w:hAnsi="Arial" w:cs="Arial"/>
          <w:sz w:val="32"/>
          <w:szCs w:val="32"/>
        </w:rPr>
        <w:t xml:space="preserve"> </w:t>
      </w:r>
      <w:r w:rsidR="00396CA2" w:rsidRPr="00396CA2">
        <w:rPr>
          <w:rFonts w:ascii="Arial" w:hAnsi="Arial" w:cs="Arial"/>
          <w:sz w:val="32"/>
          <w:szCs w:val="32"/>
        </w:rPr>
        <w:t>bestow rights on an embryo, or fetus that would be equal or superior to the rights of women</w:t>
      </w:r>
      <w:r w:rsidR="00396CA2">
        <w:rPr>
          <w:rFonts w:ascii="Arial" w:hAnsi="Arial" w:cs="Arial"/>
          <w:sz w:val="32"/>
          <w:szCs w:val="32"/>
        </w:rPr>
        <w:t xml:space="preserve">.  </w:t>
      </w:r>
      <w:r w:rsidR="00396CA2" w:rsidRPr="00396CA2">
        <w:rPr>
          <w:rFonts w:ascii="Arial" w:hAnsi="Arial" w:cs="Arial"/>
          <w:sz w:val="32"/>
          <w:szCs w:val="32"/>
        </w:rPr>
        <w:t>In many cases,</w:t>
      </w:r>
      <w:r w:rsidR="00396CA2">
        <w:rPr>
          <w:rFonts w:ascii="Arial" w:hAnsi="Arial" w:cs="Arial"/>
          <w:sz w:val="32"/>
          <w:szCs w:val="32"/>
        </w:rPr>
        <w:t xml:space="preserve"> </w:t>
      </w:r>
      <w:r w:rsidR="00396CA2" w:rsidRPr="00396CA2">
        <w:rPr>
          <w:rFonts w:ascii="Arial" w:hAnsi="Arial" w:cs="Arial"/>
          <w:sz w:val="32"/>
          <w:szCs w:val="32"/>
        </w:rPr>
        <w:t>these measures aim to outlaw any procedure that terminates a pregnancy. In other cases, these attempts have sought</w:t>
      </w:r>
      <w:r w:rsidR="00396CA2">
        <w:rPr>
          <w:rFonts w:ascii="Arial" w:hAnsi="Arial" w:cs="Arial"/>
          <w:sz w:val="32"/>
          <w:szCs w:val="32"/>
        </w:rPr>
        <w:t xml:space="preserve"> </w:t>
      </w:r>
      <w:r w:rsidR="00396CA2" w:rsidRPr="00396CA2">
        <w:rPr>
          <w:rFonts w:ascii="Arial" w:hAnsi="Arial" w:cs="Arial"/>
          <w:sz w:val="32"/>
          <w:szCs w:val="32"/>
        </w:rPr>
        <w:t>to justify restrictions on access to in vitro fertilization and contraception.</w:t>
      </w:r>
      <w:r w:rsidR="00396CA2">
        <w:rPr>
          <w:rFonts w:ascii="Arial" w:hAnsi="Arial" w:cs="Arial"/>
          <w:sz w:val="32"/>
          <w:szCs w:val="32"/>
        </w:rPr>
        <w:t xml:space="preserve"> </w:t>
      </w:r>
      <w:r w:rsidR="004A205D">
        <w:rPr>
          <w:rFonts w:ascii="Arial" w:hAnsi="Arial" w:cs="Arial"/>
          <w:sz w:val="32"/>
          <w:szCs w:val="32"/>
        </w:rPr>
        <w:t>So,</w:t>
      </w:r>
      <w:r w:rsidR="00396CA2">
        <w:rPr>
          <w:rFonts w:ascii="Arial" w:hAnsi="Arial" w:cs="Arial"/>
          <w:sz w:val="32"/>
          <w:szCs w:val="32"/>
        </w:rPr>
        <w:t xml:space="preserve"> both </w:t>
      </w:r>
      <w:r w:rsidR="004A205D">
        <w:rPr>
          <w:rFonts w:ascii="Arial" w:hAnsi="Arial" w:cs="Arial"/>
          <w:sz w:val="32"/>
          <w:szCs w:val="32"/>
        </w:rPr>
        <w:t>partners</w:t>
      </w:r>
      <w:r w:rsidR="00396CA2">
        <w:rPr>
          <w:rFonts w:ascii="Arial" w:hAnsi="Arial" w:cs="Arial"/>
          <w:sz w:val="32"/>
          <w:szCs w:val="32"/>
        </w:rPr>
        <w:t xml:space="preserve"> would have to make the same decision for this to be justify. </w:t>
      </w:r>
    </w:p>
    <w:p w14:paraId="23A92228" w14:textId="77777777" w:rsidR="00CA4DB6" w:rsidRDefault="004A205D" w:rsidP="004A205D">
      <w:pPr>
        <w:rPr>
          <w:rFonts w:ascii="Arial" w:hAnsi="Arial" w:cs="Arial"/>
          <w:sz w:val="32"/>
          <w:szCs w:val="32"/>
        </w:rPr>
      </w:pPr>
      <w:r w:rsidRPr="004A205D">
        <w:rPr>
          <w:rFonts w:ascii="Arial" w:hAnsi="Arial" w:cs="Arial"/>
          <w:sz w:val="32"/>
          <w:szCs w:val="32"/>
        </w:rPr>
        <w:t>Efforts to promote recognition of a right to life before birth frequently try to capitalize on the lack of moral or ethical consensus</w:t>
      </w:r>
      <w:r>
        <w:rPr>
          <w:rFonts w:ascii="Arial" w:hAnsi="Arial" w:cs="Arial"/>
          <w:sz w:val="32"/>
          <w:szCs w:val="32"/>
        </w:rPr>
        <w:t xml:space="preserve"> </w:t>
      </w:r>
      <w:r w:rsidRPr="004A205D">
        <w:rPr>
          <w:rFonts w:ascii="Arial" w:hAnsi="Arial" w:cs="Arial"/>
          <w:sz w:val="32"/>
          <w:szCs w:val="32"/>
        </w:rPr>
        <w:t>on when human life begins, often seeking to codify a single religious or other ideological viewpoint on this question. In many</w:t>
      </w:r>
      <w:r>
        <w:rPr>
          <w:rFonts w:ascii="Arial" w:hAnsi="Arial" w:cs="Arial"/>
          <w:sz w:val="32"/>
          <w:szCs w:val="32"/>
        </w:rPr>
        <w:t xml:space="preserve"> </w:t>
      </w:r>
      <w:r w:rsidRPr="004A205D">
        <w:rPr>
          <w:rFonts w:ascii="Arial" w:hAnsi="Arial" w:cs="Arial"/>
          <w:sz w:val="32"/>
          <w:szCs w:val="32"/>
        </w:rPr>
        <w:t>instances, these attempts have deliberately distorted scientific evidence around the progression of a woman’s pregnancy</w:t>
      </w:r>
      <w:r>
        <w:rPr>
          <w:rFonts w:ascii="Arial" w:hAnsi="Arial" w:cs="Arial"/>
          <w:sz w:val="32"/>
          <w:szCs w:val="32"/>
        </w:rPr>
        <w:t xml:space="preserve">.  </w:t>
      </w:r>
      <w:r w:rsidRPr="004A205D">
        <w:rPr>
          <w:rFonts w:ascii="Arial" w:hAnsi="Arial" w:cs="Arial"/>
          <w:sz w:val="32"/>
          <w:szCs w:val="32"/>
        </w:rPr>
        <w:t xml:space="preserve">While acknowledging a legitimate interest in protecting prenatal life, these courts have distinguished this interest in the value of prenatal life from a legally constructed right </w:t>
      </w:r>
    </w:p>
    <w:p w14:paraId="771A6D01" w14:textId="77777777" w:rsidR="00CA4DB6" w:rsidRDefault="00CA4DB6" w:rsidP="004A205D">
      <w:pPr>
        <w:rPr>
          <w:rFonts w:ascii="Arial" w:hAnsi="Arial" w:cs="Arial"/>
          <w:sz w:val="32"/>
          <w:szCs w:val="32"/>
        </w:rPr>
      </w:pPr>
    </w:p>
    <w:p w14:paraId="1D748679" w14:textId="77777777" w:rsidR="00CA4DB6" w:rsidRPr="00CA4DB6" w:rsidRDefault="00CA4DB6" w:rsidP="00CA4DB6">
      <w:pPr>
        <w:rPr>
          <w:rFonts w:ascii="Arial" w:hAnsi="Arial" w:cs="Arial"/>
        </w:rPr>
      </w:pPr>
      <w:r w:rsidRPr="00CA4DB6">
        <w:rPr>
          <w:rFonts w:ascii="Arial" w:hAnsi="Arial" w:cs="Arial"/>
        </w:rPr>
        <w:lastRenderedPageBreak/>
        <w:t>Mark Henrick Smith</w:t>
      </w:r>
    </w:p>
    <w:p w14:paraId="37A6FED0" w14:textId="1A57896E" w:rsidR="00CA4DB6" w:rsidRPr="00CA4DB6" w:rsidRDefault="00CA4DB6" w:rsidP="00CA4DB6">
      <w:pPr>
        <w:rPr>
          <w:rFonts w:ascii="Arial" w:hAnsi="Arial" w:cs="Arial"/>
        </w:rPr>
      </w:pPr>
      <w:r w:rsidRPr="00CA4DB6">
        <w:rPr>
          <w:rFonts w:ascii="Arial" w:hAnsi="Arial" w:cs="Arial"/>
        </w:rPr>
        <w:t>UB73825SAR82989</w:t>
      </w:r>
    </w:p>
    <w:p w14:paraId="7D1A4703" w14:textId="77777777" w:rsidR="00CA4DB6" w:rsidRDefault="00CA4DB6" w:rsidP="004A205D">
      <w:pPr>
        <w:rPr>
          <w:rFonts w:ascii="Arial" w:hAnsi="Arial" w:cs="Arial"/>
          <w:sz w:val="32"/>
          <w:szCs w:val="32"/>
        </w:rPr>
      </w:pPr>
    </w:p>
    <w:p w14:paraId="08F3DF95" w14:textId="77777777" w:rsidR="00CA4DB6" w:rsidRDefault="00CA4DB6" w:rsidP="004A205D">
      <w:pPr>
        <w:rPr>
          <w:rFonts w:ascii="Arial" w:hAnsi="Arial" w:cs="Arial"/>
          <w:sz w:val="32"/>
          <w:szCs w:val="32"/>
        </w:rPr>
      </w:pPr>
    </w:p>
    <w:p w14:paraId="7A0C4EBF" w14:textId="74234AA7" w:rsidR="00C54C39" w:rsidRPr="00823BFF" w:rsidRDefault="004A205D" w:rsidP="004A205D">
      <w:pPr>
        <w:rPr>
          <w:rFonts w:ascii="Arial" w:hAnsi="Arial" w:cs="Arial"/>
          <w:sz w:val="32"/>
          <w:szCs w:val="32"/>
        </w:rPr>
      </w:pPr>
      <w:r w:rsidRPr="004A205D">
        <w:rPr>
          <w:rFonts w:ascii="Arial" w:hAnsi="Arial" w:cs="Arial"/>
          <w:sz w:val="32"/>
          <w:szCs w:val="32"/>
        </w:rPr>
        <w:t>to life and emphasized that efforts to protect this legitimate interest must</w:t>
      </w:r>
      <w:r>
        <w:rPr>
          <w:rFonts w:ascii="Arial" w:hAnsi="Arial" w:cs="Arial"/>
          <w:sz w:val="32"/>
          <w:szCs w:val="32"/>
        </w:rPr>
        <w:t xml:space="preserve"> </w:t>
      </w:r>
      <w:r w:rsidRPr="004A205D">
        <w:rPr>
          <w:rFonts w:ascii="Arial" w:hAnsi="Arial" w:cs="Arial"/>
          <w:sz w:val="32"/>
          <w:szCs w:val="32"/>
        </w:rPr>
        <w:t>be consistent with women’s fundamental rights.</w:t>
      </w:r>
    </w:p>
    <w:p w14:paraId="2AF59AA0" w14:textId="6BA6644C" w:rsidR="004A205D" w:rsidRPr="004A205D" w:rsidRDefault="0023253C" w:rsidP="004A205D">
      <w:pPr>
        <w:rPr>
          <w:rFonts w:ascii="Arial" w:hAnsi="Arial" w:cs="Arial"/>
          <w:sz w:val="32"/>
          <w:szCs w:val="32"/>
        </w:rPr>
      </w:pPr>
      <w:r w:rsidRPr="004A205D">
        <w:rPr>
          <w:rFonts w:ascii="Arial" w:hAnsi="Arial" w:cs="Arial"/>
          <w:sz w:val="32"/>
          <w:szCs w:val="32"/>
        </w:rPr>
        <w:t>While it might not be obvious, each of us has a surprising and significant influence on the lives of others</w:t>
      </w:r>
      <w:r w:rsidR="00916991">
        <w:rPr>
          <w:rFonts w:ascii="Arial" w:hAnsi="Arial" w:cs="Arial"/>
          <w:sz w:val="32"/>
          <w:szCs w:val="32"/>
        </w:rPr>
        <w:t xml:space="preserve"> </w:t>
      </w:r>
      <w:r w:rsidRPr="004A205D">
        <w:rPr>
          <w:rFonts w:ascii="Arial" w:hAnsi="Arial" w:cs="Arial"/>
          <w:sz w:val="32"/>
          <w:szCs w:val="32"/>
        </w:rPr>
        <w:t>on people we don't even know. Once we step out of our bubbles of work stress and worries to strive for something greater, we each and every one of us hold incredible power for positive change.</w:t>
      </w:r>
      <w:r w:rsidR="004A205D">
        <w:rPr>
          <w:rFonts w:ascii="Arial" w:hAnsi="Arial" w:cs="Arial"/>
          <w:sz w:val="32"/>
          <w:szCs w:val="32"/>
        </w:rPr>
        <w:t xml:space="preserve">  T</w:t>
      </w:r>
      <w:r w:rsidR="004A205D" w:rsidRPr="004A205D">
        <w:rPr>
          <w:rFonts w:ascii="Arial" w:hAnsi="Arial" w:cs="Arial"/>
          <w:sz w:val="32"/>
          <w:szCs w:val="32"/>
        </w:rPr>
        <w:t>o ensure that efforts to protect prenatal life do not jeopardize women’s fundamental rights, the Colombian Constitutional</w:t>
      </w:r>
      <w:r w:rsidR="004A205D">
        <w:rPr>
          <w:rFonts w:ascii="Arial" w:hAnsi="Arial" w:cs="Arial"/>
          <w:sz w:val="32"/>
          <w:szCs w:val="32"/>
        </w:rPr>
        <w:t xml:space="preserve"> </w:t>
      </w:r>
      <w:r w:rsidR="004A205D" w:rsidRPr="004A205D">
        <w:rPr>
          <w:rFonts w:ascii="Arial" w:hAnsi="Arial" w:cs="Arial"/>
          <w:sz w:val="32"/>
          <w:szCs w:val="32"/>
        </w:rPr>
        <w:t>Court ruled that Colombia’s restrictive abortion law must be expanded to permit abortion in certain circumstances.</w:t>
      </w:r>
    </w:p>
    <w:p w14:paraId="0C501A98" w14:textId="77777777" w:rsidR="00CA4DB6" w:rsidRDefault="004A205D" w:rsidP="00250DCA">
      <w:pPr>
        <w:rPr>
          <w:rFonts w:ascii="Arial" w:hAnsi="Arial" w:cs="Arial"/>
          <w:sz w:val="32"/>
          <w:szCs w:val="32"/>
        </w:rPr>
      </w:pPr>
      <w:r w:rsidRPr="004A205D">
        <w:rPr>
          <w:rFonts w:ascii="Arial" w:hAnsi="Arial" w:cs="Arial"/>
          <w:sz w:val="32"/>
          <w:szCs w:val="32"/>
        </w:rPr>
        <w:t>The Court held the law to be unconstitutional because it “entails the complete pre-eminence of the life of the fetus</w:t>
      </w:r>
      <w:r>
        <w:rPr>
          <w:rFonts w:ascii="Arial" w:hAnsi="Arial" w:cs="Arial"/>
          <w:sz w:val="32"/>
          <w:szCs w:val="32"/>
        </w:rPr>
        <w:t xml:space="preserve"> </w:t>
      </w:r>
      <w:r w:rsidRPr="004A205D">
        <w:rPr>
          <w:rFonts w:ascii="Arial" w:hAnsi="Arial" w:cs="Arial"/>
          <w:sz w:val="32"/>
          <w:szCs w:val="32"/>
        </w:rPr>
        <w:t>and the absolute sacrifice of the pregnant woman’s fundamental rights</w:t>
      </w:r>
      <w:r w:rsidR="00226873">
        <w:rPr>
          <w:rFonts w:ascii="Arial" w:hAnsi="Arial" w:cs="Arial"/>
          <w:sz w:val="32"/>
          <w:szCs w:val="32"/>
        </w:rPr>
        <w:t xml:space="preserve">.  </w:t>
      </w:r>
      <w:r w:rsidR="00226873" w:rsidRPr="00226873">
        <w:rPr>
          <w:rFonts w:ascii="Arial" w:hAnsi="Arial" w:cs="Arial"/>
          <w:sz w:val="32"/>
          <w:szCs w:val="32"/>
        </w:rPr>
        <w:t>An element of choice can be inferred from the right to life as it is</w:t>
      </w:r>
      <w:r w:rsidR="00250DCA">
        <w:rPr>
          <w:rFonts w:ascii="Arial" w:hAnsi="Arial" w:cs="Arial"/>
          <w:sz w:val="32"/>
          <w:szCs w:val="32"/>
        </w:rPr>
        <w:t xml:space="preserve"> </w:t>
      </w:r>
      <w:r w:rsidR="00226873" w:rsidRPr="00226873">
        <w:rPr>
          <w:rFonts w:ascii="Arial" w:hAnsi="Arial" w:cs="Arial"/>
          <w:sz w:val="32"/>
          <w:szCs w:val="32"/>
        </w:rPr>
        <w:t>clearly not interpreted as a requirement to live due to the right to refuse</w:t>
      </w:r>
      <w:r w:rsidR="00250DCA">
        <w:rPr>
          <w:rFonts w:ascii="Arial" w:hAnsi="Arial" w:cs="Arial"/>
          <w:sz w:val="32"/>
          <w:szCs w:val="32"/>
        </w:rPr>
        <w:t xml:space="preserve"> </w:t>
      </w:r>
      <w:r w:rsidR="00226873" w:rsidRPr="00226873">
        <w:rPr>
          <w:rFonts w:ascii="Arial" w:hAnsi="Arial" w:cs="Arial"/>
          <w:sz w:val="32"/>
          <w:szCs w:val="32"/>
        </w:rPr>
        <w:t>treatment and the legality of suicide. It can therefore be implied that it</w:t>
      </w:r>
      <w:r w:rsidR="00250DCA">
        <w:rPr>
          <w:rFonts w:ascii="Arial" w:hAnsi="Arial" w:cs="Arial"/>
          <w:sz w:val="32"/>
          <w:szCs w:val="32"/>
        </w:rPr>
        <w:t xml:space="preserve"> </w:t>
      </w:r>
      <w:r w:rsidR="00226873" w:rsidRPr="00226873">
        <w:rPr>
          <w:rFonts w:ascii="Arial" w:hAnsi="Arial" w:cs="Arial"/>
          <w:sz w:val="32"/>
          <w:szCs w:val="32"/>
        </w:rPr>
        <w:t>protects the right to choose whether or not to continue living</w:t>
      </w:r>
      <w:r w:rsidR="00250DCA">
        <w:rPr>
          <w:rFonts w:ascii="Arial" w:hAnsi="Arial" w:cs="Arial"/>
          <w:sz w:val="32"/>
          <w:szCs w:val="32"/>
        </w:rPr>
        <w:t xml:space="preserve">.  </w:t>
      </w:r>
      <w:r w:rsidR="00250DCA" w:rsidRPr="00250DCA">
        <w:rPr>
          <w:rFonts w:ascii="Arial" w:hAnsi="Arial" w:cs="Arial"/>
          <w:sz w:val="32"/>
          <w:szCs w:val="32"/>
        </w:rPr>
        <w:t>Furthermore, the right to freedom of thought is declared as an</w:t>
      </w:r>
      <w:r w:rsidR="00CA4DB6">
        <w:rPr>
          <w:rFonts w:ascii="Arial" w:hAnsi="Arial" w:cs="Arial"/>
          <w:sz w:val="32"/>
          <w:szCs w:val="32"/>
        </w:rPr>
        <w:t xml:space="preserve"> </w:t>
      </w:r>
      <w:r w:rsidR="00250DCA" w:rsidRPr="00250DCA">
        <w:rPr>
          <w:rFonts w:ascii="Arial" w:hAnsi="Arial" w:cs="Arial"/>
          <w:sz w:val="32"/>
          <w:szCs w:val="32"/>
        </w:rPr>
        <w:t>explicit human right rather than one that is inferred from other protections.</w:t>
      </w:r>
      <w:r w:rsidR="00250DCA">
        <w:rPr>
          <w:rFonts w:ascii="Arial" w:hAnsi="Arial" w:cs="Arial"/>
          <w:sz w:val="32"/>
          <w:szCs w:val="32"/>
        </w:rPr>
        <w:t xml:space="preserve"> </w:t>
      </w:r>
      <w:r w:rsidR="00250DCA" w:rsidRPr="00250DCA">
        <w:rPr>
          <w:rFonts w:ascii="Arial" w:hAnsi="Arial" w:cs="Arial"/>
          <w:sz w:val="32"/>
          <w:szCs w:val="32"/>
        </w:rPr>
        <w:t>It is also distinct from freedom of expression. Without expression, thought</w:t>
      </w:r>
      <w:r w:rsidR="00250DCA">
        <w:rPr>
          <w:rFonts w:ascii="Arial" w:hAnsi="Arial" w:cs="Arial"/>
          <w:sz w:val="32"/>
          <w:szCs w:val="32"/>
        </w:rPr>
        <w:t xml:space="preserve"> </w:t>
      </w:r>
      <w:r w:rsidR="00250DCA" w:rsidRPr="00250DCA">
        <w:rPr>
          <w:rFonts w:ascii="Arial" w:hAnsi="Arial" w:cs="Arial"/>
          <w:sz w:val="32"/>
          <w:szCs w:val="32"/>
        </w:rPr>
        <w:t>cannot be monitored, which brings into question the rationale behind</w:t>
      </w:r>
      <w:r w:rsidR="00250DCA">
        <w:rPr>
          <w:rFonts w:ascii="Arial" w:hAnsi="Arial" w:cs="Arial"/>
          <w:sz w:val="32"/>
          <w:szCs w:val="32"/>
        </w:rPr>
        <w:t xml:space="preserve"> </w:t>
      </w:r>
      <w:r w:rsidR="00250DCA" w:rsidRPr="00250DCA">
        <w:rPr>
          <w:rFonts w:ascii="Arial" w:hAnsi="Arial" w:cs="Arial"/>
          <w:sz w:val="32"/>
          <w:szCs w:val="32"/>
        </w:rPr>
        <w:t>the right if it cannot be practically revoked and laws against it cannot be</w:t>
      </w:r>
      <w:r w:rsidR="00250DCA">
        <w:rPr>
          <w:rFonts w:ascii="Arial" w:hAnsi="Arial" w:cs="Arial"/>
          <w:sz w:val="32"/>
          <w:szCs w:val="32"/>
        </w:rPr>
        <w:t xml:space="preserve"> </w:t>
      </w:r>
      <w:r w:rsidR="00250DCA" w:rsidRPr="00250DCA">
        <w:rPr>
          <w:rFonts w:ascii="Arial" w:hAnsi="Arial" w:cs="Arial"/>
          <w:sz w:val="32"/>
          <w:szCs w:val="32"/>
        </w:rPr>
        <w:t>enforced. Perhaps as mankind’s greatest asset, thought is protected above</w:t>
      </w:r>
      <w:r w:rsidR="00250DCA">
        <w:rPr>
          <w:rFonts w:ascii="Arial" w:hAnsi="Arial" w:cs="Arial"/>
          <w:sz w:val="32"/>
          <w:szCs w:val="32"/>
        </w:rPr>
        <w:t xml:space="preserve"> </w:t>
      </w:r>
      <w:r w:rsidR="00250DCA" w:rsidRPr="00250DCA">
        <w:rPr>
          <w:rFonts w:ascii="Arial" w:hAnsi="Arial" w:cs="Arial"/>
          <w:sz w:val="32"/>
          <w:szCs w:val="32"/>
        </w:rPr>
        <w:t xml:space="preserve">all else and interpretation of the right should be </w:t>
      </w:r>
    </w:p>
    <w:p w14:paraId="37C1A01F" w14:textId="77777777" w:rsidR="00CA4DB6" w:rsidRPr="00CA4DB6" w:rsidRDefault="00CA4DB6" w:rsidP="00CA4DB6">
      <w:pPr>
        <w:rPr>
          <w:rFonts w:ascii="Arial" w:hAnsi="Arial" w:cs="Arial"/>
        </w:rPr>
      </w:pPr>
      <w:r w:rsidRPr="00CA4DB6">
        <w:rPr>
          <w:rFonts w:ascii="Arial" w:hAnsi="Arial" w:cs="Arial"/>
        </w:rPr>
        <w:lastRenderedPageBreak/>
        <w:t>Mark Henrick Smith</w:t>
      </w:r>
    </w:p>
    <w:p w14:paraId="7225B8D6" w14:textId="1A289CC8" w:rsidR="00CA4DB6" w:rsidRPr="00CA4DB6" w:rsidRDefault="00CA4DB6" w:rsidP="00CA4DB6">
      <w:pPr>
        <w:rPr>
          <w:rFonts w:ascii="Arial" w:hAnsi="Arial" w:cs="Arial"/>
        </w:rPr>
      </w:pPr>
      <w:r w:rsidRPr="00CA4DB6">
        <w:rPr>
          <w:rFonts w:ascii="Arial" w:hAnsi="Arial" w:cs="Arial"/>
        </w:rPr>
        <w:t>UB73825SAR82989</w:t>
      </w:r>
    </w:p>
    <w:p w14:paraId="6C82EF89" w14:textId="77777777" w:rsidR="00CA4DB6" w:rsidRDefault="00CA4DB6" w:rsidP="00250DCA">
      <w:pPr>
        <w:rPr>
          <w:rFonts w:ascii="Arial" w:hAnsi="Arial" w:cs="Arial"/>
          <w:sz w:val="32"/>
          <w:szCs w:val="32"/>
        </w:rPr>
      </w:pPr>
    </w:p>
    <w:p w14:paraId="1E4638A8" w14:textId="77777777" w:rsidR="00CA4DB6" w:rsidRDefault="00CA4DB6" w:rsidP="00250DCA">
      <w:pPr>
        <w:rPr>
          <w:rFonts w:ascii="Arial" w:hAnsi="Arial" w:cs="Arial"/>
          <w:sz w:val="32"/>
          <w:szCs w:val="32"/>
        </w:rPr>
      </w:pPr>
    </w:p>
    <w:p w14:paraId="2F317C89" w14:textId="28784FED" w:rsidR="00C54C39" w:rsidRPr="004A205D" w:rsidRDefault="00250DCA" w:rsidP="00250DCA">
      <w:pPr>
        <w:rPr>
          <w:rFonts w:ascii="Arial" w:hAnsi="Arial" w:cs="Arial"/>
          <w:sz w:val="32"/>
          <w:szCs w:val="32"/>
        </w:rPr>
      </w:pPr>
      <w:r w:rsidRPr="00250DCA">
        <w:rPr>
          <w:rFonts w:ascii="Arial" w:hAnsi="Arial" w:cs="Arial"/>
          <w:sz w:val="32"/>
          <w:szCs w:val="32"/>
        </w:rPr>
        <w:t>able to extend to action</w:t>
      </w:r>
      <w:r>
        <w:rPr>
          <w:rFonts w:ascii="Arial" w:hAnsi="Arial" w:cs="Arial"/>
          <w:sz w:val="32"/>
          <w:szCs w:val="32"/>
        </w:rPr>
        <w:t xml:space="preserve"> </w:t>
      </w:r>
      <w:r w:rsidRPr="00250DCA">
        <w:rPr>
          <w:rFonts w:ascii="Arial" w:hAnsi="Arial" w:cs="Arial"/>
          <w:sz w:val="32"/>
          <w:szCs w:val="32"/>
        </w:rPr>
        <w:t>in some circumstances.</w:t>
      </w:r>
      <w:r>
        <w:rPr>
          <w:rFonts w:ascii="Arial" w:hAnsi="Arial" w:cs="Arial"/>
          <w:sz w:val="32"/>
          <w:szCs w:val="32"/>
        </w:rPr>
        <w:t xml:space="preserve">  </w:t>
      </w:r>
      <w:r w:rsidRPr="00250DCA">
        <w:rPr>
          <w:rFonts w:ascii="Arial" w:hAnsi="Arial" w:cs="Arial"/>
          <w:sz w:val="32"/>
          <w:szCs w:val="32"/>
        </w:rPr>
        <w:t>Respecting the decision to end one’s life is coupled with concepts of</w:t>
      </w:r>
      <w:r>
        <w:rPr>
          <w:rFonts w:ascii="Arial" w:hAnsi="Arial" w:cs="Arial"/>
          <w:sz w:val="32"/>
          <w:szCs w:val="32"/>
        </w:rPr>
        <w:t xml:space="preserve"> </w:t>
      </w:r>
      <w:r w:rsidRPr="00250DCA">
        <w:rPr>
          <w:rFonts w:ascii="Arial" w:hAnsi="Arial" w:cs="Arial"/>
          <w:sz w:val="32"/>
          <w:szCs w:val="32"/>
        </w:rPr>
        <w:t>security, dignity, liberty and autonomy, which are fundamental principles</w:t>
      </w:r>
      <w:r>
        <w:rPr>
          <w:rFonts w:ascii="Arial" w:hAnsi="Arial" w:cs="Arial"/>
          <w:sz w:val="32"/>
          <w:szCs w:val="32"/>
        </w:rPr>
        <w:t xml:space="preserve"> </w:t>
      </w:r>
      <w:r w:rsidRPr="00250DCA">
        <w:rPr>
          <w:rFonts w:ascii="Arial" w:hAnsi="Arial" w:cs="Arial"/>
          <w:sz w:val="32"/>
          <w:szCs w:val="32"/>
        </w:rPr>
        <w:t>underlying human rights. With regard to the right to privacy</w:t>
      </w:r>
      <w:r>
        <w:rPr>
          <w:rFonts w:ascii="Arial" w:hAnsi="Arial" w:cs="Arial"/>
          <w:sz w:val="32"/>
          <w:szCs w:val="32"/>
        </w:rPr>
        <w:t xml:space="preserve">.  </w:t>
      </w:r>
      <w:r w:rsidRPr="00250DCA">
        <w:rPr>
          <w:rFonts w:ascii="Arial" w:hAnsi="Arial" w:cs="Arial"/>
          <w:sz w:val="32"/>
          <w:szCs w:val="32"/>
        </w:rPr>
        <w:t>Based on this principle of autonomy, one may exercise the</w:t>
      </w:r>
      <w:r>
        <w:rPr>
          <w:rFonts w:ascii="Arial" w:hAnsi="Arial" w:cs="Arial"/>
          <w:sz w:val="32"/>
          <w:szCs w:val="32"/>
        </w:rPr>
        <w:t xml:space="preserve"> </w:t>
      </w:r>
      <w:r w:rsidRPr="00250DCA">
        <w:rPr>
          <w:rFonts w:ascii="Arial" w:hAnsi="Arial" w:cs="Arial"/>
          <w:sz w:val="32"/>
          <w:szCs w:val="32"/>
        </w:rPr>
        <w:t>choice to die by refusing medical treatment and this holds to exercising the</w:t>
      </w:r>
      <w:r>
        <w:rPr>
          <w:rFonts w:ascii="Arial" w:hAnsi="Arial" w:cs="Arial"/>
          <w:sz w:val="32"/>
          <w:szCs w:val="32"/>
        </w:rPr>
        <w:t xml:space="preserve"> </w:t>
      </w:r>
      <w:r w:rsidRPr="00250DCA">
        <w:rPr>
          <w:rFonts w:ascii="Arial" w:hAnsi="Arial" w:cs="Arial"/>
          <w:sz w:val="32"/>
          <w:szCs w:val="32"/>
        </w:rPr>
        <w:t>choice to end life. A right to autonomy was acknowledged by the Court, accepting that a law against assisted suicide interfered with privacy rights and that the law would therefore have to be justified</w:t>
      </w:r>
      <w:r>
        <w:rPr>
          <w:rFonts w:ascii="Arial" w:hAnsi="Arial" w:cs="Arial"/>
          <w:sz w:val="32"/>
          <w:szCs w:val="32"/>
        </w:rPr>
        <w:t>.</w:t>
      </w:r>
      <w:r w:rsidR="00875DEC">
        <w:rPr>
          <w:rFonts w:ascii="Arial" w:hAnsi="Arial" w:cs="Arial"/>
          <w:sz w:val="32"/>
          <w:szCs w:val="32"/>
        </w:rPr>
        <w:t xml:space="preserve">  </w:t>
      </w:r>
      <w:r w:rsidR="00875DEC" w:rsidRPr="00875DEC">
        <w:rPr>
          <w:rFonts w:ascii="Arial" w:hAnsi="Arial" w:cs="Arial"/>
          <w:sz w:val="32"/>
          <w:szCs w:val="32"/>
        </w:rPr>
        <w:t xml:space="preserve">Faith must be placed in the human rights framework as a set of principles that can be enforced and will ensure, to the extent that is possible, that the progression of civilization will continue to yield a better world. That the above cases were decided by law, rather than bias, power or emotion is a positive result and highlights the success of the framework.  </w:t>
      </w:r>
    </w:p>
    <w:p w14:paraId="477E8AE8" w14:textId="77777777" w:rsidR="00CA4DB6" w:rsidRDefault="00875DEC" w:rsidP="00E70AFA">
      <w:pPr>
        <w:rPr>
          <w:rFonts w:ascii="Arial" w:hAnsi="Arial" w:cs="Arial"/>
          <w:sz w:val="32"/>
          <w:szCs w:val="32"/>
        </w:rPr>
      </w:pPr>
      <w:r w:rsidRPr="00875DEC">
        <w:rPr>
          <w:rFonts w:ascii="Arial" w:hAnsi="Arial" w:cs="Arial"/>
          <w:sz w:val="32"/>
          <w:szCs w:val="32"/>
        </w:rPr>
        <w:t>Justice is basically defined as the concept of moral rightness, which is based on the rules of fairness, ethics, equality and law. Revenge, on the other hand, refers to an action taken by an individual as a response to a wrongdoing.</w:t>
      </w:r>
      <w:r>
        <w:rPr>
          <w:rFonts w:ascii="Arial" w:hAnsi="Arial" w:cs="Arial"/>
          <w:sz w:val="32"/>
          <w:szCs w:val="32"/>
        </w:rPr>
        <w:t xml:space="preserve"> </w:t>
      </w:r>
      <w:r w:rsidRPr="00875DEC">
        <w:rPr>
          <w:rFonts w:ascii="Arial" w:hAnsi="Arial" w:cs="Arial"/>
          <w:sz w:val="32"/>
          <w:szCs w:val="32"/>
        </w:rPr>
        <w:t>For example, if you are involved in a car accident, and you are injured to some degree, justice will be served once the court of law implements a ruling against the other person, or party, who caused the accident. Revenge would be when you possibly do something harmful to the other person, just so that you can seek your own personal revenge.</w:t>
      </w:r>
      <w:r w:rsidR="00E70AFA">
        <w:rPr>
          <w:rFonts w:ascii="Arial" w:hAnsi="Arial" w:cs="Arial"/>
          <w:sz w:val="32"/>
          <w:szCs w:val="32"/>
        </w:rPr>
        <w:t xml:space="preserve">  </w:t>
      </w:r>
      <w:r w:rsidR="00E70AFA" w:rsidRPr="00E70AFA">
        <w:rPr>
          <w:rFonts w:ascii="Arial" w:hAnsi="Arial" w:cs="Arial"/>
          <w:sz w:val="32"/>
          <w:szCs w:val="32"/>
        </w:rPr>
        <w:t xml:space="preserve">Justice has a positive connotation which is that of </w:t>
      </w:r>
    </w:p>
    <w:p w14:paraId="1186F181" w14:textId="77777777" w:rsidR="00CA4DB6" w:rsidRDefault="00CA4DB6" w:rsidP="00E70AFA">
      <w:pPr>
        <w:rPr>
          <w:rFonts w:ascii="Arial" w:hAnsi="Arial" w:cs="Arial"/>
          <w:sz w:val="32"/>
          <w:szCs w:val="32"/>
        </w:rPr>
      </w:pPr>
    </w:p>
    <w:p w14:paraId="7607A109" w14:textId="77777777" w:rsidR="00CA4DB6" w:rsidRPr="00CA4DB6" w:rsidRDefault="00CA4DB6" w:rsidP="00CA4DB6">
      <w:pPr>
        <w:rPr>
          <w:rFonts w:ascii="Arial" w:hAnsi="Arial" w:cs="Arial"/>
        </w:rPr>
      </w:pPr>
      <w:r w:rsidRPr="00CA4DB6">
        <w:rPr>
          <w:rFonts w:ascii="Arial" w:hAnsi="Arial" w:cs="Arial"/>
        </w:rPr>
        <w:lastRenderedPageBreak/>
        <w:t>Mark Henrick Smith</w:t>
      </w:r>
    </w:p>
    <w:p w14:paraId="6B8A5CB8" w14:textId="1DB9C8FD" w:rsidR="00CA4DB6" w:rsidRDefault="00CA4DB6" w:rsidP="00CA4DB6">
      <w:pPr>
        <w:rPr>
          <w:rFonts w:ascii="Arial" w:hAnsi="Arial" w:cs="Arial"/>
          <w:sz w:val="32"/>
          <w:szCs w:val="32"/>
        </w:rPr>
      </w:pPr>
      <w:r w:rsidRPr="00CA4DB6">
        <w:rPr>
          <w:rFonts w:ascii="Arial" w:hAnsi="Arial" w:cs="Arial"/>
        </w:rPr>
        <w:t>UB73825SAR82989</w:t>
      </w:r>
    </w:p>
    <w:p w14:paraId="2E6BB1A3" w14:textId="77777777" w:rsidR="00CA4DB6" w:rsidRDefault="00CA4DB6" w:rsidP="00E70AFA">
      <w:pPr>
        <w:rPr>
          <w:rFonts w:ascii="Arial" w:hAnsi="Arial" w:cs="Arial"/>
          <w:sz w:val="32"/>
          <w:szCs w:val="32"/>
        </w:rPr>
      </w:pPr>
    </w:p>
    <w:p w14:paraId="36E49B64" w14:textId="77777777" w:rsidR="00CA4DB6" w:rsidRDefault="00CA4DB6" w:rsidP="00E70AFA">
      <w:pPr>
        <w:rPr>
          <w:rFonts w:ascii="Arial" w:hAnsi="Arial" w:cs="Arial"/>
          <w:sz w:val="32"/>
          <w:szCs w:val="32"/>
        </w:rPr>
      </w:pPr>
    </w:p>
    <w:p w14:paraId="4D21BC95" w14:textId="3613F682" w:rsidR="00096162" w:rsidRDefault="00E70AFA" w:rsidP="00E70AFA">
      <w:pPr>
        <w:rPr>
          <w:rFonts w:ascii="Arial" w:hAnsi="Arial" w:cs="Arial"/>
          <w:sz w:val="32"/>
          <w:szCs w:val="32"/>
        </w:rPr>
      </w:pPr>
      <w:r w:rsidRPr="00E70AFA">
        <w:rPr>
          <w:rFonts w:ascii="Arial" w:hAnsi="Arial" w:cs="Arial"/>
          <w:sz w:val="32"/>
          <w:szCs w:val="32"/>
        </w:rPr>
        <w:t>ensuring that the laws of fairness apply to all. Revenge mostly causes negative emotions, because, instead of allowing the courts of law to punish the person who committed the wrongful act against you, it’s like you saying to the other person: ‘I will get you for that!’ There’s a certain sense of bitterness and anger involved. To put it simply, justice is selfless</w:t>
      </w:r>
      <w:r>
        <w:rPr>
          <w:rFonts w:ascii="Arial" w:hAnsi="Arial" w:cs="Arial"/>
          <w:sz w:val="32"/>
          <w:szCs w:val="32"/>
        </w:rPr>
        <w:t xml:space="preserve">.  </w:t>
      </w:r>
    </w:p>
    <w:p w14:paraId="1B46E3A0" w14:textId="7A12015D" w:rsidR="00E70AFA" w:rsidRPr="00E70AFA" w:rsidRDefault="00861FF3" w:rsidP="00E70AFA">
      <w:pPr>
        <w:rPr>
          <w:rFonts w:ascii="Arial" w:hAnsi="Arial" w:cs="Arial"/>
          <w:sz w:val="32"/>
          <w:szCs w:val="32"/>
        </w:rPr>
      </w:pPr>
      <w:r>
        <w:rPr>
          <w:rFonts w:ascii="Arial" w:hAnsi="Arial" w:cs="Arial"/>
          <w:sz w:val="32"/>
          <w:szCs w:val="32"/>
        </w:rPr>
        <w:t>Today t</w:t>
      </w:r>
      <w:r w:rsidR="00E70AFA" w:rsidRPr="00E70AFA">
        <w:rPr>
          <w:rFonts w:ascii="Arial" w:hAnsi="Arial" w:cs="Arial"/>
          <w:sz w:val="32"/>
          <w:szCs w:val="32"/>
        </w:rPr>
        <w:t>he word Justice is derived from the word Just which means Fair. Altogether when people do something wrong, they are required to accept the consequences after such wrongdoing. Every country has its procedures for Justice followed by the respective laws. Every crime is provided Justice as per applicable rules and regulations. Justice is a path to teach a person who has done anything wrong. Justice exists so that no one needs to take revenge. To keep people safe in society the Justice is always there while revenge is</w:t>
      </w:r>
      <w:r w:rsidR="00E70AFA">
        <w:rPr>
          <w:rFonts w:ascii="Arial" w:hAnsi="Arial" w:cs="Arial"/>
          <w:sz w:val="32"/>
          <w:szCs w:val="32"/>
        </w:rPr>
        <w:t xml:space="preserve"> o</w:t>
      </w:r>
      <w:r w:rsidR="00E70AFA" w:rsidRPr="00E70AFA">
        <w:rPr>
          <w:rFonts w:ascii="Arial" w:hAnsi="Arial" w:cs="Arial"/>
          <w:sz w:val="32"/>
          <w:szCs w:val="32"/>
        </w:rPr>
        <w:t>n a more general note, justice is all about the government implementing laws to ensure that those who it governs are treated with fairness.</w:t>
      </w:r>
      <w:r w:rsidR="00E70AFA">
        <w:rPr>
          <w:rFonts w:ascii="Arial" w:hAnsi="Arial" w:cs="Arial"/>
          <w:sz w:val="32"/>
          <w:szCs w:val="32"/>
        </w:rPr>
        <w:t xml:space="preserve">  </w:t>
      </w:r>
    </w:p>
    <w:p w14:paraId="4F55009C" w14:textId="76F63220" w:rsidR="00861FF3" w:rsidRDefault="00E70AFA" w:rsidP="00E70AFA">
      <w:pPr>
        <w:rPr>
          <w:rFonts w:ascii="Arial" w:hAnsi="Arial" w:cs="Arial"/>
          <w:sz w:val="32"/>
          <w:szCs w:val="32"/>
        </w:rPr>
      </w:pPr>
      <w:r w:rsidRPr="00E70AFA">
        <w:rPr>
          <w:rFonts w:ascii="Arial" w:hAnsi="Arial" w:cs="Arial"/>
          <w:sz w:val="32"/>
          <w:szCs w:val="32"/>
        </w:rPr>
        <w:t>Revenge</w:t>
      </w:r>
      <w:r w:rsidR="00861FF3">
        <w:rPr>
          <w:rFonts w:ascii="Arial" w:hAnsi="Arial" w:cs="Arial"/>
          <w:sz w:val="32"/>
          <w:szCs w:val="32"/>
        </w:rPr>
        <w:t>, revenge</w:t>
      </w:r>
      <w:r w:rsidRPr="00E70AFA">
        <w:rPr>
          <w:rFonts w:ascii="Arial" w:hAnsi="Arial" w:cs="Arial"/>
          <w:sz w:val="32"/>
          <w:szCs w:val="32"/>
        </w:rPr>
        <w:t xml:space="preserve"> can possibly include an individual’s attempt to speed up the government’s responsibility, for personal satisfaction against a wrongdoing, revenge is something that can give your personal satisfaction but the steps that you go about doing it, </w:t>
      </w:r>
      <w:r>
        <w:rPr>
          <w:rFonts w:ascii="Arial" w:hAnsi="Arial" w:cs="Arial"/>
          <w:sz w:val="32"/>
          <w:szCs w:val="32"/>
        </w:rPr>
        <w:t>may</w:t>
      </w:r>
      <w:r w:rsidRPr="00E70AFA">
        <w:rPr>
          <w:rFonts w:ascii="Arial" w:hAnsi="Arial" w:cs="Arial"/>
          <w:sz w:val="32"/>
          <w:szCs w:val="32"/>
        </w:rPr>
        <w:t xml:space="preserve"> not necessarily be fair. Justice, when performed well, brings harmony and closure to all those involved</w:t>
      </w:r>
      <w:r>
        <w:rPr>
          <w:rFonts w:ascii="Arial" w:hAnsi="Arial" w:cs="Arial"/>
          <w:sz w:val="32"/>
          <w:szCs w:val="32"/>
        </w:rPr>
        <w:t xml:space="preserve">.  </w:t>
      </w:r>
      <w:r w:rsidRPr="00E70AFA">
        <w:rPr>
          <w:rFonts w:ascii="Arial" w:hAnsi="Arial" w:cs="Arial"/>
          <w:sz w:val="32"/>
          <w:szCs w:val="32"/>
        </w:rPr>
        <w:t xml:space="preserve">The term Revenge refers to the act done to harm a person who made some loss or injury to a victim. It can also be defined as retaliation for suffering harm. By nature, Revenge is usually personal and the output is </w:t>
      </w:r>
    </w:p>
    <w:p w14:paraId="074DC4C8" w14:textId="77777777" w:rsidR="00861FF3" w:rsidRPr="00861FF3" w:rsidRDefault="00861FF3" w:rsidP="00861FF3">
      <w:pPr>
        <w:rPr>
          <w:rFonts w:ascii="Arial" w:hAnsi="Arial" w:cs="Arial"/>
        </w:rPr>
      </w:pPr>
      <w:r w:rsidRPr="00861FF3">
        <w:rPr>
          <w:rFonts w:ascii="Arial" w:hAnsi="Arial" w:cs="Arial"/>
        </w:rPr>
        <w:lastRenderedPageBreak/>
        <w:t>Mark Henrick Smith</w:t>
      </w:r>
    </w:p>
    <w:p w14:paraId="615AD401" w14:textId="4D82E9B9" w:rsidR="00861FF3" w:rsidRPr="00861FF3" w:rsidRDefault="00861FF3" w:rsidP="00861FF3">
      <w:pPr>
        <w:rPr>
          <w:rFonts w:ascii="Arial" w:hAnsi="Arial" w:cs="Arial"/>
        </w:rPr>
      </w:pPr>
      <w:r w:rsidRPr="00861FF3">
        <w:rPr>
          <w:rFonts w:ascii="Arial" w:hAnsi="Arial" w:cs="Arial"/>
        </w:rPr>
        <w:t>UB73825SAR82989</w:t>
      </w:r>
    </w:p>
    <w:p w14:paraId="08FB010C" w14:textId="77777777" w:rsidR="00861FF3" w:rsidRDefault="00861FF3" w:rsidP="00E70AFA">
      <w:pPr>
        <w:rPr>
          <w:rFonts w:ascii="Arial" w:hAnsi="Arial" w:cs="Arial"/>
          <w:sz w:val="32"/>
          <w:szCs w:val="32"/>
        </w:rPr>
      </w:pPr>
    </w:p>
    <w:p w14:paraId="32B148B1" w14:textId="77777777" w:rsidR="00861FF3" w:rsidRDefault="00861FF3" w:rsidP="00E70AFA">
      <w:pPr>
        <w:rPr>
          <w:rFonts w:ascii="Arial" w:hAnsi="Arial" w:cs="Arial"/>
          <w:sz w:val="32"/>
          <w:szCs w:val="32"/>
        </w:rPr>
      </w:pPr>
    </w:p>
    <w:p w14:paraId="55C4B5AB" w14:textId="2063E0BC" w:rsidR="00E70AFA" w:rsidRPr="00E70AFA" w:rsidRDefault="00E70AFA" w:rsidP="00E70AFA">
      <w:pPr>
        <w:rPr>
          <w:rFonts w:ascii="Arial" w:hAnsi="Arial" w:cs="Arial"/>
          <w:sz w:val="32"/>
          <w:szCs w:val="32"/>
        </w:rPr>
      </w:pPr>
      <w:r w:rsidRPr="00E70AFA">
        <w:rPr>
          <w:rFonts w:ascii="Arial" w:hAnsi="Arial" w:cs="Arial"/>
          <w:sz w:val="32"/>
          <w:szCs w:val="32"/>
        </w:rPr>
        <w:t>driven by Revenge is for personal satisfaction only. It’s all about getting even.</w:t>
      </w:r>
      <w:r w:rsidR="00072F2B">
        <w:rPr>
          <w:rFonts w:ascii="Arial" w:hAnsi="Arial" w:cs="Arial"/>
          <w:sz w:val="32"/>
          <w:szCs w:val="32"/>
        </w:rPr>
        <w:t xml:space="preserve">  </w:t>
      </w:r>
      <w:r w:rsidR="00072F2B" w:rsidRPr="00072F2B">
        <w:rPr>
          <w:rFonts w:ascii="Arial" w:hAnsi="Arial" w:cs="Arial"/>
          <w:sz w:val="32"/>
          <w:szCs w:val="32"/>
        </w:rPr>
        <w:t>Revenge always leaves a Negative impact as instead of allowing the court of law to take the corrective measure victim himself takes action to punish the wrongdoer</w:t>
      </w:r>
      <w:r w:rsidR="00072F2B">
        <w:rPr>
          <w:rFonts w:ascii="Arial" w:hAnsi="Arial" w:cs="Arial"/>
          <w:sz w:val="32"/>
          <w:szCs w:val="32"/>
        </w:rPr>
        <w:t xml:space="preserve">.  </w:t>
      </w:r>
    </w:p>
    <w:p w14:paraId="767A3F27" w14:textId="77777777" w:rsidR="00E70AFA" w:rsidRPr="00E70AFA" w:rsidRDefault="00E70AFA" w:rsidP="00E70AFA">
      <w:pPr>
        <w:rPr>
          <w:rFonts w:ascii="Arial" w:hAnsi="Arial" w:cs="Arial"/>
          <w:sz w:val="32"/>
          <w:szCs w:val="32"/>
        </w:rPr>
      </w:pPr>
    </w:p>
    <w:p w14:paraId="5213A80D" w14:textId="5722CAF8" w:rsidR="00C54C39" w:rsidRPr="009D301B" w:rsidRDefault="00C54C39" w:rsidP="006E1DDE">
      <w:pPr>
        <w:rPr>
          <w:rFonts w:ascii="Arial" w:hAnsi="Arial" w:cs="Arial"/>
          <w:sz w:val="32"/>
          <w:szCs w:val="32"/>
        </w:rPr>
      </w:pPr>
    </w:p>
    <w:p w14:paraId="6CD17A89" w14:textId="3B56CFEF" w:rsidR="00C54C39" w:rsidRDefault="00C54C39" w:rsidP="006E1DDE">
      <w:pPr>
        <w:rPr>
          <w:rFonts w:ascii="Arial" w:hAnsi="Arial" w:cs="Arial"/>
          <w:b/>
          <w:bCs/>
          <w:sz w:val="32"/>
          <w:szCs w:val="32"/>
        </w:rPr>
      </w:pPr>
    </w:p>
    <w:p w14:paraId="0C73C889" w14:textId="50E0F8E6" w:rsidR="00C54C39" w:rsidRDefault="00C54C39" w:rsidP="006E1DDE">
      <w:pPr>
        <w:rPr>
          <w:rFonts w:ascii="Arial" w:hAnsi="Arial" w:cs="Arial"/>
          <w:b/>
          <w:bCs/>
          <w:sz w:val="32"/>
          <w:szCs w:val="32"/>
        </w:rPr>
      </w:pPr>
    </w:p>
    <w:p w14:paraId="61B9742F" w14:textId="22AB06BE" w:rsidR="00C54C39" w:rsidRDefault="00C54C39" w:rsidP="006E1DDE">
      <w:pPr>
        <w:rPr>
          <w:rFonts w:ascii="Arial" w:hAnsi="Arial" w:cs="Arial"/>
          <w:b/>
          <w:bCs/>
          <w:sz w:val="32"/>
          <w:szCs w:val="32"/>
        </w:rPr>
      </w:pPr>
    </w:p>
    <w:p w14:paraId="162E6E6F" w14:textId="0E4F4FC6" w:rsidR="00C54C39" w:rsidRDefault="00C54C39" w:rsidP="006E1DDE">
      <w:pPr>
        <w:rPr>
          <w:rFonts w:ascii="Arial" w:hAnsi="Arial" w:cs="Arial"/>
          <w:b/>
          <w:bCs/>
          <w:sz w:val="32"/>
          <w:szCs w:val="32"/>
        </w:rPr>
      </w:pPr>
    </w:p>
    <w:p w14:paraId="13B4224B" w14:textId="0094560A" w:rsidR="00C54C39" w:rsidRDefault="00C54C39" w:rsidP="006E1DDE">
      <w:pPr>
        <w:rPr>
          <w:rFonts w:ascii="Arial" w:hAnsi="Arial" w:cs="Arial"/>
          <w:b/>
          <w:bCs/>
          <w:sz w:val="32"/>
          <w:szCs w:val="32"/>
        </w:rPr>
      </w:pPr>
    </w:p>
    <w:p w14:paraId="55B5795A" w14:textId="2DFD429F" w:rsidR="00C54C39" w:rsidRDefault="00C54C39" w:rsidP="006E1DDE">
      <w:pPr>
        <w:rPr>
          <w:rFonts w:ascii="Arial" w:hAnsi="Arial" w:cs="Arial"/>
          <w:b/>
          <w:bCs/>
          <w:sz w:val="32"/>
          <w:szCs w:val="32"/>
        </w:rPr>
      </w:pPr>
    </w:p>
    <w:p w14:paraId="111F6143" w14:textId="77777777" w:rsidR="00096162" w:rsidRDefault="00096162" w:rsidP="004A205D">
      <w:pPr>
        <w:rPr>
          <w:rFonts w:ascii="Arial" w:hAnsi="Arial" w:cs="Arial"/>
        </w:rPr>
      </w:pPr>
    </w:p>
    <w:p w14:paraId="752EA31B" w14:textId="77777777" w:rsidR="00CA4DB6" w:rsidRDefault="00CA4DB6" w:rsidP="004A205D">
      <w:pPr>
        <w:rPr>
          <w:rFonts w:ascii="Arial" w:hAnsi="Arial" w:cs="Arial"/>
        </w:rPr>
      </w:pPr>
    </w:p>
    <w:p w14:paraId="03A2AB5C" w14:textId="77777777" w:rsidR="00CA4DB6" w:rsidRDefault="00CA4DB6" w:rsidP="004A205D">
      <w:pPr>
        <w:rPr>
          <w:rFonts w:ascii="Arial" w:hAnsi="Arial" w:cs="Arial"/>
        </w:rPr>
      </w:pPr>
    </w:p>
    <w:p w14:paraId="6A86B437" w14:textId="77777777" w:rsidR="00CA4DB6" w:rsidRDefault="00CA4DB6" w:rsidP="004A205D">
      <w:pPr>
        <w:rPr>
          <w:rFonts w:ascii="Arial" w:hAnsi="Arial" w:cs="Arial"/>
        </w:rPr>
      </w:pPr>
    </w:p>
    <w:p w14:paraId="79AFAD60" w14:textId="77777777" w:rsidR="00CA4DB6" w:rsidRDefault="00CA4DB6" w:rsidP="004A205D">
      <w:pPr>
        <w:rPr>
          <w:rFonts w:ascii="Arial" w:hAnsi="Arial" w:cs="Arial"/>
        </w:rPr>
      </w:pPr>
    </w:p>
    <w:p w14:paraId="54234B2F" w14:textId="77777777" w:rsidR="00CA4DB6" w:rsidRDefault="00CA4DB6" w:rsidP="004A205D">
      <w:pPr>
        <w:rPr>
          <w:rFonts w:ascii="Arial" w:hAnsi="Arial" w:cs="Arial"/>
        </w:rPr>
      </w:pPr>
    </w:p>
    <w:p w14:paraId="78AFB5AB" w14:textId="77777777" w:rsidR="00CA4DB6" w:rsidRDefault="00CA4DB6" w:rsidP="004A205D">
      <w:pPr>
        <w:rPr>
          <w:rFonts w:ascii="Arial" w:hAnsi="Arial" w:cs="Arial"/>
        </w:rPr>
      </w:pPr>
    </w:p>
    <w:p w14:paraId="37807575" w14:textId="77777777" w:rsidR="00CA4DB6" w:rsidRDefault="00CA4DB6" w:rsidP="004A205D">
      <w:pPr>
        <w:rPr>
          <w:rFonts w:ascii="Arial" w:hAnsi="Arial" w:cs="Arial"/>
        </w:rPr>
      </w:pPr>
    </w:p>
    <w:p w14:paraId="2BB326BD" w14:textId="77777777" w:rsidR="00CA4DB6" w:rsidRDefault="00CA4DB6" w:rsidP="004A205D">
      <w:pPr>
        <w:rPr>
          <w:rFonts w:ascii="Arial" w:hAnsi="Arial" w:cs="Arial"/>
        </w:rPr>
      </w:pPr>
    </w:p>
    <w:p w14:paraId="00964639" w14:textId="77777777" w:rsidR="00CA4DB6" w:rsidRDefault="00CA4DB6" w:rsidP="004A205D">
      <w:pPr>
        <w:rPr>
          <w:rFonts w:ascii="Arial" w:hAnsi="Arial" w:cs="Arial"/>
        </w:rPr>
      </w:pPr>
    </w:p>
    <w:p w14:paraId="389690AC" w14:textId="77777777" w:rsidR="00CA4DB6" w:rsidRDefault="00CA4DB6" w:rsidP="004A205D">
      <w:pPr>
        <w:rPr>
          <w:rFonts w:ascii="Arial" w:hAnsi="Arial" w:cs="Arial"/>
        </w:rPr>
      </w:pPr>
    </w:p>
    <w:p w14:paraId="3E0C8040" w14:textId="20109E53" w:rsidR="004A205D" w:rsidRPr="004A205D" w:rsidRDefault="004A205D" w:rsidP="004A205D">
      <w:pPr>
        <w:rPr>
          <w:rFonts w:ascii="Arial" w:hAnsi="Arial" w:cs="Arial"/>
        </w:rPr>
      </w:pPr>
      <w:r w:rsidRPr="004A205D">
        <w:rPr>
          <w:rFonts w:ascii="Arial" w:hAnsi="Arial" w:cs="Arial"/>
        </w:rPr>
        <w:t>Mark Henrick Smith</w:t>
      </w:r>
    </w:p>
    <w:p w14:paraId="02402B01" w14:textId="00A0F3CA" w:rsidR="004A205D" w:rsidRDefault="004A205D" w:rsidP="004A205D">
      <w:pPr>
        <w:rPr>
          <w:rFonts w:ascii="Arial" w:hAnsi="Arial" w:cs="Arial"/>
          <w:b/>
          <w:bCs/>
          <w:sz w:val="32"/>
          <w:szCs w:val="32"/>
        </w:rPr>
      </w:pPr>
      <w:r w:rsidRPr="004A205D">
        <w:rPr>
          <w:rFonts w:ascii="Arial" w:hAnsi="Arial" w:cs="Arial"/>
        </w:rPr>
        <w:t>UB73825SAR82989</w:t>
      </w:r>
    </w:p>
    <w:p w14:paraId="11DDCE62" w14:textId="77777777" w:rsidR="004A205D" w:rsidRDefault="004A205D" w:rsidP="006E1DDE">
      <w:pPr>
        <w:rPr>
          <w:rFonts w:ascii="Arial" w:hAnsi="Arial" w:cs="Arial"/>
          <w:b/>
          <w:bCs/>
          <w:sz w:val="32"/>
          <w:szCs w:val="32"/>
        </w:rPr>
      </w:pPr>
    </w:p>
    <w:p w14:paraId="01AEE663" w14:textId="77777777" w:rsidR="004A205D" w:rsidRDefault="004A205D" w:rsidP="006E1DDE">
      <w:pPr>
        <w:rPr>
          <w:rFonts w:ascii="Arial" w:hAnsi="Arial" w:cs="Arial"/>
          <w:b/>
          <w:bCs/>
          <w:sz w:val="32"/>
          <w:szCs w:val="32"/>
        </w:rPr>
      </w:pPr>
    </w:p>
    <w:p w14:paraId="0B7D73E5" w14:textId="05434B5D" w:rsidR="006E1DDE" w:rsidRPr="006E1DDE" w:rsidRDefault="006E1DDE" w:rsidP="006E1DDE">
      <w:pPr>
        <w:rPr>
          <w:rFonts w:ascii="Arial" w:hAnsi="Arial" w:cs="Arial"/>
          <w:b/>
          <w:bCs/>
          <w:sz w:val="32"/>
          <w:szCs w:val="32"/>
        </w:rPr>
      </w:pPr>
      <w:r w:rsidRPr="006E1DDE">
        <w:rPr>
          <w:rFonts w:ascii="Arial" w:hAnsi="Arial" w:cs="Arial"/>
          <w:b/>
          <w:bCs/>
          <w:sz w:val="32"/>
          <w:szCs w:val="32"/>
        </w:rPr>
        <w:t>Conclusion</w:t>
      </w:r>
    </w:p>
    <w:p w14:paraId="41A9945F" w14:textId="77777777" w:rsidR="00414B43" w:rsidRDefault="00414B43" w:rsidP="00414B43">
      <w:pPr>
        <w:rPr>
          <w:rFonts w:ascii="Arial" w:hAnsi="Arial" w:cs="Arial"/>
        </w:rPr>
      </w:pPr>
    </w:p>
    <w:p w14:paraId="4A5799B4" w14:textId="77777777" w:rsidR="00D010F5" w:rsidRDefault="00D010F5" w:rsidP="005548F3">
      <w:pPr>
        <w:rPr>
          <w:rFonts w:ascii="Arial" w:hAnsi="Arial" w:cs="Arial"/>
          <w:sz w:val="32"/>
          <w:szCs w:val="32"/>
        </w:rPr>
      </w:pPr>
    </w:p>
    <w:p w14:paraId="0F1F747E" w14:textId="77777777" w:rsidR="004A205D" w:rsidRDefault="004A205D" w:rsidP="005548F3">
      <w:pPr>
        <w:rPr>
          <w:rFonts w:ascii="Arial" w:hAnsi="Arial" w:cs="Arial"/>
          <w:sz w:val="32"/>
          <w:szCs w:val="32"/>
        </w:rPr>
      </w:pPr>
    </w:p>
    <w:p w14:paraId="79684659" w14:textId="7013B39F" w:rsidR="00826B12" w:rsidRPr="00826B12" w:rsidRDefault="004A205D" w:rsidP="00826B12">
      <w:pPr>
        <w:rPr>
          <w:rFonts w:ascii="Arial" w:hAnsi="Arial" w:cs="Arial"/>
          <w:sz w:val="32"/>
          <w:szCs w:val="32"/>
        </w:rPr>
      </w:pPr>
      <w:r w:rsidRPr="004A205D">
        <w:rPr>
          <w:rFonts w:ascii="Arial" w:hAnsi="Arial" w:cs="Arial"/>
          <w:sz w:val="32"/>
          <w:szCs w:val="32"/>
        </w:rPr>
        <w:t>A number of high courts have addressed whether constitutional rights, including the right to life, extend prenatally in</w:t>
      </w:r>
      <w:r>
        <w:rPr>
          <w:rFonts w:ascii="Arial" w:hAnsi="Arial" w:cs="Arial"/>
          <w:sz w:val="32"/>
          <w:szCs w:val="32"/>
        </w:rPr>
        <w:t xml:space="preserve"> </w:t>
      </w:r>
      <w:r w:rsidRPr="004A205D">
        <w:rPr>
          <w:rFonts w:ascii="Arial" w:hAnsi="Arial" w:cs="Arial"/>
          <w:sz w:val="32"/>
          <w:szCs w:val="32"/>
        </w:rPr>
        <w:t>the context of laws on abortion, and have concluded that these rights accrue only at birth.</w:t>
      </w:r>
      <w:r w:rsidR="00826B12">
        <w:rPr>
          <w:rFonts w:ascii="Arial" w:hAnsi="Arial" w:cs="Arial"/>
          <w:sz w:val="32"/>
          <w:szCs w:val="32"/>
        </w:rPr>
        <w:t xml:space="preserve"> </w:t>
      </w:r>
      <w:r w:rsidR="00D7203A">
        <w:rPr>
          <w:rFonts w:ascii="Arial" w:hAnsi="Arial" w:cs="Arial"/>
          <w:sz w:val="32"/>
          <w:szCs w:val="32"/>
        </w:rPr>
        <w:t>T</w:t>
      </w:r>
      <w:r w:rsidR="00D7203A" w:rsidRPr="00D7203A">
        <w:rPr>
          <w:rFonts w:ascii="Arial" w:hAnsi="Arial" w:cs="Arial"/>
          <w:sz w:val="32"/>
          <w:szCs w:val="32"/>
        </w:rPr>
        <w:t>he positive obligation on the state to protect a person’s life is not absolute. Due to limited resources, the state might not always be able fulfil this obligation. This could mean, for example, that the state does not have to provide life-saving drugs to everyone in all circumstances.</w:t>
      </w:r>
      <w:r w:rsidR="00826B12">
        <w:rPr>
          <w:rFonts w:ascii="Arial" w:hAnsi="Arial" w:cs="Arial"/>
          <w:sz w:val="32"/>
          <w:szCs w:val="32"/>
        </w:rPr>
        <w:t xml:space="preserve">  </w:t>
      </w:r>
      <w:r w:rsidR="00826B12" w:rsidRPr="00826B12">
        <w:rPr>
          <w:rFonts w:ascii="Arial" w:hAnsi="Arial" w:cs="Arial"/>
          <w:sz w:val="32"/>
          <w:szCs w:val="32"/>
        </w:rPr>
        <w:t>Human rights are testament to the progress of civilization. They aim to</w:t>
      </w:r>
      <w:r w:rsidR="00826B12">
        <w:rPr>
          <w:rFonts w:ascii="Arial" w:hAnsi="Arial" w:cs="Arial"/>
          <w:sz w:val="32"/>
          <w:szCs w:val="32"/>
        </w:rPr>
        <w:t xml:space="preserve"> </w:t>
      </w:r>
      <w:r w:rsidR="00826B12" w:rsidRPr="00826B12">
        <w:rPr>
          <w:rFonts w:ascii="Arial" w:hAnsi="Arial" w:cs="Arial"/>
          <w:sz w:val="32"/>
          <w:szCs w:val="32"/>
        </w:rPr>
        <w:t>protect the good aspects of human nature, allowing mankind to live as</w:t>
      </w:r>
      <w:r w:rsidR="00826B12">
        <w:rPr>
          <w:rFonts w:ascii="Arial" w:hAnsi="Arial" w:cs="Arial"/>
          <w:sz w:val="32"/>
          <w:szCs w:val="32"/>
        </w:rPr>
        <w:t xml:space="preserve"> </w:t>
      </w:r>
      <w:r w:rsidR="00826B12" w:rsidRPr="00826B12">
        <w:rPr>
          <w:rFonts w:ascii="Arial" w:hAnsi="Arial" w:cs="Arial"/>
          <w:sz w:val="32"/>
          <w:szCs w:val="32"/>
        </w:rPr>
        <w:t>equals, while placing as little restriction as possible on absolute liberty.</w:t>
      </w:r>
    </w:p>
    <w:p w14:paraId="01289B6F" w14:textId="597BB440" w:rsidR="00D010F5" w:rsidRDefault="00826B12" w:rsidP="00826B12">
      <w:pPr>
        <w:rPr>
          <w:rFonts w:ascii="Arial" w:hAnsi="Arial" w:cs="Arial"/>
          <w:sz w:val="32"/>
          <w:szCs w:val="32"/>
        </w:rPr>
      </w:pPr>
      <w:r w:rsidRPr="00826B12">
        <w:rPr>
          <w:rFonts w:ascii="Arial" w:hAnsi="Arial" w:cs="Arial"/>
          <w:sz w:val="32"/>
          <w:szCs w:val="32"/>
        </w:rPr>
        <w:t>When the wording of documents affirming human rights is argued too great</w:t>
      </w:r>
      <w:r>
        <w:rPr>
          <w:rFonts w:ascii="Arial" w:hAnsi="Arial" w:cs="Arial"/>
          <w:sz w:val="32"/>
          <w:szCs w:val="32"/>
        </w:rPr>
        <w:t xml:space="preserve"> </w:t>
      </w:r>
      <w:r w:rsidRPr="00826B12">
        <w:rPr>
          <w:rFonts w:ascii="Arial" w:hAnsi="Arial" w:cs="Arial"/>
          <w:sz w:val="32"/>
          <w:szCs w:val="32"/>
        </w:rPr>
        <w:t xml:space="preserve">extent as in </w:t>
      </w:r>
      <w:r w:rsidR="00034255" w:rsidRPr="00034255">
        <w:rPr>
          <w:rFonts w:ascii="Arial" w:hAnsi="Arial" w:cs="Arial"/>
          <w:sz w:val="32"/>
          <w:szCs w:val="32"/>
        </w:rPr>
        <w:t xml:space="preserve">absolute liberty It is quite obvious from the fact that </w:t>
      </w:r>
      <w:r w:rsidRPr="00826B12">
        <w:rPr>
          <w:rFonts w:ascii="Arial" w:hAnsi="Arial" w:cs="Arial"/>
          <w:sz w:val="32"/>
          <w:szCs w:val="32"/>
        </w:rPr>
        <w:t xml:space="preserve">the </w:t>
      </w:r>
      <w:r w:rsidR="0056770D">
        <w:rPr>
          <w:rFonts w:ascii="Arial" w:hAnsi="Arial" w:cs="Arial"/>
          <w:sz w:val="32"/>
          <w:szCs w:val="32"/>
        </w:rPr>
        <w:t xml:space="preserve">judiciary on these </w:t>
      </w:r>
      <w:r w:rsidRPr="00826B12">
        <w:rPr>
          <w:rFonts w:ascii="Arial" w:hAnsi="Arial" w:cs="Arial"/>
          <w:sz w:val="32"/>
          <w:szCs w:val="32"/>
        </w:rPr>
        <w:t>cases, it is disappointing that civil law</w:t>
      </w:r>
      <w:r>
        <w:rPr>
          <w:rFonts w:ascii="Arial" w:hAnsi="Arial" w:cs="Arial"/>
          <w:sz w:val="32"/>
          <w:szCs w:val="32"/>
        </w:rPr>
        <w:t xml:space="preserve"> </w:t>
      </w:r>
      <w:r w:rsidRPr="00826B12">
        <w:rPr>
          <w:rFonts w:ascii="Arial" w:hAnsi="Arial" w:cs="Arial"/>
          <w:sz w:val="32"/>
          <w:szCs w:val="32"/>
        </w:rPr>
        <w:t>can encroach on so</w:t>
      </w:r>
      <w:r w:rsidR="00034255">
        <w:rPr>
          <w:rFonts w:ascii="Arial" w:hAnsi="Arial" w:cs="Arial"/>
          <w:sz w:val="32"/>
          <w:szCs w:val="32"/>
        </w:rPr>
        <w:t xml:space="preserve"> </w:t>
      </w:r>
      <w:r w:rsidRPr="00826B12">
        <w:rPr>
          <w:rFonts w:ascii="Arial" w:hAnsi="Arial" w:cs="Arial"/>
          <w:sz w:val="32"/>
          <w:szCs w:val="32"/>
        </w:rPr>
        <w:t>many vital</w:t>
      </w:r>
      <w:r w:rsidR="00034255">
        <w:rPr>
          <w:rFonts w:ascii="Arial" w:hAnsi="Arial" w:cs="Arial"/>
          <w:sz w:val="32"/>
          <w:szCs w:val="32"/>
        </w:rPr>
        <w:t xml:space="preserve"> </w:t>
      </w:r>
      <w:r w:rsidRPr="00826B12">
        <w:rPr>
          <w:rFonts w:ascii="Arial" w:hAnsi="Arial" w:cs="Arial"/>
          <w:sz w:val="32"/>
          <w:szCs w:val="32"/>
        </w:rPr>
        <w:t>freedoms that are often taken for granted.</w:t>
      </w:r>
      <w:r w:rsidR="00721ABF">
        <w:rPr>
          <w:rFonts w:ascii="Arial" w:hAnsi="Arial" w:cs="Arial"/>
          <w:sz w:val="32"/>
          <w:szCs w:val="32"/>
        </w:rPr>
        <w:t xml:space="preserve"> “</w:t>
      </w:r>
      <w:r w:rsidR="00721ABF" w:rsidRPr="00721ABF">
        <w:rPr>
          <w:rFonts w:ascii="Arial" w:hAnsi="Arial" w:cs="Arial"/>
          <w:sz w:val="32"/>
          <w:szCs w:val="32"/>
        </w:rPr>
        <w:t>Without the intent of a complete work, we understand, throughout this study, to highline the great importance of the right to life respecting for the entire humanity</w:t>
      </w:r>
      <w:r w:rsidR="00721ABF">
        <w:rPr>
          <w:rFonts w:ascii="Arial" w:hAnsi="Arial" w:cs="Arial"/>
          <w:sz w:val="32"/>
          <w:szCs w:val="32"/>
        </w:rPr>
        <w:t>”.</w:t>
      </w:r>
    </w:p>
    <w:p w14:paraId="55387B5F" w14:textId="77777777" w:rsidR="00D010F5" w:rsidRDefault="00D010F5" w:rsidP="005548F3">
      <w:pPr>
        <w:rPr>
          <w:rFonts w:ascii="Arial" w:hAnsi="Arial" w:cs="Arial"/>
          <w:sz w:val="32"/>
          <w:szCs w:val="32"/>
        </w:rPr>
      </w:pPr>
    </w:p>
    <w:p w14:paraId="4E48B2B8" w14:textId="2C95F785" w:rsidR="00414B43" w:rsidRDefault="00414B43" w:rsidP="002F4EAD">
      <w:pPr>
        <w:rPr>
          <w:rFonts w:ascii="Arial" w:hAnsi="Arial" w:cs="Arial"/>
          <w:sz w:val="32"/>
          <w:szCs w:val="32"/>
        </w:rPr>
      </w:pPr>
    </w:p>
    <w:p w14:paraId="3B55971E" w14:textId="77777777" w:rsidR="00CA4DB6" w:rsidRDefault="00CA4DB6" w:rsidP="002F4EAD">
      <w:pPr>
        <w:rPr>
          <w:rFonts w:ascii="Arial" w:hAnsi="Arial" w:cs="Arial"/>
        </w:rPr>
      </w:pPr>
    </w:p>
    <w:p w14:paraId="73688001" w14:textId="77777777" w:rsidR="00CA4DB6" w:rsidRDefault="00CA4DB6" w:rsidP="002F4EAD">
      <w:pPr>
        <w:rPr>
          <w:rFonts w:ascii="Arial" w:hAnsi="Arial" w:cs="Arial"/>
        </w:rPr>
      </w:pPr>
    </w:p>
    <w:p w14:paraId="77CEB297" w14:textId="5D933516" w:rsidR="002F4EAD" w:rsidRPr="009F102C" w:rsidRDefault="002F4EAD" w:rsidP="002F4EAD">
      <w:pPr>
        <w:rPr>
          <w:rFonts w:ascii="Arial" w:hAnsi="Arial" w:cs="Arial"/>
        </w:rPr>
      </w:pPr>
      <w:r w:rsidRPr="009F102C">
        <w:rPr>
          <w:rFonts w:ascii="Arial" w:hAnsi="Arial" w:cs="Arial"/>
        </w:rPr>
        <w:t>MARK HENRICK SMITH</w:t>
      </w:r>
    </w:p>
    <w:p w14:paraId="6B46D1ED" w14:textId="4FA63A7F" w:rsidR="002F4EAD" w:rsidRPr="009F102C" w:rsidRDefault="002F4EAD" w:rsidP="002F4EAD">
      <w:pPr>
        <w:rPr>
          <w:rFonts w:ascii="Arial" w:hAnsi="Arial" w:cs="Arial"/>
        </w:rPr>
      </w:pPr>
      <w:r w:rsidRPr="009F102C">
        <w:rPr>
          <w:rFonts w:ascii="Arial" w:hAnsi="Arial" w:cs="Arial"/>
        </w:rPr>
        <w:t>UB73825SAR82989</w:t>
      </w:r>
    </w:p>
    <w:p w14:paraId="2F383B28" w14:textId="51A7103A" w:rsidR="00DF72A3" w:rsidRDefault="00DF72A3" w:rsidP="006E1DDE">
      <w:pPr>
        <w:rPr>
          <w:rFonts w:ascii="Arial" w:hAnsi="Arial" w:cs="Arial"/>
          <w:sz w:val="32"/>
          <w:szCs w:val="32"/>
        </w:rPr>
      </w:pPr>
    </w:p>
    <w:p w14:paraId="57E422C1" w14:textId="11266687" w:rsidR="00DF72A3" w:rsidRDefault="00DF72A3" w:rsidP="006E1DDE">
      <w:pPr>
        <w:rPr>
          <w:rFonts w:ascii="Arial" w:hAnsi="Arial" w:cs="Arial"/>
          <w:sz w:val="32"/>
          <w:szCs w:val="32"/>
        </w:rPr>
      </w:pPr>
    </w:p>
    <w:p w14:paraId="0937FA46" w14:textId="7C73D824" w:rsidR="00A23C9F" w:rsidRDefault="00A23C9F" w:rsidP="006E1DDE">
      <w:pPr>
        <w:rPr>
          <w:rFonts w:ascii="Arial" w:hAnsi="Arial" w:cs="Arial"/>
          <w:b/>
          <w:bCs/>
          <w:sz w:val="32"/>
          <w:szCs w:val="32"/>
        </w:rPr>
      </w:pPr>
      <w:r w:rsidRPr="00A23C9F">
        <w:rPr>
          <w:rFonts w:ascii="Arial" w:hAnsi="Arial" w:cs="Arial"/>
          <w:b/>
          <w:bCs/>
          <w:sz w:val="32"/>
          <w:szCs w:val="32"/>
        </w:rPr>
        <w:t>Bibliography.</w:t>
      </w:r>
      <w:r w:rsidR="00DB57D0">
        <w:rPr>
          <w:rFonts w:ascii="Arial" w:hAnsi="Arial" w:cs="Arial"/>
          <w:b/>
          <w:bCs/>
          <w:sz w:val="32"/>
          <w:szCs w:val="32"/>
        </w:rPr>
        <w:t xml:space="preserve">  </w:t>
      </w:r>
    </w:p>
    <w:p w14:paraId="0337E261" w14:textId="11F45C1D" w:rsidR="00DB57D0" w:rsidRDefault="00DB57D0" w:rsidP="006E1DDE">
      <w:pPr>
        <w:rPr>
          <w:rFonts w:ascii="Arial" w:hAnsi="Arial" w:cs="Arial"/>
          <w:b/>
          <w:bCs/>
          <w:sz w:val="32"/>
          <w:szCs w:val="32"/>
        </w:rPr>
      </w:pPr>
    </w:p>
    <w:p w14:paraId="667E72D7" w14:textId="1C089CB1" w:rsidR="00DB57D0" w:rsidRDefault="00DB57D0" w:rsidP="006E1DDE">
      <w:pPr>
        <w:rPr>
          <w:rFonts w:ascii="Arial" w:hAnsi="Arial" w:cs="Arial"/>
          <w:b/>
          <w:bCs/>
          <w:sz w:val="32"/>
          <w:szCs w:val="32"/>
        </w:rPr>
      </w:pPr>
    </w:p>
    <w:p w14:paraId="116FEC13" w14:textId="6D0A1798" w:rsidR="00DB57D0" w:rsidRDefault="00721ABF" w:rsidP="006E1DDE">
      <w:pPr>
        <w:rPr>
          <w:rFonts w:ascii="Arial" w:hAnsi="Arial" w:cs="Arial"/>
          <w:b/>
          <w:bCs/>
          <w:sz w:val="32"/>
          <w:szCs w:val="32"/>
        </w:rPr>
      </w:pPr>
      <w:hyperlink r:id="rId7" w:history="1">
        <w:r w:rsidRPr="00452618">
          <w:rPr>
            <w:rStyle w:val="Hyperlink"/>
            <w:rFonts w:ascii="Arial" w:hAnsi="Arial" w:cs="Arial"/>
            <w:b/>
            <w:bCs/>
            <w:sz w:val="32"/>
            <w:szCs w:val="32"/>
          </w:rPr>
          <w:t>https://www.qhrc.qld.gov.au/your-rights/human-rights-law/right-to-life</w:t>
        </w:r>
      </w:hyperlink>
    </w:p>
    <w:p w14:paraId="36A8D6D6" w14:textId="77777777" w:rsidR="00721ABF" w:rsidRDefault="00721ABF" w:rsidP="006E1DDE">
      <w:pPr>
        <w:rPr>
          <w:rFonts w:ascii="Arial" w:hAnsi="Arial" w:cs="Arial"/>
          <w:b/>
          <w:bCs/>
          <w:sz w:val="32"/>
          <w:szCs w:val="32"/>
        </w:rPr>
      </w:pPr>
    </w:p>
    <w:p w14:paraId="03F5518E" w14:textId="14C2B13A" w:rsidR="00721ABF" w:rsidRDefault="00721ABF" w:rsidP="006E1DDE">
      <w:pPr>
        <w:rPr>
          <w:rFonts w:ascii="Arial" w:hAnsi="Arial" w:cs="Arial"/>
          <w:b/>
          <w:bCs/>
          <w:sz w:val="32"/>
          <w:szCs w:val="32"/>
        </w:rPr>
      </w:pPr>
      <w:hyperlink r:id="rId8" w:history="1">
        <w:r w:rsidRPr="00452618">
          <w:rPr>
            <w:rStyle w:val="Hyperlink"/>
            <w:rFonts w:ascii="Arial" w:hAnsi="Arial" w:cs="Arial"/>
            <w:b/>
            <w:bCs/>
            <w:sz w:val="32"/>
            <w:szCs w:val="32"/>
          </w:rPr>
          <w:t>http://sam.gov.tr/pdf/perceptions/Volume-III/december%201998-february%201999/SafaReisoglu.pdf</w:t>
        </w:r>
      </w:hyperlink>
    </w:p>
    <w:p w14:paraId="1828BF33" w14:textId="79BECDE5" w:rsidR="00721ABF" w:rsidRDefault="00721ABF" w:rsidP="006E1DDE">
      <w:pPr>
        <w:rPr>
          <w:rFonts w:ascii="Arial" w:hAnsi="Arial" w:cs="Arial"/>
          <w:b/>
          <w:bCs/>
          <w:sz w:val="32"/>
          <w:szCs w:val="32"/>
        </w:rPr>
      </w:pPr>
    </w:p>
    <w:p w14:paraId="27EDB172" w14:textId="58806F91" w:rsidR="00721ABF" w:rsidRDefault="00721ABF" w:rsidP="006E1DDE">
      <w:pPr>
        <w:rPr>
          <w:rFonts w:ascii="Arial" w:hAnsi="Arial" w:cs="Arial"/>
          <w:b/>
          <w:bCs/>
          <w:sz w:val="32"/>
          <w:szCs w:val="32"/>
        </w:rPr>
      </w:pPr>
      <w:hyperlink r:id="rId9" w:history="1">
        <w:r w:rsidRPr="00452618">
          <w:rPr>
            <w:rStyle w:val="Hyperlink"/>
            <w:rFonts w:ascii="Arial" w:hAnsi="Arial" w:cs="Arial"/>
            <w:b/>
            <w:bCs/>
            <w:sz w:val="32"/>
            <w:szCs w:val="32"/>
          </w:rPr>
          <w:t>https://www.researchgate.net/publication/231814766_The_Right_to_Life</w:t>
        </w:r>
      </w:hyperlink>
    </w:p>
    <w:p w14:paraId="1D2DFF2C" w14:textId="77777777" w:rsidR="00721ABF" w:rsidRPr="00A23C9F" w:rsidRDefault="00721ABF" w:rsidP="006E1DDE">
      <w:pPr>
        <w:rPr>
          <w:rFonts w:ascii="Arial" w:hAnsi="Arial" w:cs="Arial"/>
          <w:b/>
          <w:bCs/>
          <w:sz w:val="32"/>
          <w:szCs w:val="32"/>
        </w:rPr>
      </w:pPr>
    </w:p>
    <w:p w14:paraId="7C329994" w14:textId="10E15BC2" w:rsidR="00A23C9F" w:rsidRDefault="00861FF3" w:rsidP="006E1DDE">
      <w:pPr>
        <w:rPr>
          <w:rFonts w:ascii="Arial" w:hAnsi="Arial" w:cs="Arial"/>
          <w:sz w:val="32"/>
          <w:szCs w:val="32"/>
        </w:rPr>
      </w:pPr>
      <w:hyperlink r:id="rId10" w:history="1">
        <w:r w:rsidRPr="00452618">
          <w:rPr>
            <w:rStyle w:val="Hyperlink"/>
            <w:rFonts w:ascii="Arial" w:hAnsi="Arial" w:cs="Arial"/>
            <w:sz w:val="32"/>
            <w:szCs w:val="32"/>
          </w:rPr>
          <w:t>https://youtu.be/xUa</w:t>
        </w:r>
        <w:r w:rsidRPr="00452618">
          <w:rPr>
            <w:rStyle w:val="Hyperlink"/>
            <w:rFonts w:ascii="Arial" w:hAnsi="Arial" w:cs="Arial"/>
            <w:sz w:val="32"/>
            <w:szCs w:val="32"/>
          </w:rPr>
          <w:t>sBLC_ICI</w:t>
        </w:r>
      </w:hyperlink>
    </w:p>
    <w:p w14:paraId="3089EC1B" w14:textId="77777777" w:rsidR="00861FF3" w:rsidRDefault="00861FF3" w:rsidP="006E1DDE">
      <w:pPr>
        <w:rPr>
          <w:rFonts w:ascii="Arial" w:hAnsi="Arial" w:cs="Arial"/>
          <w:sz w:val="32"/>
          <w:szCs w:val="32"/>
        </w:rPr>
      </w:pPr>
    </w:p>
    <w:p w14:paraId="72934038" w14:textId="77777777" w:rsidR="00861FF3" w:rsidRDefault="00861FF3" w:rsidP="006E1DDE">
      <w:pPr>
        <w:rPr>
          <w:rFonts w:ascii="Arial" w:hAnsi="Arial" w:cs="Arial"/>
          <w:sz w:val="32"/>
          <w:szCs w:val="32"/>
        </w:rPr>
      </w:pPr>
    </w:p>
    <w:p w14:paraId="7978A973" w14:textId="77777777" w:rsidR="00DF72A3" w:rsidRDefault="00DF72A3" w:rsidP="006E1DDE">
      <w:pPr>
        <w:rPr>
          <w:rFonts w:ascii="Arial" w:hAnsi="Arial" w:cs="Arial"/>
          <w:sz w:val="32"/>
          <w:szCs w:val="32"/>
        </w:rPr>
      </w:pPr>
    </w:p>
    <w:p w14:paraId="026B4C09" w14:textId="77777777" w:rsidR="00644785" w:rsidRDefault="00644785" w:rsidP="006E1DDE">
      <w:pPr>
        <w:rPr>
          <w:rFonts w:ascii="Arial" w:hAnsi="Arial" w:cs="Arial"/>
          <w:sz w:val="32"/>
          <w:szCs w:val="32"/>
        </w:rPr>
      </w:pPr>
    </w:p>
    <w:sectPr w:rsidR="0064478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6AAAD" w14:textId="77777777" w:rsidR="00C821E4" w:rsidRDefault="00C821E4" w:rsidP="006E1DDE">
      <w:pPr>
        <w:spacing w:after="0" w:line="240" w:lineRule="auto"/>
      </w:pPr>
      <w:r>
        <w:separator/>
      </w:r>
    </w:p>
  </w:endnote>
  <w:endnote w:type="continuationSeparator" w:id="0">
    <w:p w14:paraId="7B6AA605" w14:textId="77777777" w:rsidR="00C821E4" w:rsidRDefault="00C821E4"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C876" w14:textId="77777777" w:rsidR="00C821E4" w:rsidRDefault="00C821E4" w:rsidP="006E1DDE">
      <w:pPr>
        <w:spacing w:after="0" w:line="240" w:lineRule="auto"/>
      </w:pPr>
      <w:r>
        <w:separator/>
      </w:r>
    </w:p>
  </w:footnote>
  <w:footnote w:type="continuationSeparator" w:id="0">
    <w:p w14:paraId="080CAC26" w14:textId="77777777" w:rsidR="00C821E4" w:rsidRDefault="00C821E4"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B37A" w14:textId="77777777" w:rsidR="006E1DDE" w:rsidRDefault="006E1DDE">
    <w:pPr>
      <w:pStyle w:val="Header"/>
    </w:pPr>
    <w:r>
      <w:rPr>
        <w:noProof/>
      </w:rPr>
      <w:drawing>
        <wp:inline distT="0" distB="0" distL="0" distR="0" wp14:anchorId="278D0203" wp14:editId="6792EE5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3E1B2962" w14:textId="77777777" w:rsidR="006E1DDE" w:rsidRDefault="006E1D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0206B"/>
    <w:rsid w:val="0002749E"/>
    <w:rsid w:val="00034255"/>
    <w:rsid w:val="000457B9"/>
    <w:rsid w:val="00053135"/>
    <w:rsid w:val="00067389"/>
    <w:rsid w:val="00072F2B"/>
    <w:rsid w:val="0009500D"/>
    <w:rsid w:val="00096162"/>
    <w:rsid w:val="000D798D"/>
    <w:rsid w:val="000E1208"/>
    <w:rsid w:val="000E3E31"/>
    <w:rsid w:val="000F7CA7"/>
    <w:rsid w:val="00110272"/>
    <w:rsid w:val="00144865"/>
    <w:rsid w:val="001A14A8"/>
    <w:rsid w:val="001B0E5B"/>
    <w:rsid w:val="002064D3"/>
    <w:rsid w:val="00226873"/>
    <w:rsid w:val="0023253C"/>
    <w:rsid w:val="002409D8"/>
    <w:rsid w:val="00250DCA"/>
    <w:rsid w:val="00255F41"/>
    <w:rsid w:val="002633AF"/>
    <w:rsid w:val="002824E4"/>
    <w:rsid w:val="002B0132"/>
    <w:rsid w:val="002F4EAD"/>
    <w:rsid w:val="00327162"/>
    <w:rsid w:val="00336BA9"/>
    <w:rsid w:val="00357906"/>
    <w:rsid w:val="00362C5A"/>
    <w:rsid w:val="0037705B"/>
    <w:rsid w:val="0039218B"/>
    <w:rsid w:val="00392499"/>
    <w:rsid w:val="003936BA"/>
    <w:rsid w:val="00396CA2"/>
    <w:rsid w:val="003C5039"/>
    <w:rsid w:val="003C6EA0"/>
    <w:rsid w:val="003E0ED8"/>
    <w:rsid w:val="003E22B3"/>
    <w:rsid w:val="003F6ACF"/>
    <w:rsid w:val="00414B43"/>
    <w:rsid w:val="0041770F"/>
    <w:rsid w:val="00433069"/>
    <w:rsid w:val="00437F13"/>
    <w:rsid w:val="00437F1F"/>
    <w:rsid w:val="00441CE4"/>
    <w:rsid w:val="0044222D"/>
    <w:rsid w:val="004438B9"/>
    <w:rsid w:val="004858D6"/>
    <w:rsid w:val="004971F7"/>
    <w:rsid w:val="004A205D"/>
    <w:rsid w:val="004A43FE"/>
    <w:rsid w:val="004B7908"/>
    <w:rsid w:val="004D2001"/>
    <w:rsid w:val="004D739F"/>
    <w:rsid w:val="00534E12"/>
    <w:rsid w:val="005464F2"/>
    <w:rsid w:val="005548F3"/>
    <w:rsid w:val="0056770D"/>
    <w:rsid w:val="00567C67"/>
    <w:rsid w:val="00582972"/>
    <w:rsid w:val="005851CC"/>
    <w:rsid w:val="005A4401"/>
    <w:rsid w:val="005B3548"/>
    <w:rsid w:val="005D7B19"/>
    <w:rsid w:val="006127C0"/>
    <w:rsid w:val="00635EB4"/>
    <w:rsid w:val="00644785"/>
    <w:rsid w:val="006576CE"/>
    <w:rsid w:val="00674578"/>
    <w:rsid w:val="006E1DDE"/>
    <w:rsid w:val="006E7DE8"/>
    <w:rsid w:val="006F0142"/>
    <w:rsid w:val="006F1807"/>
    <w:rsid w:val="006F4025"/>
    <w:rsid w:val="0071524B"/>
    <w:rsid w:val="00721ABF"/>
    <w:rsid w:val="0074284D"/>
    <w:rsid w:val="007569C2"/>
    <w:rsid w:val="0077730B"/>
    <w:rsid w:val="007815CD"/>
    <w:rsid w:val="007954E3"/>
    <w:rsid w:val="007A3963"/>
    <w:rsid w:val="007D2AF0"/>
    <w:rsid w:val="007E6733"/>
    <w:rsid w:val="007F3E93"/>
    <w:rsid w:val="00823BFF"/>
    <w:rsid w:val="00826B12"/>
    <w:rsid w:val="00856D5F"/>
    <w:rsid w:val="008576CB"/>
    <w:rsid w:val="00860F68"/>
    <w:rsid w:val="00861FF3"/>
    <w:rsid w:val="00874884"/>
    <w:rsid w:val="00875DEC"/>
    <w:rsid w:val="00880A94"/>
    <w:rsid w:val="008D1EBD"/>
    <w:rsid w:val="00916991"/>
    <w:rsid w:val="00934520"/>
    <w:rsid w:val="00955669"/>
    <w:rsid w:val="009606E9"/>
    <w:rsid w:val="00965F6B"/>
    <w:rsid w:val="00967331"/>
    <w:rsid w:val="009D301B"/>
    <w:rsid w:val="009F102C"/>
    <w:rsid w:val="00A23381"/>
    <w:rsid w:val="00A23C9F"/>
    <w:rsid w:val="00A61787"/>
    <w:rsid w:val="00A62335"/>
    <w:rsid w:val="00A660F6"/>
    <w:rsid w:val="00A703C9"/>
    <w:rsid w:val="00A75044"/>
    <w:rsid w:val="00A911CD"/>
    <w:rsid w:val="00A92CA7"/>
    <w:rsid w:val="00AB6ED3"/>
    <w:rsid w:val="00AF3C77"/>
    <w:rsid w:val="00B070DD"/>
    <w:rsid w:val="00B25D0E"/>
    <w:rsid w:val="00B4167B"/>
    <w:rsid w:val="00B65427"/>
    <w:rsid w:val="00B73859"/>
    <w:rsid w:val="00B910FD"/>
    <w:rsid w:val="00BF3931"/>
    <w:rsid w:val="00C17C02"/>
    <w:rsid w:val="00C230AE"/>
    <w:rsid w:val="00C54C39"/>
    <w:rsid w:val="00C60599"/>
    <w:rsid w:val="00C821E4"/>
    <w:rsid w:val="00C966EF"/>
    <w:rsid w:val="00C97785"/>
    <w:rsid w:val="00CA4DB6"/>
    <w:rsid w:val="00CC076D"/>
    <w:rsid w:val="00CC7A67"/>
    <w:rsid w:val="00CE1934"/>
    <w:rsid w:val="00D010F5"/>
    <w:rsid w:val="00D11682"/>
    <w:rsid w:val="00D17698"/>
    <w:rsid w:val="00D408D9"/>
    <w:rsid w:val="00D44E9C"/>
    <w:rsid w:val="00D7203A"/>
    <w:rsid w:val="00D8422B"/>
    <w:rsid w:val="00DA6B5D"/>
    <w:rsid w:val="00DB57D0"/>
    <w:rsid w:val="00DD2433"/>
    <w:rsid w:val="00DF72A3"/>
    <w:rsid w:val="00DF78F0"/>
    <w:rsid w:val="00E15A50"/>
    <w:rsid w:val="00E17825"/>
    <w:rsid w:val="00E3101B"/>
    <w:rsid w:val="00E67FA9"/>
    <w:rsid w:val="00E70AFA"/>
    <w:rsid w:val="00E92B2C"/>
    <w:rsid w:val="00EA3A8E"/>
    <w:rsid w:val="00EC4861"/>
    <w:rsid w:val="00EC67B5"/>
    <w:rsid w:val="00ED7516"/>
    <w:rsid w:val="00EE3A74"/>
    <w:rsid w:val="00F117E7"/>
    <w:rsid w:val="00F2367D"/>
    <w:rsid w:val="00F658BF"/>
    <w:rsid w:val="00F85A3B"/>
    <w:rsid w:val="00F91843"/>
    <w:rsid w:val="00FB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D079B"/>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17C02"/>
    <w:rPr>
      <w:color w:val="0563C1" w:themeColor="hyperlink"/>
      <w:u w:val="single"/>
    </w:rPr>
  </w:style>
  <w:style w:type="character" w:styleId="UnresolvedMention">
    <w:name w:val="Unresolved Mention"/>
    <w:basedOn w:val="DefaultParagraphFont"/>
    <w:uiPriority w:val="99"/>
    <w:semiHidden/>
    <w:unhideWhenUsed/>
    <w:rsid w:val="00C17C02"/>
    <w:rPr>
      <w:color w:val="605E5C"/>
      <w:shd w:val="clear" w:color="auto" w:fill="E1DFDD"/>
    </w:rPr>
  </w:style>
  <w:style w:type="character" w:styleId="FollowedHyperlink">
    <w:name w:val="FollowedHyperlink"/>
    <w:basedOn w:val="DefaultParagraphFont"/>
    <w:uiPriority w:val="99"/>
    <w:semiHidden/>
    <w:unhideWhenUsed/>
    <w:rsid w:val="006447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gov.tr/pdf/perceptions/Volume-III/december%201998-february%201999/SafaReisoglu.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hrc.qld.gov.au/your-rights/human-rights-law/right-to-lif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youtu.be/xUasBLC_ICI" TargetMode="External"/><Relationship Id="rId4" Type="http://schemas.openxmlformats.org/officeDocument/2006/relationships/webSettings" Target="webSettings.xml"/><Relationship Id="rId9" Type="http://schemas.openxmlformats.org/officeDocument/2006/relationships/hyperlink" Target="https://www.researchgate.net/publication/231814766_The_Right_to_L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277E2-69A1-4F54-8687-1B0BA4C4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1</cp:lastModifiedBy>
  <cp:revision>15</cp:revision>
  <dcterms:created xsi:type="dcterms:W3CDTF">2022-05-08T21:50:00Z</dcterms:created>
  <dcterms:modified xsi:type="dcterms:W3CDTF">2022-05-10T03:28:00Z</dcterms:modified>
</cp:coreProperties>
</file>